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BDC5" w14:textId="1E785D77" w:rsidR="003945ED" w:rsidRDefault="003945ED" w:rsidP="003945ED">
      <w:pPr>
        <w:keepNext/>
        <w:ind w:right="43"/>
        <w:jc w:val="center"/>
        <w:rPr>
          <w:rFonts w:ascii="Arial Narrow" w:eastAsia="MS Mincho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SERVIÇOS E MERCADORIAS Nº. 36</w:t>
      </w:r>
      <w:r w:rsidR="00FB3604">
        <w:rPr>
          <w:rFonts w:ascii="Arial Narrow" w:hAnsi="Arial Narrow" w:cs="Calibri Light"/>
          <w:b/>
          <w:sz w:val="28"/>
          <w:szCs w:val="27"/>
        </w:rPr>
        <w:t>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824D2AF" w14:textId="77777777" w:rsidR="003945ED" w:rsidRPr="00B556CB" w:rsidRDefault="003945ED" w:rsidP="003945E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98D8D2" w14:textId="77777777" w:rsidR="00B556CB" w:rsidRPr="00B556CB" w:rsidRDefault="00B556CB" w:rsidP="00B556CB">
      <w:pPr>
        <w:ind w:left="4536"/>
        <w:jc w:val="both"/>
        <w:rPr>
          <w:rFonts w:ascii="Arial Narrow" w:hAnsi="Arial Narrow"/>
          <w:bCs/>
          <w:sz w:val="28"/>
          <w:szCs w:val="28"/>
        </w:rPr>
      </w:pPr>
      <w:r w:rsidRPr="00B556CB">
        <w:rPr>
          <w:rFonts w:ascii="Arial Narrow" w:hAnsi="Arial Narrow"/>
          <w:sz w:val="28"/>
          <w:szCs w:val="28"/>
        </w:rPr>
        <w:t>CONTRATO PARA PRESTAÇÃO DE SERVIÇOS</w:t>
      </w:r>
      <w:r w:rsidRPr="00B556CB">
        <w:rPr>
          <w:rFonts w:ascii="Arial Narrow" w:hAnsi="Arial Narrow"/>
          <w:bCs/>
          <w:sz w:val="28"/>
          <w:szCs w:val="28"/>
        </w:rPr>
        <w:t xml:space="preserve">, QUE CELEBRAM ENTRE SI A </w:t>
      </w:r>
      <w:r w:rsidRPr="00B556CB">
        <w:rPr>
          <w:rFonts w:ascii="Arial Narrow" w:hAnsi="Arial Narrow"/>
          <w:b/>
          <w:sz w:val="28"/>
          <w:szCs w:val="28"/>
        </w:rPr>
        <w:t>PREFEITURA MUNICIPAL DE IGUATEMI</w:t>
      </w:r>
      <w:r w:rsidRPr="00B556CB">
        <w:rPr>
          <w:rFonts w:ascii="Arial Narrow" w:hAnsi="Arial Narrow"/>
          <w:bCs/>
          <w:sz w:val="28"/>
          <w:szCs w:val="28"/>
        </w:rPr>
        <w:t xml:space="preserve"> E A EMPRESA</w:t>
      </w:r>
      <w:r w:rsidRPr="00B556CB">
        <w:rPr>
          <w:rFonts w:ascii="Arial Narrow" w:hAnsi="Arial Narrow"/>
          <w:b/>
          <w:sz w:val="28"/>
          <w:szCs w:val="28"/>
        </w:rPr>
        <w:t xml:space="preserve"> MURALHA EMPREITEIRA DE OBRAS E SERVIÇOS LTDA</w:t>
      </w:r>
      <w:r w:rsidRPr="00B556CB">
        <w:rPr>
          <w:rFonts w:ascii="Arial Narrow" w:hAnsi="Arial Narrow"/>
          <w:bCs/>
          <w:sz w:val="28"/>
          <w:szCs w:val="28"/>
        </w:rPr>
        <w:t>.</w:t>
      </w:r>
    </w:p>
    <w:p w14:paraId="12C2D84B" w14:textId="77777777" w:rsidR="00B556CB" w:rsidRPr="00B556CB" w:rsidRDefault="00B556CB" w:rsidP="00B556CB">
      <w:pPr>
        <w:jc w:val="both"/>
        <w:rPr>
          <w:rFonts w:ascii="Arial Narrow" w:hAnsi="Arial Narrow"/>
          <w:b/>
          <w:sz w:val="28"/>
          <w:szCs w:val="28"/>
        </w:rPr>
      </w:pPr>
    </w:p>
    <w:p w14:paraId="57F06D37" w14:textId="77777777" w:rsidR="00B556CB" w:rsidRPr="00B556CB" w:rsidRDefault="00B556CB" w:rsidP="00B556CB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B556CB">
        <w:rPr>
          <w:rFonts w:ascii="Arial Narrow" w:hAnsi="Arial Narrow" w:cs="Courier New"/>
          <w:b/>
          <w:bCs/>
          <w:sz w:val="28"/>
          <w:szCs w:val="28"/>
        </w:rPr>
        <w:t>I – CONTRATANTES:</w:t>
      </w:r>
      <w:r w:rsidRPr="00B556CB">
        <w:rPr>
          <w:rFonts w:ascii="Arial Narrow" w:hAnsi="Arial Narrow" w:cs="Courier New"/>
          <w:b/>
          <w:sz w:val="28"/>
          <w:szCs w:val="28"/>
        </w:rPr>
        <w:t xml:space="preserve"> MUNICÍPIO DE IGUATEMI ESTADO DE MATO GROSSO DO SUL</w:t>
      </w:r>
      <w:r w:rsidRPr="00B556CB">
        <w:rPr>
          <w:rFonts w:ascii="Arial Narrow" w:hAnsi="Arial Narrow" w:cs="Courier New"/>
          <w:sz w:val="28"/>
          <w:szCs w:val="28"/>
        </w:rPr>
        <w:t xml:space="preserve">, pessoa jurídica de direito público interno, com sede na Avenida Laudelino Peixoto, nº. 871, Centro, nesta cidade, inscrita no CNPJ nº. 03.568.318/0001-61 doravante denominada CONTRATANTE e a empresa </w:t>
      </w:r>
      <w:r w:rsidRPr="00B556CB">
        <w:rPr>
          <w:rFonts w:ascii="Arial Narrow" w:hAnsi="Arial Narrow"/>
          <w:b/>
          <w:sz w:val="28"/>
          <w:szCs w:val="28"/>
        </w:rPr>
        <w:t>MURALHA EMPREITEIRA DE OBRAS E SERVIÇOS LTDA</w:t>
      </w:r>
      <w:r w:rsidRPr="00B556CB">
        <w:rPr>
          <w:rFonts w:ascii="Arial Narrow" w:hAnsi="Arial Narrow" w:cs="Courier New"/>
          <w:sz w:val="28"/>
          <w:szCs w:val="28"/>
        </w:rPr>
        <w:t>, Pessoa Jurídica de Direito Privado, estabelecida à Avenida Maripá, n° 1700, Centro, Marechal Cândido Rondon - PR, CEP 85.960-000, inscrita no CNPJ nº. 39.966.830/0001-03, doravante denominada CONTRATANTE.</w:t>
      </w:r>
    </w:p>
    <w:p w14:paraId="3D9ACB1F" w14:textId="77777777" w:rsidR="00B556CB" w:rsidRPr="00B556CB" w:rsidRDefault="00B556CB" w:rsidP="00B556CB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766F2C91" w14:textId="77777777" w:rsidR="00B556CB" w:rsidRPr="00B556CB" w:rsidRDefault="00B556CB" w:rsidP="00B556C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B556CB">
        <w:rPr>
          <w:rFonts w:ascii="Arial Narrow" w:hAnsi="Arial Narrow" w:cs="Courier New"/>
          <w:b/>
          <w:bCs/>
          <w:sz w:val="28"/>
          <w:szCs w:val="28"/>
        </w:rPr>
        <w:t>II – REPRESENTANTES:</w:t>
      </w:r>
      <w:r w:rsidRPr="00B556CB">
        <w:rPr>
          <w:rFonts w:ascii="Arial Narrow" w:hAnsi="Arial Narrow" w:cs="Courier New"/>
          <w:sz w:val="28"/>
          <w:szCs w:val="28"/>
        </w:rPr>
        <w:t xml:space="preserve"> </w:t>
      </w:r>
      <w:r w:rsidRPr="00B556CB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B556CB">
        <w:rPr>
          <w:rFonts w:ascii="Arial Narrow" w:hAnsi="Arial Narrow"/>
          <w:sz w:val="28"/>
          <w:szCs w:val="28"/>
        </w:rPr>
        <w:t xml:space="preserve">Prefeito Municipal, Sr. </w:t>
      </w:r>
      <w:r w:rsidRPr="00B556CB">
        <w:rPr>
          <w:rFonts w:ascii="Arial Narrow" w:hAnsi="Arial Narrow"/>
          <w:bCs/>
          <w:sz w:val="28"/>
          <w:szCs w:val="28"/>
        </w:rPr>
        <w:t>Lídio Ledesma</w:t>
      </w:r>
      <w:r w:rsidRPr="00B556CB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B556CB">
        <w:rPr>
          <w:rFonts w:ascii="Arial Narrow" w:hAnsi="Arial Narrow" w:cs="Courier New"/>
          <w:sz w:val="28"/>
          <w:szCs w:val="28"/>
        </w:rPr>
        <w:t xml:space="preserve"> e a CONTRATADA o Sr. Einar Eduardo </w:t>
      </w:r>
      <w:proofErr w:type="spellStart"/>
      <w:r w:rsidRPr="00B556CB">
        <w:rPr>
          <w:rFonts w:ascii="Arial Narrow" w:hAnsi="Arial Narrow" w:cs="Courier New"/>
          <w:sz w:val="28"/>
          <w:szCs w:val="28"/>
        </w:rPr>
        <w:t>Schiessl</w:t>
      </w:r>
      <w:proofErr w:type="spellEnd"/>
      <w:r w:rsidRPr="00B556CB">
        <w:rPr>
          <w:rFonts w:ascii="Arial Narrow" w:hAnsi="Arial Narrow" w:cs="Courier New"/>
          <w:sz w:val="28"/>
          <w:szCs w:val="28"/>
        </w:rPr>
        <w:t>, portador da Cédula de identidade RG nº. 417.384-1, expedida pela SSP/PR, inscrito no CPF sob o nº. 524.264.409-53, residente e domiciliado na cidade de Marechal Cândido Rondon, na Avenida Maripá, n° 1111, apartamento 05, Centro, CEP 85.960-000</w:t>
      </w:r>
      <w:r w:rsidRPr="00B556CB">
        <w:rPr>
          <w:rFonts w:ascii="Arial Narrow" w:hAnsi="Arial Narrow" w:cs="Arial"/>
          <w:iCs/>
          <w:sz w:val="28"/>
          <w:szCs w:val="28"/>
        </w:rPr>
        <w:t>.</w:t>
      </w:r>
    </w:p>
    <w:p w14:paraId="246530CA" w14:textId="77777777" w:rsidR="003945ED" w:rsidRDefault="003945ED" w:rsidP="003945E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90D7E96" w14:textId="77777777" w:rsidR="003945ED" w:rsidRDefault="003945ED" w:rsidP="003945E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181/2023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5BE2C16" w14:textId="77777777" w:rsidR="003945ED" w:rsidRDefault="003945ED" w:rsidP="003945E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BAE41E7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72302C7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2E472F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CE603D5" w14:textId="77777777" w:rsidR="0056555F" w:rsidRDefault="0056555F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E6F02B9" w14:textId="77777777" w:rsidR="003945ED" w:rsidRDefault="003945ED" w:rsidP="0056555F">
      <w:pPr>
        <w:pStyle w:val="Recuodecorpodetexto"/>
        <w:tabs>
          <w:tab w:val="left" w:pos="7020"/>
        </w:tabs>
        <w:ind w:right="43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contração de empresa para fornecer </w:t>
      </w:r>
      <w:r>
        <w:rPr>
          <w:rFonts w:ascii="Arial Narrow" w:hAnsi="Arial Narrow" w:cs="Arial"/>
          <w:sz w:val="28"/>
          <w:szCs w:val="28"/>
        </w:rPr>
        <w:t xml:space="preserve">serviços e peças para máquinas pesadas pertencentes a frota da Secretaria </w:t>
      </w:r>
      <w:r>
        <w:rPr>
          <w:rFonts w:ascii="Arial Narrow" w:hAnsi="Arial Narrow" w:cs="Arial"/>
          <w:sz w:val="28"/>
          <w:szCs w:val="28"/>
        </w:rPr>
        <w:lastRenderedPageBreak/>
        <w:t>Municipal de Obras, Infraestrutura e Serviços Urbanos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3C86687" w14:textId="77777777" w:rsidR="003945ED" w:rsidRDefault="003945ED" w:rsidP="003945E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399"/>
        <w:gridCol w:w="1053"/>
        <w:gridCol w:w="1189"/>
        <w:gridCol w:w="860"/>
        <w:gridCol w:w="860"/>
      </w:tblGrid>
      <w:tr w:rsidR="00B556CB" w:rsidRPr="00B556CB" w14:paraId="0964E749" w14:textId="77777777" w:rsidTr="00B556C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FA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255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A07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E3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95B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D80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C3F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1D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12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F19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56C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556CB" w:rsidRPr="00B556CB" w14:paraId="5BCDC69A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876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D4B5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14F3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879F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1781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ACOPLAMENTO DA MOTONIVELADORA NEW HOLLAND RG140, ANO 2013, CÓDIGO 84141977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85B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36E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A2F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F15E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6.763,30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9018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6.763,30</w:t>
            </w:r>
          </w:p>
        </w:tc>
      </w:tr>
      <w:tr w:rsidR="00B556CB" w:rsidRPr="00B556CB" w14:paraId="4EEC0B72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F2A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1384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AB5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52AB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BF89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ACOPLAMENTO DA MOTONIVELADORA NEW HOLLAND RG140, ANO 2013, CÓDIGO 84141988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BA5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981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6C6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E6BE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6.156,85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BE65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49.254,80</w:t>
            </w:r>
          </w:p>
        </w:tc>
      </w:tr>
      <w:tr w:rsidR="00B556CB" w:rsidRPr="00B556CB" w14:paraId="5FFA4AAE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FFDD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EA6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A42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3D50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0F584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ACOPLAMENTO DA MOTONIVELADORA NEW HOLLAND RG140, ANO 2013, CÓDIGO 87712651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79FC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1C9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7B1A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7975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2.188,89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3CAC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2.188,89</w:t>
            </w:r>
          </w:p>
        </w:tc>
      </w:tr>
      <w:tr w:rsidR="00B556CB" w:rsidRPr="00B556CB" w14:paraId="50D3F64F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EEE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726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E920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49C2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7C2B5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VEDADOR DA MOTONIVELADORA NEW HOLLAND RG140, ANO 2013, CÓDIGO 106876A1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5969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C37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B23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86C21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2101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36,26</w:t>
            </w:r>
          </w:p>
        </w:tc>
      </w:tr>
      <w:tr w:rsidR="00B556CB" w:rsidRPr="00B556CB" w14:paraId="28FD946C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117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B0C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0FB0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B6C1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DECA5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BOMBA HIDRÁULICA DA MOTONIVELADORA NEW HOLLAND RG140, ANO 2013, CÓDIGO 87711551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445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5B11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8FA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B1B7B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7.160,26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A3198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7.160,26</w:t>
            </w:r>
          </w:p>
        </w:tc>
      </w:tr>
      <w:tr w:rsidR="00B556CB" w:rsidRPr="00B556CB" w14:paraId="4729E3F7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C4F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8B18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FEB9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3F1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845B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CALÇÃO DE AFINAÇÃO DA MOTONIVELADORA NEW HOLLAND RG140, ANO 2013, CÓDIGO 8603415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89B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F6E6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E94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D336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37B9C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3,76</w:t>
            </w:r>
          </w:p>
        </w:tc>
      </w:tr>
      <w:tr w:rsidR="00B556CB" w:rsidRPr="00B556CB" w14:paraId="7D501ACE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B61D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FFD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6F42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665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0035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CALÇÃO DE AFINAÇÃO DA MOTONIVELADORA NEW HOLLAND RG140, ANO 2013, CÓDIGO 8603416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BA9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7C5D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DBAC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30676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B01D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5,67</w:t>
            </w:r>
          </w:p>
        </w:tc>
      </w:tr>
      <w:tr w:rsidR="00B556CB" w:rsidRPr="00B556CB" w14:paraId="772365B7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3B9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8A35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22D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70B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329B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CHAPA DA MOTONIVELADORA NEW HOLLAND RG140, ANO 2013, CÓDIGO 73163953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4B5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F2B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337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D4607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466AA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142,76</w:t>
            </w:r>
          </w:p>
        </w:tc>
      </w:tr>
      <w:tr w:rsidR="00B556CB" w:rsidRPr="00B556CB" w14:paraId="0B94BE65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152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E31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C69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03AC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5BB4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CHAPA DA MOTONIVELADORA NEW HOLLAND RG140, ANO 2013, CÓDIGO 87561065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000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9CFA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F5CA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6F74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92BA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68,92</w:t>
            </w:r>
          </w:p>
        </w:tc>
      </w:tr>
      <w:tr w:rsidR="00B556CB" w:rsidRPr="00B556CB" w14:paraId="514A5B46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CD7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C8A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171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EB8B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0767B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CHAPA DA MOTONIVELADORA NEW HOLLAND RG140, ANO 2013, CÓDIGO 87561066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E232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75A2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1D0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9318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BD07F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97,72</w:t>
            </w:r>
          </w:p>
        </w:tc>
      </w:tr>
      <w:tr w:rsidR="00B556CB" w:rsidRPr="00B556CB" w14:paraId="102B1B3A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C5CA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C474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7D80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808F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E0CD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CHAPA DA MOTONIVELADORA NEW HOLLAND RG140, ANO 2013, CÓDIGO 87712665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DAD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013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D65E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B67B3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FF97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292,33</w:t>
            </w:r>
          </w:p>
        </w:tc>
      </w:tr>
      <w:tr w:rsidR="00B556CB" w:rsidRPr="00B556CB" w14:paraId="7043789B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2B9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A13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896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E67D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8AE2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CONVERSOR DE BINÁRI DA MOTONIVELADORA NEW HOLLAND RG140, ANO 2013, CÓDIGO 84122169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C98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E408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020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E28E7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14.512,08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F5A4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14.512,08</w:t>
            </w:r>
          </w:p>
        </w:tc>
      </w:tr>
      <w:tr w:rsidR="00B556CB" w:rsidRPr="00B556CB" w14:paraId="07B8E647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6BEF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7F2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3570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DBF0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EDD3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DIAFRAGMA DA MOTONIVELADORA NEW HOLLAND RG140, ANO 2013, CÓDIGO 76081001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644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20E6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62C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B78AB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0E6F4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333,72</w:t>
            </w:r>
          </w:p>
        </w:tc>
      </w:tr>
      <w:tr w:rsidR="00B556CB" w:rsidRPr="00B556CB" w14:paraId="6CA1A53C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6D7C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F10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0CB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4397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CD09C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DA MOTONIVELADORA NEW HOLLAND RG140, ANO 2013, CÓDIGO 331423A1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BD6B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602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BB0F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7915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EE3B0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292,09</w:t>
            </w:r>
          </w:p>
        </w:tc>
      </w:tr>
      <w:tr w:rsidR="00B556CB" w:rsidRPr="00B556CB" w14:paraId="051FA41A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CE7E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890F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E84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237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4162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DE EMBREAGEM DA MOTONIVELADORA NEW HOLLAND RG140, ANO 2013, CÓDIGO 331421A1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37A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BB0F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4B7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5272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FA6D1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1.339,87</w:t>
            </w:r>
          </w:p>
        </w:tc>
      </w:tr>
      <w:tr w:rsidR="00B556CB" w:rsidRPr="00B556CB" w14:paraId="52BE70EF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3CC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8FF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BEF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FE73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5499A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DE EMBREAGEM DA MOTONIVELADORA NEW HOLLAND RG140, ANO 2013, CÓDIGO 331422A1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43A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14C0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E47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F71FD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198,05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4B8B3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1.584,40</w:t>
            </w:r>
          </w:p>
        </w:tc>
      </w:tr>
      <w:tr w:rsidR="00B556CB" w:rsidRPr="00B556CB" w14:paraId="7D9F5C9E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6CB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ABE4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EE1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731A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E34E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DE EMBREAGEM DA MOTONIVELADORA NEW HOLLAND RG140, ANO 2013, CÓDIGO 8603411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5090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BF7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520B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4EEC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174EC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68,70</w:t>
            </w:r>
          </w:p>
        </w:tc>
      </w:tr>
      <w:tr w:rsidR="00B556CB" w:rsidRPr="00B556CB" w14:paraId="57E9BB1D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1264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5C4C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404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FDE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558C9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DE EMBREAGEM DA MOTONIVELADORA NEW HOLLAND RG140, ANO 2013, CÓDIGO 8603412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BEBC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826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F50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821B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34137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767,36</w:t>
            </w:r>
          </w:p>
        </w:tc>
      </w:tr>
      <w:tr w:rsidR="00B556CB" w:rsidRPr="00B556CB" w14:paraId="50181A5A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231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4E9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224B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172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C878F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DE EMBREAGEM DA MOTONIVELADORA NEW HOLLAND RG140, ANO 2013, CÓDIGO 8603413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95DB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8E2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4138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D6726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FF7D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917,55</w:t>
            </w:r>
          </w:p>
        </w:tc>
      </w:tr>
      <w:tr w:rsidR="00B556CB" w:rsidRPr="00B556CB" w14:paraId="0FCB0B82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D48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ECB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53F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C4EC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7A074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ENGRENAGEM ACCIONA DA MORONIVELADORA NEW HOLLAND RG140, ANO 2013, CÓDIGO 6904276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72C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6569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B2A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3A6E7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10.391,21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DDE3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10.391,21</w:t>
            </w:r>
          </w:p>
        </w:tc>
      </w:tr>
      <w:tr w:rsidR="00B556CB" w:rsidRPr="00B556CB" w14:paraId="153EE7CA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53CF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189A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B50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D693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A7DB6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ENGRENAGEM DA MOTONIVELADORA NEW HOLLAND RG140, ANO 2013, CÓDIGO 6904285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65F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8D1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1CB4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10D29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8.375,34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9C9D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8.375,34</w:t>
            </w:r>
          </w:p>
        </w:tc>
      </w:tr>
      <w:tr w:rsidR="00B556CB" w:rsidRPr="00B556CB" w14:paraId="7F56E248" w14:textId="77777777" w:rsidTr="00B556C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EDF1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48D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679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B81E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01B0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ÓLEO HIDRÁULICO DA MOTONIVELADORA NEW HOLLAND RG140, ANO 2013, CÓDIGO 87519452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BDA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5FEF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4471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1282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7B926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189,20</w:t>
            </w:r>
          </w:p>
        </w:tc>
      </w:tr>
      <w:tr w:rsidR="00B556CB" w:rsidRPr="00B556CB" w14:paraId="20784621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F18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586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71B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A1EF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322F4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FLANGE DA MOTONIVELADORA NEW HOLLAND RG140, ANO 2013, CÓDIGO 6904294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C51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735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5EF9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4ABA1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1.371,52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EF12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1.371,52</w:t>
            </w:r>
          </w:p>
        </w:tc>
      </w:tr>
      <w:tr w:rsidR="00B556CB" w:rsidRPr="00B556CB" w14:paraId="5510C3A7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297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A7E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4C2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EB08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76A55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DA MOTONIVELADORA NEW HOLLAND RG140, ANO 2013, CÓDIGO 8603184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34A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4C4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16A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32B3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BB71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484,77</w:t>
            </w:r>
          </w:p>
        </w:tc>
      </w:tr>
      <w:tr w:rsidR="00B556CB" w:rsidRPr="00B556CB" w14:paraId="5630FDB6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EC33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333B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4230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1008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7F2E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DA MOTONIVELADORA NEW HOLLAND RG140, ANO 2013, CÓDIGO 8603309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B62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D5AC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3EE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965F4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91329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67,02</w:t>
            </w:r>
          </w:p>
        </w:tc>
      </w:tr>
      <w:tr w:rsidR="00B556CB" w:rsidRPr="00B556CB" w14:paraId="755FE8CA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205A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FF65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B430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8077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2D7A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DA MOTONIVELADORA NEW HOLLAND RG140, ANO 2013, CÓDIGO 8603395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4ABF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4F18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28BA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7330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6A7CC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25,58</w:t>
            </w:r>
          </w:p>
        </w:tc>
      </w:tr>
      <w:tr w:rsidR="00B556CB" w:rsidRPr="00B556CB" w14:paraId="13977DB6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899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2C2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9494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C488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93C5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DA MOTONIVELADORA NEW HOLLAND RG140, ANO 2013, CÓDIGO 87453965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FBFA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A11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8E25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2961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D6A65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215,10</w:t>
            </w:r>
          </w:p>
        </w:tc>
      </w:tr>
      <w:tr w:rsidR="00B556CB" w:rsidRPr="00B556CB" w14:paraId="4B32C6B8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5A8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C0D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D820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212A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318F1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MOLA DA MOTONIVELADORA NEW HOLLAND RG140, ANO 2013, CÓDIGO E135131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0A1D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186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384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F3B9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DF71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16,35</w:t>
            </w:r>
          </w:p>
        </w:tc>
      </w:tr>
      <w:tr w:rsidR="00B556CB" w:rsidRPr="00B556CB" w14:paraId="41B55915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E646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F6C6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FB91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736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61E8A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O-RING DA MOTONIVELADORA NEW HOLLAND RG140, ANO 2013, CÓDIGO 331418A1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66E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874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5D8A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767A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113E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9,24</w:t>
            </w:r>
          </w:p>
        </w:tc>
      </w:tr>
      <w:tr w:rsidR="00B556CB" w:rsidRPr="00B556CB" w14:paraId="166DC48B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7414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726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931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76E0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2E33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O-RING DA MOTONIVELADORA NEW HOLLAND RG140, ANO 2013, CÓDIGO 8479611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601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6805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80B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11E5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40E1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5,92</w:t>
            </w:r>
          </w:p>
        </w:tc>
      </w:tr>
      <w:tr w:rsidR="00B556CB" w:rsidRPr="00B556CB" w14:paraId="26A25421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9C2F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651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B703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C925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6314E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O-RING DA MOTONIVELADORA NEW HOLLAND RG140, ANO 2013, CÓDIGO 87712668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E305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2E0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F4D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CCE73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8CC4B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22,93</w:t>
            </w:r>
          </w:p>
        </w:tc>
      </w:tr>
      <w:tr w:rsidR="00B556CB" w:rsidRPr="00B556CB" w14:paraId="77D6EEB8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24BA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50E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947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0DF7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89FC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DE TRANSMISSÃO DA MOTONIVELADORA RG140, EMBALAGEM COM 20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536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5B8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6297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D70E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604,08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1498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1.812,24</w:t>
            </w:r>
          </w:p>
        </w:tc>
      </w:tr>
      <w:tr w:rsidR="00B556CB" w:rsidRPr="00B556CB" w14:paraId="0AC1C255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117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D49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7B6E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1496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0F07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PANO ESTOPA AUTOMOTIVA, PACOTE COM 500GR.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420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CFEA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1071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98AFF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60E5C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85,32</w:t>
            </w:r>
          </w:p>
        </w:tc>
      </w:tr>
      <w:tr w:rsidR="00B556CB" w:rsidRPr="00B556CB" w14:paraId="0505BF5A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E15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A863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1A7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4F2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2B95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PEÇAS DE MONTAGEM DA MOTONIVELADORA NEW HOLLAND RG140, ANO 2013, CÓDIGO 73163867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CC5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18C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5447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7AD3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B238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224,20</w:t>
            </w:r>
          </w:p>
        </w:tc>
      </w:tr>
      <w:tr w:rsidR="00B556CB" w:rsidRPr="00B556CB" w14:paraId="480FC66A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AA23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E96A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BA7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743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642C9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REGULADOR DA MOTONIVELADORA NEW HOLLAND RG140, ANO 2013, CÓDIGO 84122177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D0CE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6069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999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AE077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9.246,99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1F3B9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9.246,99</w:t>
            </w:r>
          </w:p>
        </w:tc>
      </w:tr>
      <w:tr w:rsidR="00B556CB" w:rsidRPr="00B556CB" w14:paraId="7987221B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BB1E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53CF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FC8B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BBD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28A0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DE ROLOS DA MOTONIVELADORA NEW HOLLAND RG140, ANO 2013, CÓDIGO 8603301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86AF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CA8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5D71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967B9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248,74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DA15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248,74</w:t>
            </w:r>
          </w:p>
        </w:tc>
      </w:tr>
      <w:tr w:rsidR="00B556CB" w:rsidRPr="00B556CB" w14:paraId="3B5A3F8C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54C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5309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994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4ECE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B47C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DE ROLOS DA MOTONIVELADORA NEW HOLLAND RG140, ANO 2013, CÓDIGO 8603435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5CCF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50A5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0AB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F204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C58DF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210,36</w:t>
            </w:r>
          </w:p>
        </w:tc>
      </w:tr>
      <w:tr w:rsidR="00B556CB" w:rsidRPr="00B556CB" w14:paraId="552C2DBE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4C43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2A1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032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FBF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CB74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SEGMENTO DA MOTONIVELADORA NEW HOLLAND RG140, ANO 2013, CÓDIGO 8603302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1F1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C29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02A3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F8614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211,31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4C70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211,31</w:t>
            </w:r>
          </w:p>
        </w:tc>
      </w:tr>
      <w:tr w:rsidR="00B556CB" w:rsidRPr="00B556CB" w14:paraId="434D5C9B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BB2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749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081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284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2867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SEGMENTO DA MOTONIVELADORA NEW HOLLAND RG140, ANO 2013, CÓDIGO 8603436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BAD8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C805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445D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712B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A68A6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85,18</w:t>
            </w:r>
          </w:p>
        </w:tc>
      </w:tr>
      <w:tr w:rsidR="00B556CB" w:rsidRPr="00B556CB" w14:paraId="239DFDF4" w14:textId="77777777" w:rsidTr="00B556C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677E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2D1B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3B8B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2F60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AD22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MANUTENÇÃO DE TRANSMISSÃO DA MOTONIVELADORA NEW HOLLAND RG140, ANO 2013, INCLUINDO DESMONTAGEM, MONTAGEM E TESTE.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C07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DAF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81D0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8E6E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12.157,36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804D3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12.157,36</w:t>
            </w:r>
          </w:p>
        </w:tc>
      </w:tr>
      <w:tr w:rsidR="00B556CB" w:rsidRPr="00B556CB" w14:paraId="59128A14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314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4A254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497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2D84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26A2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TERMOSTATO DA MOTONIVELADORA NEW HOLLAND RG140, ANO, 2013, CÓDIGO 4133510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704F2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5879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7C6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3948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40CC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115,60</w:t>
            </w:r>
          </w:p>
        </w:tc>
      </w:tr>
      <w:tr w:rsidR="00B556CB" w:rsidRPr="00B556CB" w14:paraId="7C07B35E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8156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FF1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BD3B1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324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7755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TUBAGEM HIDRÁULICO DA MOTONIVELADORA NEW HOLLAND RG140, ANO 2013, CÓDIGO 87715360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DD09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5DF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F83D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162CF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464,31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896A2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464,31</w:t>
            </w:r>
          </w:p>
        </w:tc>
      </w:tr>
      <w:tr w:rsidR="00B556CB" w:rsidRPr="00B556CB" w14:paraId="510B52E3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1A5A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4DC9E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5EC8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1002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F249E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 DA MOTONIVELADORA NEW HOLLAND RG140, ANO 2013, CÓDIGO 8605281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9C6F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42C3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172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5AEC8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757,91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EE030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757,91</w:t>
            </w:r>
          </w:p>
        </w:tc>
      </w:tr>
      <w:tr w:rsidR="00B556CB" w:rsidRPr="00B556CB" w14:paraId="14839F03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AE9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08F4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441EC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D30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7FCA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VEDADOR DE EIXO DA MOTONIVELADORA NEW HOLLAND RG140, ANO 2013, CÓDIGO 8603391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B4B9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FA63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854F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03835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173,88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9371A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173,88</w:t>
            </w:r>
          </w:p>
        </w:tc>
      </w:tr>
      <w:tr w:rsidR="00B556CB" w:rsidRPr="00B556CB" w14:paraId="0E829B85" w14:textId="77777777" w:rsidTr="00B556C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80345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224F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DD3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88FB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E4B7" w14:textId="77777777" w:rsidR="00B556CB" w:rsidRPr="00B556CB" w:rsidRDefault="00B556CB" w:rsidP="00B556C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VEDANTE DA MOTONIVELADORA NEW HOLLAND RG140, ANO 2013, CÓDIGO 8603223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A3106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8647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1620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BCA3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B287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101,98</w:t>
            </w:r>
          </w:p>
        </w:tc>
      </w:tr>
      <w:tr w:rsidR="00B556CB" w:rsidRPr="00B556CB" w14:paraId="1B6DA650" w14:textId="77777777" w:rsidTr="00B556C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4F2D1" w14:textId="77777777" w:rsidR="00B556CB" w:rsidRPr="00B556CB" w:rsidRDefault="00B556CB" w:rsidP="00B556C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56C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09ED" w14:textId="77777777" w:rsidR="00B556CB" w:rsidRPr="00B556CB" w:rsidRDefault="00B556CB" w:rsidP="00B556C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556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132.900,00</w:t>
            </w:r>
          </w:p>
        </w:tc>
      </w:tr>
    </w:tbl>
    <w:p w14:paraId="3461B052" w14:textId="77777777" w:rsidR="003945ED" w:rsidRDefault="003945ED" w:rsidP="003945E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2B5FF79" w14:textId="77777777" w:rsidR="003945ED" w:rsidRDefault="003945ED" w:rsidP="003945E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serviços e produtos serão solicitados de forma integral conforme as necessidades da Secretaria do Município, e deverão ser entregues de acordo com o prazo estipulado no Termo de Referência, a contar do recebimento da requisição.</w:t>
      </w:r>
    </w:p>
    <w:p w14:paraId="3B169BF3" w14:textId="77777777" w:rsidR="003945ED" w:rsidRDefault="003945ED" w:rsidP="003945E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D698EB1" w14:textId="77777777" w:rsidR="003945ED" w:rsidRDefault="003945ED" w:rsidP="003945E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5941F34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7DCDF5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B52EF18" w14:textId="77777777" w:rsidR="003945ED" w:rsidRDefault="003945ED" w:rsidP="003945ED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7AB4350" w14:textId="77777777" w:rsidR="003945ED" w:rsidRPr="0056555F" w:rsidRDefault="003945ED" w:rsidP="003945ED">
      <w:pPr>
        <w:pStyle w:val="Ttulo5"/>
        <w:ind w:right="43"/>
        <w:rPr>
          <w:rFonts w:ascii="Arial Narrow" w:hAnsi="Arial Narrow" w:cs="Calibri Light"/>
          <w:b/>
          <w:bCs/>
          <w:color w:val="auto"/>
          <w:sz w:val="28"/>
          <w:szCs w:val="28"/>
        </w:rPr>
      </w:pPr>
      <w:r w:rsidRPr="0056555F">
        <w:rPr>
          <w:rFonts w:ascii="Arial Narrow" w:hAnsi="Arial Narrow" w:cs="Calibri Light"/>
          <w:b/>
          <w:bCs/>
          <w:color w:val="auto"/>
          <w:sz w:val="28"/>
          <w:szCs w:val="28"/>
        </w:rPr>
        <w:t>CLÁUSULA TERCEIRA – DAS OBRIGAÇÕES DA CONTRATADA</w:t>
      </w:r>
    </w:p>
    <w:p w14:paraId="20421481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19546F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0C8E94F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AB645F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8368733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ED7E93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81DBF72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8463D6B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9AF3D3D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CD214F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 transporte dos produtos de seu estabelecimento até o local determinado para entrega, bem como pelo seu descarregamento;</w:t>
      </w:r>
    </w:p>
    <w:p w14:paraId="62838680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CBBC2E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serviços e produtos ofertados no local indicado pela Administração, no âmbito do Município de Iguatemi, dentro dos prazos estabelecidos;</w:t>
      </w:r>
    </w:p>
    <w:p w14:paraId="24FF2F31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C235A7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191331D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62CBA8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B2BCA10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9F3C672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18ED695" w14:textId="77777777" w:rsidR="0056555F" w:rsidRDefault="0056555F" w:rsidP="0056555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10B5FD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4229C0D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C98334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3BB2B9F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854269" w14:textId="77777777" w:rsidR="003945ED" w:rsidRDefault="003945ED" w:rsidP="003945ED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9519335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8922A8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D036F07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C7643F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75D6C61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136E27" w14:textId="77777777" w:rsidR="003945ED" w:rsidRDefault="003945ED" w:rsidP="003945ED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52758863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FE1CFA" w14:textId="77777777" w:rsidR="003945ED" w:rsidRDefault="003945ED" w:rsidP="003945ED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CAA6296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94DE12" w14:textId="77777777" w:rsidR="003945ED" w:rsidRDefault="003945ED" w:rsidP="003945ED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D18579D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E5C8C5" w14:textId="77777777" w:rsidR="003945ED" w:rsidRDefault="003945ED" w:rsidP="003945ED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F542A3E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E59651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4C47CC4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F32EC9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C56CF14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953080E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1690077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2443A6FB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69A52D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9F29FD1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9E10E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66B9E8B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AE06C6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446B053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6E7242F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C641C95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A93D32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Fornecer e colocar à disposição da CONTRATADA todos os elementos e informações que se fizerem necessários à execução do fornecimento;</w:t>
      </w:r>
    </w:p>
    <w:p w14:paraId="429D826D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A17294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FB56F94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E867C79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8620387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32E1628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1A14B448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54E708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e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F2FE336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2C8F7E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789BECC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A6972D8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 em </w:t>
      </w:r>
      <w:r>
        <w:rPr>
          <w:rFonts w:ascii="Arial Narrow" w:hAnsi="Arial Narrow" w:cs="Calibri Light"/>
          <w:sz w:val="28"/>
          <w:szCs w:val="28"/>
        </w:rPr>
        <w:t>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A67C765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A59625B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 e produtos, se a qualquer tempo durante a sua utilização normal, vier a se constatar incompatibilidade com as especificações, proceder-se-á a imediata substituição dos mesmos.</w:t>
      </w:r>
    </w:p>
    <w:p w14:paraId="421F0FC8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AD3383" w14:textId="77777777" w:rsidR="003945ED" w:rsidRDefault="003945ED" w:rsidP="003945E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 e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9E09D8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EC9AD4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serviços e produtos correrão por conta exclusiva da Contratada.</w:t>
      </w:r>
    </w:p>
    <w:p w14:paraId="07FC9E6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563BD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441D608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BCDC9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466FFBF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DFE07" w14:textId="77777777" w:rsidR="003945ED" w:rsidRDefault="003945ED" w:rsidP="003945ED">
      <w:pPr>
        <w:pStyle w:val="Corpodetexto2"/>
        <w:ind w:left="567" w:right="4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lastRenderedPageBreak/>
        <w:t>5.6.1.</w:t>
      </w:r>
      <w:r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CB742D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8CD68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F0FB6E4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E81063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9C96B59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2816CF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0000F77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E234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DB93542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53CF945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F33B32C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1D6D5011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5A54EAE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31C82D06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774016A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68672F39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98B973D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35F0D3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01639C6" w14:textId="77777777" w:rsidR="0056555F" w:rsidRDefault="0056555F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F64BD8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6C8771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8E1915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</w:t>
      </w:r>
      <w:r>
        <w:rPr>
          <w:rFonts w:ascii="Arial Narrow" w:hAnsi="Arial Narrow" w:cs="Wingdings"/>
          <w:sz w:val="28"/>
          <w:szCs w:val="28"/>
        </w:rPr>
        <w:lastRenderedPageBreak/>
        <w:t>não lhe seja imputável, comprovando-se a responsabilidade de quem lhe deu causa.</w:t>
      </w:r>
    </w:p>
    <w:p w14:paraId="1D64FF0A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8F641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52BEA5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CAC7F4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E65B148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E4F0899" w14:textId="77777777" w:rsidR="003945ED" w:rsidRDefault="003945ED" w:rsidP="003945ED">
      <w:pPr>
        <w:numPr>
          <w:ilvl w:val="0"/>
          <w:numId w:val="7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909AFB8" w14:textId="77777777" w:rsidR="003945ED" w:rsidRDefault="003945ED" w:rsidP="003945E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3A71364" w14:textId="77777777" w:rsidR="003945ED" w:rsidRDefault="003945ED" w:rsidP="003945E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B9FAC3D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9F4986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4D4575A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127B79D" w14:textId="77777777" w:rsidR="003945ED" w:rsidRDefault="003945ED" w:rsidP="003945ED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BBBEA69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31C98F6" w14:textId="77777777" w:rsidR="003945ED" w:rsidRDefault="003945ED" w:rsidP="003945ED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B24CE89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E144E50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C0D3D3C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F30F66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1A28568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E4E051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17E4EBB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9F247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546BC7A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B96697" w14:textId="77777777" w:rsidR="003945ED" w:rsidRDefault="003945ED" w:rsidP="003945ED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64A199A0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8F892F" w14:textId="77777777" w:rsidR="003945ED" w:rsidRDefault="003945ED" w:rsidP="003945ED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B8EA5CA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A7B2ECB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2BEF7B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33101E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A22515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970AFD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3114011" w14:textId="77777777" w:rsidR="00B556CB" w:rsidRDefault="00B556CB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556CB" w:rsidRPr="00B556CB" w14:paraId="788D5A3C" w14:textId="77777777" w:rsidTr="00B556C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D7779" w14:textId="77777777" w:rsidR="00B556CB" w:rsidRPr="00B556CB" w:rsidRDefault="00B556CB" w:rsidP="00B556C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2.799.7400-000     /     FICHA: 654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R$ 120.742,64 (cento e vinte mil e setecentos e quarenta e dois reais e sessenta e quatro centavos)</w:t>
            </w:r>
          </w:p>
        </w:tc>
      </w:tr>
      <w:tr w:rsidR="00B556CB" w:rsidRPr="00B556CB" w14:paraId="5C76D567" w14:textId="77777777" w:rsidTr="00B556C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BA49C" w14:textId="77777777" w:rsidR="00B556CB" w:rsidRPr="00B556CB" w:rsidRDefault="00B556CB" w:rsidP="00B556C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2.799.7400-000     /     FICHA: 655</w:t>
            </w:r>
            <w:r w:rsidRPr="00B556C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R$ 12.157,36 (doze mil e cento e cinquenta e sete reais e trinta e seis centavos)</w:t>
            </w:r>
          </w:p>
        </w:tc>
      </w:tr>
    </w:tbl>
    <w:p w14:paraId="3AB4E046" w14:textId="77777777" w:rsidR="003945ED" w:rsidRDefault="003945ED" w:rsidP="003945ED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480CB432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A69C90B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526D89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040DFA2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D032E8" w14:textId="0FFF45D4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681AC7">
        <w:rPr>
          <w:rFonts w:ascii="Arial Narrow" w:hAnsi="Arial Narrow" w:cs="Wingdings"/>
          <w:b/>
          <w:bCs/>
          <w:sz w:val="28"/>
          <w:szCs w:val="28"/>
        </w:rPr>
        <w:t>R$</w:t>
      </w:r>
      <w:r w:rsidR="00681AC7" w:rsidRPr="00681AC7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B556CB">
        <w:rPr>
          <w:rFonts w:ascii="Arial Narrow" w:hAnsi="Arial Narrow" w:cs="Wingdings"/>
          <w:b/>
          <w:bCs/>
          <w:sz w:val="28"/>
          <w:szCs w:val="28"/>
        </w:rPr>
        <w:t>132.900,00</w:t>
      </w:r>
      <w:r w:rsidR="00681AC7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B556CB">
        <w:rPr>
          <w:rFonts w:ascii="Arial Narrow" w:hAnsi="Arial Narrow" w:cs="Wingdings"/>
          <w:sz w:val="28"/>
          <w:szCs w:val="28"/>
        </w:rPr>
        <w:t>cento e trinta e dois mil e novecentos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53D94DE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84F765" w14:textId="77777777" w:rsidR="003945ED" w:rsidRPr="00681AC7" w:rsidRDefault="003945ED" w:rsidP="003945ED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681AC7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3613A30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61118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</w:t>
      </w:r>
      <w:r>
        <w:rPr>
          <w:rFonts w:ascii="Arial Narrow" w:hAnsi="Arial Narrow" w:cs="Wingdings"/>
          <w:sz w:val="28"/>
          <w:szCs w:val="28"/>
        </w:rPr>
        <w:lastRenderedPageBreak/>
        <w:t>conforme dispõe o art. 40, inciso XIV, alínea “a”, combinado com o art. 73, inciso II, alínea “b”, da Lei n° 8.666/93 e alterações.</w:t>
      </w:r>
    </w:p>
    <w:p w14:paraId="68E9B89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5C39B2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21E59A1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61218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650CA3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6A1EA3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625FC8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549790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A4739B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7E097A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33E920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7497AB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DEB4A79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94C526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45BF75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2C3805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66DDDE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E5ADD9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94B1EA6" w14:textId="77777777" w:rsidR="003945ED" w:rsidRDefault="003945ED" w:rsidP="003945E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E37E59" w14:textId="77777777" w:rsidR="003945ED" w:rsidRDefault="003945ED" w:rsidP="003945E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F731771" w14:textId="77777777" w:rsidR="003945ED" w:rsidRDefault="003945ED" w:rsidP="003945E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570E50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4FCCD8BF" w14:textId="77777777" w:rsidR="003945ED" w:rsidRDefault="003945ED" w:rsidP="003945ED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0A3EE62" w14:textId="77777777" w:rsidR="003945ED" w:rsidRDefault="003945ED" w:rsidP="003945ED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2BFCD4A8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B506587" w14:textId="77777777" w:rsidR="003945ED" w:rsidRDefault="003945ED" w:rsidP="003945ED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– DA VIGÊNCIA</w:t>
      </w:r>
    </w:p>
    <w:p w14:paraId="5653D92D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BF6F95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02897F8" w14:textId="77777777" w:rsidR="003945ED" w:rsidRDefault="003945ED" w:rsidP="003945ED">
      <w:pPr>
        <w:pStyle w:val="Ttulo8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05AF410" w14:textId="77777777" w:rsidR="003945ED" w:rsidRDefault="003945ED" w:rsidP="003945ED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PRIMEIRA – DA FISCALIZAÇÃO</w:t>
      </w:r>
    </w:p>
    <w:p w14:paraId="1C51E41B" w14:textId="77777777" w:rsidR="003945ED" w:rsidRDefault="003945ED" w:rsidP="003945ED">
      <w:pPr>
        <w:ind w:right="43"/>
        <w:rPr>
          <w:rFonts w:ascii="Arial Narrow" w:hAnsi="Arial Narrow" w:cs="Wingdings"/>
          <w:sz w:val="28"/>
          <w:szCs w:val="28"/>
        </w:rPr>
      </w:pPr>
    </w:p>
    <w:p w14:paraId="0CA88E91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9721157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810071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9EC674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D41EC0D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509747B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</w:t>
      </w:r>
      <w:r>
        <w:rPr>
          <w:rFonts w:ascii="Arial Narrow" w:hAnsi="Arial Narrow" w:cs="Wingdings"/>
          <w:sz w:val="28"/>
          <w:szCs w:val="28"/>
        </w:rPr>
        <w:lastRenderedPageBreak/>
        <w:t>declarações sobre seu desempenho, a fim de servir de prova de capacitação técnica em licitações públicas.</w:t>
      </w:r>
    </w:p>
    <w:p w14:paraId="46C670A5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DC3B3D" w14:textId="77777777" w:rsidR="003945ED" w:rsidRPr="00681AC7" w:rsidRDefault="003945ED" w:rsidP="00681AC7">
      <w:pPr>
        <w:pStyle w:val="Ttulo2"/>
        <w:ind w:right="43"/>
        <w:jc w:val="left"/>
        <w:rPr>
          <w:rFonts w:ascii="Arial Narrow" w:hAnsi="Arial Narrow" w:cs="Arial"/>
          <w:bCs/>
          <w:iCs/>
          <w:szCs w:val="28"/>
        </w:rPr>
      </w:pPr>
      <w:r w:rsidRPr="00681AC7">
        <w:rPr>
          <w:rFonts w:ascii="Arial Narrow" w:hAnsi="Arial Narrow"/>
          <w:bCs/>
          <w:iCs/>
          <w:szCs w:val="28"/>
        </w:rPr>
        <w:t>CLÁUSULA DÉCIMA SEGUNDA – DAS SANÇÕES ADMINISTRATIVAS</w:t>
      </w:r>
    </w:p>
    <w:p w14:paraId="2CD97013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AD455F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E4B1765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CD34E9" w14:textId="77777777" w:rsidR="003945ED" w:rsidRDefault="003945ED" w:rsidP="003945ED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873C9D3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D12952B" w14:textId="77777777" w:rsidR="003945ED" w:rsidRDefault="003945ED" w:rsidP="003945ED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CF17395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EBD041" w14:textId="77777777" w:rsidR="003945ED" w:rsidRDefault="003945ED" w:rsidP="003945ED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2A11F22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344D2B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3814117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AADA5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587CE72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07A8C7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4EE2D16E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893B74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BAD0D2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6E9CF8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2CBFDB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D1E0E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CADBBF6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108F20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64FB8C2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6FC74F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A3E23EE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F50940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EDEA65F" w14:textId="77777777" w:rsidR="003945ED" w:rsidRDefault="003945ED" w:rsidP="003945E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EA144A9" w14:textId="77777777" w:rsidR="003945ED" w:rsidRDefault="003945ED" w:rsidP="00681AC7">
      <w:pPr>
        <w:pStyle w:val="Corpodetexto3"/>
        <w:spacing w:after="0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BD3B912" w14:textId="77777777" w:rsidR="003945ED" w:rsidRDefault="003945ED" w:rsidP="003945E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7EAD09E" w14:textId="77777777" w:rsidR="00B556CB" w:rsidRDefault="00B556CB" w:rsidP="003945E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CFFB9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02D984" w14:textId="77777777" w:rsidR="00B556CB" w:rsidRDefault="00B556CB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69773B3" w14:textId="126B9A63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DAE45D5" w14:textId="77777777" w:rsidR="00B556CB" w:rsidRDefault="00B556CB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3E7450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786922DF" w14:textId="77777777" w:rsidR="00B556CB" w:rsidRDefault="00B556CB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B0E78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3CD5412" w14:textId="77777777" w:rsidR="00B556CB" w:rsidRDefault="00B556CB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744528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FE339DA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FD5131D" w14:textId="77777777" w:rsidR="00B556CB" w:rsidRDefault="00B556CB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7055D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69982ED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40A0EF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C6A9456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C9AB31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960FACE" w14:textId="77777777" w:rsidR="00B556CB" w:rsidRDefault="00B556CB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B94BB3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D99BDCA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4B416D" w14:textId="62881A85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1937198" w14:textId="77777777" w:rsidR="00B556CB" w:rsidRDefault="00B556CB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3ECD01" w14:textId="1A6E4A6B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24EBE37" w14:textId="77777777" w:rsidR="00B556CB" w:rsidRDefault="00B556CB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4B9E11" w14:textId="77777777" w:rsidR="003945ED" w:rsidRDefault="003945ED" w:rsidP="003945E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2FBD202" w14:textId="77777777" w:rsidR="003945ED" w:rsidRDefault="003945ED" w:rsidP="003945E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B47CC8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423C745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A067E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3BEC77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F7AD39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0BD40FF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32F9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instrumento contratual, com a exclusão de qualquer outro, por mais privilegiado que seja. </w:t>
      </w:r>
    </w:p>
    <w:p w14:paraId="18F542C5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40F444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8BB20ED" w14:textId="57302622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EC3C7F">
        <w:rPr>
          <w:rFonts w:ascii="Arial Narrow" w:hAnsi="Arial Narrow" w:cs="Wingdings"/>
          <w:sz w:val="28"/>
          <w:szCs w:val="28"/>
        </w:rPr>
        <w:t xml:space="preserve">17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EC3C7F">
        <w:rPr>
          <w:rFonts w:ascii="Arial Narrow" w:hAnsi="Arial Narrow" w:cs="Wingdings"/>
          <w:sz w:val="28"/>
          <w:szCs w:val="28"/>
        </w:rPr>
        <w:t xml:space="preserve">agosto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5FBE2BC" w14:textId="77777777" w:rsidR="00EC3C7F" w:rsidRDefault="00EC3C7F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536DF01" w14:textId="77777777" w:rsidR="00EC3C7F" w:rsidRDefault="00EC3C7F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EAE25D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FAE174" w14:textId="77777777" w:rsidR="003945ED" w:rsidRDefault="003945ED" w:rsidP="003945E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EC3C7F" w14:paraId="23CC4DCE" w14:textId="77777777" w:rsidTr="00EC3C7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7164F9B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1DF8AF9F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Lídio Ledesma</w:t>
            </w:r>
          </w:p>
          <w:p w14:paraId="68763715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1A2C160B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28566FAD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704DC" w14:textId="77777777" w:rsidR="00EC3C7F" w:rsidRDefault="00EC3C7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1539CF60" w14:textId="77777777" w:rsidR="00B556CB" w:rsidRDefault="00B556CB" w:rsidP="00B556CB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Einar Eduardo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Schiessl</w:t>
            </w:r>
            <w:proofErr w:type="spellEnd"/>
          </w:p>
          <w:p w14:paraId="65D5575C" w14:textId="77777777" w:rsidR="00B556CB" w:rsidRDefault="00B556CB" w:rsidP="00B556CB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MURALHA EMPREITEIRA DE OBRAS E SERVIÇOS LTDA</w:t>
            </w:r>
          </w:p>
          <w:p w14:paraId="2C9323AC" w14:textId="44855B2F" w:rsidR="00EC3C7F" w:rsidRDefault="00B556CB" w:rsidP="00B556CB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FD19F3D" w14:textId="77777777" w:rsidR="00EC3C7F" w:rsidRDefault="00EC3C7F" w:rsidP="00EC3C7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1CD7808E" w14:textId="77777777" w:rsidR="00EC3C7F" w:rsidRDefault="00EC3C7F" w:rsidP="00EC3C7F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EC3C7F" w14:paraId="0AFA3692" w14:textId="77777777" w:rsidTr="00EC3C7F">
        <w:trPr>
          <w:trHeight w:val="651"/>
        </w:trPr>
        <w:tc>
          <w:tcPr>
            <w:tcW w:w="4336" w:type="dxa"/>
            <w:hideMark/>
          </w:tcPr>
          <w:p w14:paraId="57D6EB55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B0F059A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A56CA19" w14:textId="77777777" w:rsidR="00EC3C7F" w:rsidRDefault="00EC3C7F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</w:tcPr>
          <w:p w14:paraId="2E940350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4FF2EB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9271FED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2D0098FF" w14:textId="77777777" w:rsidR="00EC3C7F" w:rsidRDefault="00EC3C7F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2B25B774" w14:textId="77777777" w:rsidR="003945ED" w:rsidRDefault="003945ED" w:rsidP="003945E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BE63886" w14:textId="78AADBD2" w:rsidR="00127F39" w:rsidRPr="003945ED" w:rsidRDefault="00127F39" w:rsidP="003945ED"/>
    <w:sectPr w:rsidR="00127F39" w:rsidRPr="003945ED" w:rsidSect="00E14681">
      <w:headerReference w:type="default" r:id="rId7"/>
      <w:footerReference w:type="default" r:id="rId8"/>
      <w:pgSz w:w="11906" w:h="16838"/>
      <w:pgMar w:top="1417" w:right="1701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88F2" w14:textId="77777777" w:rsidR="004943B4" w:rsidRDefault="004943B4" w:rsidP="00E14681">
      <w:r>
        <w:separator/>
      </w:r>
    </w:p>
  </w:endnote>
  <w:endnote w:type="continuationSeparator" w:id="0">
    <w:p w14:paraId="49A24590" w14:textId="77777777" w:rsidR="004943B4" w:rsidRDefault="004943B4" w:rsidP="00E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CE1C" w14:textId="77777777" w:rsidR="004943B4" w:rsidRDefault="004943B4" w:rsidP="00E14681">
      <w:r>
        <w:separator/>
      </w:r>
    </w:p>
  </w:footnote>
  <w:footnote w:type="continuationSeparator" w:id="0">
    <w:p w14:paraId="6FE4A940" w14:textId="77777777" w:rsidR="004943B4" w:rsidRDefault="004943B4" w:rsidP="00E1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4F901C1B"/>
    <w:multiLevelType w:val="hybridMultilevel"/>
    <w:tmpl w:val="F7C60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18650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060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170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671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317564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91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0201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95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2740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71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3203D1"/>
    <w:rsid w:val="003945ED"/>
    <w:rsid w:val="004943B4"/>
    <w:rsid w:val="0056555F"/>
    <w:rsid w:val="00681AC7"/>
    <w:rsid w:val="00A057FB"/>
    <w:rsid w:val="00AD2783"/>
    <w:rsid w:val="00B556CB"/>
    <w:rsid w:val="00B91EBD"/>
    <w:rsid w:val="00D24182"/>
    <w:rsid w:val="00E14681"/>
    <w:rsid w:val="00EC3C7F"/>
    <w:rsid w:val="00F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8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24182"/>
    <w:pPr>
      <w:keepNext/>
      <w:snapToGrid w:val="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5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5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24182"/>
    <w:pPr>
      <w:keepNext/>
      <w:snapToGrid w:val="0"/>
      <w:ind w:hanging="708"/>
      <w:jc w:val="center"/>
      <w:outlineLvl w:val="6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5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681"/>
  </w:style>
  <w:style w:type="character" w:customStyle="1" w:styleId="Ttulo2Char">
    <w:name w:val="Título 2 Char"/>
    <w:basedOn w:val="Fontepargpadro"/>
    <w:link w:val="Ttulo2"/>
    <w:semiHidden/>
    <w:rsid w:val="00D2418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D2418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24182"/>
    <w:pPr>
      <w:snapToGrid w:val="0"/>
      <w:ind w:right="-1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241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241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24182"/>
    <w:rPr>
      <w:rFonts w:ascii="Arial" w:eastAsia="Calibri" w:hAnsi="Arial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D2418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24182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24182"/>
    <w:rPr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24182"/>
    <w:pPr>
      <w:ind w:left="708"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D24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3945E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5E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5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45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45ED"/>
    <w:rPr>
      <w:rFonts w:ascii="Arial" w:eastAsia="Calibri" w:hAnsi="Arial" w:cs="Times New Roman"/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rsid w:val="003945E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45E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45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56555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555F"/>
    <w:rPr>
      <w:color w:val="800080"/>
      <w:u w:val="single"/>
    </w:rPr>
  </w:style>
  <w:style w:type="paragraph" w:customStyle="1" w:styleId="msonormal0">
    <w:name w:val="msonormal"/>
    <w:basedOn w:val="Normal"/>
    <w:rsid w:val="0056555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xl65">
    <w:name w:val="xl65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6">
    <w:name w:val="xl66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8">
    <w:name w:val="xl68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9">
    <w:name w:val="xl69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0">
    <w:name w:val="xl70"/>
    <w:basedOn w:val="Normal"/>
    <w:rsid w:val="0056555F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1">
    <w:name w:val="xl71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2">
    <w:name w:val="xl72"/>
    <w:basedOn w:val="Normal"/>
    <w:rsid w:val="0056555F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3">
    <w:name w:val="xl73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4">
    <w:name w:val="xl7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5">
    <w:name w:val="xl75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6">
    <w:name w:val="xl76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7">
    <w:name w:val="xl77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8">
    <w:name w:val="xl78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9">
    <w:name w:val="xl79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3">
    <w:name w:val="xl83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4">
    <w:name w:val="xl8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4750</Words>
  <Characters>25651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2023-08-17T14:07:00Z</cp:lastPrinted>
  <dcterms:created xsi:type="dcterms:W3CDTF">2023-08-17T13:19:00Z</dcterms:created>
  <dcterms:modified xsi:type="dcterms:W3CDTF">2023-08-17T14:07:00Z</dcterms:modified>
</cp:coreProperties>
</file>