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7B10" w14:textId="77777777" w:rsidR="00D266C0" w:rsidRDefault="00D266C0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651FAC4A" w14:textId="051A1325" w:rsidR="003621B8" w:rsidRDefault="003621B8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D266C0">
        <w:rPr>
          <w:rFonts w:ascii="Arial Narrow" w:hAnsi="Arial Narrow" w:cs="Arial Narrow"/>
          <w:b/>
          <w:bCs/>
          <w:sz w:val="28"/>
          <w:szCs w:val="28"/>
        </w:rPr>
        <w:t>37</w:t>
      </w:r>
      <w:r w:rsidR="005F66DD">
        <w:rPr>
          <w:rFonts w:ascii="Arial Narrow" w:hAnsi="Arial Narrow" w:cs="Arial Narrow"/>
          <w:b/>
          <w:bCs/>
          <w:sz w:val="28"/>
          <w:szCs w:val="28"/>
        </w:rPr>
        <w:t>2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/</w:t>
      </w:r>
      <w:r>
        <w:rPr>
          <w:rFonts w:ascii="Arial Narrow" w:hAnsi="Arial Narrow" w:cs="Arial Narrow"/>
          <w:b/>
          <w:bCs/>
          <w:sz w:val="28"/>
          <w:szCs w:val="28"/>
        </w:rPr>
        <w:t>2023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1CE342F6" w14:textId="77777777" w:rsidR="00D266C0" w:rsidRDefault="00D266C0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4AFCACB3" w14:textId="77777777" w:rsidR="00C75432" w:rsidRPr="00865EBA" w:rsidRDefault="00C75432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14D48CC4" w14:textId="6BD2AD20" w:rsidR="003621B8" w:rsidRDefault="003621B8" w:rsidP="003621B8">
      <w:pPr>
        <w:autoSpaceDE w:val="0"/>
        <w:autoSpaceDN w:val="0"/>
        <w:adjustRightInd w:val="0"/>
        <w:ind w:left="4962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</w:t>
      </w:r>
      <w:r w:rsidR="0008576A" w:rsidRPr="0008576A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 E A EMPRESA </w:t>
      </w:r>
      <w:r>
        <w:rPr>
          <w:rFonts w:ascii="Arial Narrow" w:hAnsi="Arial Narrow" w:cs="Arial Narrow"/>
          <w:b/>
          <w:bCs/>
          <w:sz w:val="28"/>
          <w:szCs w:val="28"/>
        </w:rPr>
        <w:t>GENTE SEGUROS S/A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0ECAEEB5" w14:textId="77777777" w:rsidR="00D266C0" w:rsidRPr="00865EBA" w:rsidRDefault="00D266C0" w:rsidP="003621B8">
      <w:pPr>
        <w:autoSpaceDE w:val="0"/>
        <w:autoSpaceDN w:val="0"/>
        <w:adjustRightInd w:val="0"/>
        <w:ind w:left="4962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3928F9B2" w14:textId="77777777" w:rsidR="003621B8" w:rsidRPr="00865EBA" w:rsidRDefault="003621B8" w:rsidP="003621B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3FFE7DE" w14:textId="280145D3" w:rsidR="003621B8" w:rsidRPr="00865EBA" w:rsidRDefault="003621B8" w:rsidP="003621B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="0008576A" w:rsidRPr="0008576A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="0008576A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Pr="00865EBA">
        <w:rPr>
          <w:rFonts w:ascii="Arial Narrow" w:hAnsi="Arial Narrow" w:cs="Arial Narrow"/>
          <w:sz w:val="28"/>
          <w:szCs w:val="28"/>
        </w:rPr>
        <w:t xml:space="preserve"> doravante denominada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865EBA">
        <w:rPr>
          <w:rFonts w:ascii="Arial Narrow" w:hAnsi="Arial Narrow" w:cs="Arial Narrow"/>
          <w:sz w:val="28"/>
          <w:szCs w:val="28"/>
        </w:rPr>
        <w:t xml:space="preserve"> e a empresa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GENTE SEGUROS S/A</w:t>
      </w:r>
      <w:r w:rsidRPr="00865EBA">
        <w:rPr>
          <w:rFonts w:ascii="Arial Narrow" w:hAnsi="Arial Narrow" w:cs="Arial Narrow"/>
          <w:sz w:val="28"/>
          <w:szCs w:val="28"/>
        </w:rPr>
        <w:t xml:space="preserve">, </w:t>
      </w:r>
      <w:r>
        <w:rPr>
          <w:rFonts w:ascii="Arial Narrow" w:hAnsi="Arial Narrow" w:cs="Arial Narrow"/>
          <w:sz w:val="28"/>
          <w:szCs w:val="28"/>
        </w:rPr>
        <w:t>p</w:t>
      </w:r>
      <w:r w:rsidRPr="00865EBA">
        <w:rPr>
          <w:rFonts w:ascii="Arial Narrow" w:hAnsi="Arial Narrow" w:cs="Arial Narrow"/>
          <w:sz w:val="28"/>
          <w:szCs w:val="28"/>
        </w:rPr>
        <w:t xml:space="preserve">essoa </w:t>
      </w:r>
      <w:r>
        <w:rPr>
          <w:rFonts w:ascii="Arial Narrow" w:hAnsi="Arial Narrow" w:cs="Arial Narrow"/>
          <w:sz w:val="28"/>
          <w:szCs w:val="28"/>
        </w:rPr>
        <w:t>j</w:t>
      </w:r>
      <w:r w:rsidRPr="00865EBA">
        <w:rPr>
          <w:rFonts w:ascii="Arial Narrow" w:hAnsi="Arial Narrow" w:cs="Arial Narrow"/>
          <w:sz w:val="28"/>
          <w:szCs w:val="28"/>
        </w:rPr>
        <w:t>urídica de direito privado, estabelecida à Rua</w:t>
      </w:r>
      <w:r>
        <w:rPr>
          <w:rFonts w:ascii="Arial Narrow" w:hAnsi="Arial Narrow" w:cs="Arial Narrow"/>
          <w:sz w:val="28"/>
          <w:szCs w:val="28"/>
        </w:rPr>
        <w:t xml:space="preserve"> Marechal Floriano Peixoto, n° 450</w:t>
      </w:r>
      <w:r w:rsidRPr="00865EBA">
        <w:rPr>
          <w:rFonts w:ascii="Arial Narrow" w:hAnsi="Arial Narrow" w:cs="Arial Narrow"/>
          <w:sz w:val="28"/>
          <w:szCs w:val="28"/>
        </w:rPr>
        <w:t>,</w:t>
      </w:r>
      <w:r>
        <w:rPr>
          <w:rFonts w:ascii="Arial Narrow" w:hAnsi="Arial Narrow" w:cs="Arial Narrow"/>
          <w:sz w:val="28"/>
          <w:szCs w:val="28"/>
        </w:rPr>
        <w:t xml:space="preserve"> Centro Histórico, Porto Alegre – RS, </w:t>
      </w:r>
      <w:r w:rsidRPr="00865EBA">
        <w:rPr>
          <w:rFonts w:ascii="Arial Narrow" w:hAnsi="Arial Narrow" w:cs="Arial Narrow"/>
          <w:sz w:val="28"/>
          <w:szCs w:val="28"/>
        </w:rPr>
        <w:t xml:space="preserve">inscrita no CNPJ nº. </w:t>
      </w:r>
      <w:r>
        <w:rPr>
          <w:rFonts w:ascii="Arial Narrow" w:hAnsi="Arial Narrow" w:cs="Arial Narrow"/>
          <w:sz w:val="28"/>
          <w:szCs w:val="28"/>
        </w:rPr>
        <w:t>90.180.605/0001-02</w:t>
      </w:r>
      <w:r w:rsidRPr="00865EBA">
        <w:rPr>
          <w:rFonts w:ascii="Arial Narrow" w:hAnsi="Arial Narrow" w:cs="Arial Narrow"/>
          <w:sz w:val="28"/>
          <w:szCs w:val="28"/>
        </w:rPr>
        <w:t xml:space="preserve"> doravante denominada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3B6F376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17137B20" w14:textId="274C2949" w:rsidR="003621B8" w:rsidRPr="00865EBA" w:rsidRDefault="003621B8" w:rsidP="003621B8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 – REPRESENTANTES: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Pr="009F7ADD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3621B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9F7ADD">
        <w:rPr>
          <w:rFonts w:ascii="Arial Narrow" w:hAnsi="Arial Narrow" w:cs="Arial"/>
          <w:iCs/>
          <w:sz w:val="28"/>
          <w:szCs w:val="28"/>
        </w:rPr>
        <w:t xml:space="preserve"> o </w:t>
      </w:r>
      <w:r w:rsidR="0008576A"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Pr="00865EBA">
        <w:rPr>
          <w:rFonts w:ascii="Arial Narrow" w:hAnsi="Arial Narrow"/>
          <w:sz w:val="28"/>
          <w:szCs w:val="28"/>
        </w:rPr>
        <w:t xml:space="preserve"> </w:t>
      </w:r>
      <w:r w:rsidRPr="00865EBA">
        <w:rPr>
          <w:rFonts w:ascii="Arial Narrow" w:hAnsi="Arial Narrow" w:cs="Arial Narrow"/>
          <w:sz w:val="28"/>
          <w:szCs w:val="28"/>
        </w:rPr>
        <w:t xml:space="preserve">e a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65EBA">
        <w:rPr>
          <w:rFonts w:ascii="Arial Narrow" w:hAnsi="Arial Narrow" w:cs="Arial Narrow"/>
          <w:sz w:val="28"/>
          <w:szCs w:val="28"/>
        </w:rPr>
        <w:t xml:space="preserve"> o Sr.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 xml:space="preserve">Marcelo </w:t>
      </w:r>
      <w:proofErr w:type="spellStart"/>
      <w:r w:rsidRPr="003621B8">
        <w:rPr>
          <w:rFonts w:ascii="Arial Narrow" w:hAnsi="Arial Narrow" w:cs="Arial Narrow"/>
          <w:b/>
          <w:bCs/>
          <w:sz w:val="28"/>
          <w:szCs w:val="28"/>
        </w:rPr>
        <w:t>Wais</w:t>
      </w:r>
      <w:proofErr w:type="spellEnd"/>
      <w:r>
        <w:rPr>
          <w:rFonts w:ascii="Arial Narrow" w:hAnsi="Arial Narrow" w:cs="Arial Narrow"/>
          <w:sz w:val="28"/>
          <w:szCs w:val="28"/>
        </w:rPr>
        <w:t>, brasileiro, casado, segurador,</w:t>
      </w:r>
      <w:r w:rsidRPr="00865EBA">
        <w:rPr>
          <w:rFonts w:ascii="Arial Narrow" w:hAnsi="Arial Narrow" w:cs="Arial Narrow"/>
          <w:sz w:val="28"/>
          <w:szCs w:val="28"/>
        </w:rPr>
        <w:t xml:space="preserve"> portador da Cédula de identidade RG nº. </w:t>
      </w:r>
      <w:r>
        <w:rPr>
          <w:rFonts w:ascii="Arial Narrow" w:hAnsi="Arial Narrow" w:cs="Arial Narrow"/>
          <w:sz w:val="28"/>
          <w:szCs w:val="28"/>
        </w:rPr>
        <w:t>7009036166</w:t>
      </w:r>
      <w:r w:rsidRPr="00865EBA">
        <w:rPr>
          <w:rFonts w:ascii="Arial Narrow" w:hAnsi="Arial Narrow" w:cs="Arial Narrow"/>
          <w:sz w:val="28"/>
          <w:szCs w:val="28"/>
        </w:rPr>
        <w:t xml:space="preserve"> expedida pela SSP/</w:t>
      </w:r>
      <w:r>
        <w:rPr>
          <w:rFonts w:ascii="Arial Narrow" w:hAnsi="Arial Narrow" w:cs="Arial Narrow"/>
          <w:sz w:val="28"/>
          <w:szCs w:val="28"/>
        </w:rPr>
        <w:t>RS</w:t>
      </w:r>
      <w:r w:rsidRPr="00865EBA">
        <w:rPr>
          <w:rFonts w:ascii="Arial Narrow" w:hAnsi="Arial Narrow" w:cs="Arial Narrow"/>
          <w:sz w:val="28"/>
          <w:szCs w:val="28"/>
        </w:rPr>
        <w:t xml:space="preserve">, e do CPF nº. </w:t>
      </w:r>
      <w:r>
        <w:rPr>
          <w:rFonts w:ascii="Arial Narrow" w:hAnsi="Arial Narrow" w:cs="Arial Narrow"/>
          <w:sz w:val="28"/>
          <w:szCs w:val="28"/>
        </w:rPr>
        <w:t>632.005.380-15</w:t>
      </w:r>
      <w:r w:rsidRPr="00865EBA">
        <w:rPr>
          <w:rFonts w:ascii="Arial Narrow" w:hAnsi="Arial Narrow" w:cs="Arial Narrow"/>
          <w:sz w:val="28"/>
          <w:szCs w:val="28"/>
        </w:rPr>
        <w:t xml:space="preserve">, residente e domiciliado </w:t>
      </w:r>
      <w:r>
        <w:rPr>
          <w:rFonts w:ascii="Arial Narrow" w:hAnsi="Arial Narrow" w:cs="Arial Narrow"/>
          <w:sz w:val="28"/>
          <w:szCs w:val="28"/>
        </w:rPr>
        <w:t>na Rua Engenheiro Teixeira Soares, n° 200/202, Torre A, bairro Bela Vista, na cidade de Porto Alegre – RS.</w:t>
      </w:r>
    </w:p>
    <w:p w14:paraId="616739DD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5023B8D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III – DA AUTORIZAÇÃO DA LICITAÇÃO:</w:t>
      </w:r>
      <w:r w:rsidRPr="00865EBA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 Sr. Prefeit</w:t>
      </w:r>
      <w:r>
        <w:rPr>
          <w:rFonts w:ascii="Arial Narrow" w:hAnsi="Arial Narrow" w:cs="Arial Narrow"/>
          <w:sz w:val="28"/>
          <w:szCs w:val="28"/>
        </w:rPr>
        <w:t>o</w:t>
      </w:r>
      <w:r w:rsidRPr="00865EBA">
        <w:rPr>
          <w:rFonts w:ascii="Arial Narrow" w:hAnsi="Arial Narrow" w:cs="Arial Narrow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 w:cs="Arial Narrow"/>
          <w:sz w:val="28"/>
          <w:szCs w:val="28"/>
        </w:rPr>
        <w:t>155/2023</w:t>
      </w:r>
      <w:r w:rsidRPr="00CD0CC2">
        <w:rPr>
          <w:rFonts w:ascii="Arial Narrow" w:hAnsi="Arial Narrow" w:cs="Arial Narrow"/>
          <w:sz w:val="28"/>
          <w:szCs w:val="28"/>
        </w:rPr>
        <w:t xml:space="preserve"> – Pregão Presencial nº. </w:t>
      </w:r>
      <w:r>
        <w:rPr>
          <w:rFonts w:ascii="Arial Narrow" w:hAnsi="Arial Narrow" w:cs="Arial Narrow"/>
          <w:sz w:val="28"/>
          <w:szCs w:val="28"/>
        </w:rPr>
        <w:t>070/2023</w:t>
      </w:r>
      <w:r w:rsidRPr="00CD0CC2">
        <w:rPr>
          <w:rFonts w:ascii="Arial Narrow" w:hAnsi="Arial Narrow" w:cs="Arial Narrow"/>
          <w:sz w:val="28"/>
          <w:szCs w:val="28"/>
        </w:rPr>
        <w:t>,</w:t>
      </w:r>
      <w:r w:rsidRPr="00865EBA">
        <w:rPr>
          <w:rFonts w:ascii="Arial Narrow" w:hAnsi="Arial Narrow" w:cs="Arial Narrow"/>
          <w:sz w:val="28"/>
          <w:szCs w:val="28"/>
        </w:rPr>
        <w:t xml:space="preserve"> que faz parte integrante e complementar deste Contrato, como se nele estivesse contido.</w:t>
      </w:r>
    </w:p>
    <w:p w14:paraId="0575E22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670A1F2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IV – FUNDAMENTO LEGAL:</w:t>
      </w:r>
      <w:r w:rsidRPr="00865EBA">
        <w:rPr>
          <w:rFonts w:ascii="Arial Narrow" w:hAnsi="Arial Narrow" w:cs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7A017CDA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61FC363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14:paraId="2B97811C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E40E856" w14:textId="77777777" w:rsidR="003621B8" w:rsidRPr="00702B83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702B83">
        <w:rPr>
          <w:rFonts w:ascii="Arial Narrow" w:hAnsi="Arial Narrow" w:cs="Arial Narrow"/>
          <w:b/>
          <w:sz w:val="28"/>
          <w:szCs w:val="28"/>
        </w:rPr>
        <w:t>1.1.</w:t>
      </w:r>
      <w:r w:rsidRPr="00702B83">
        <w:rPr>
          <w:rFonts w:ascii="Arial Narrow" w:hAnsi="Arial Narrow" w:cs="Arial Narrow"/>
          <w:sz w:val="28"/>
          <w:szCs w:val="28"/>
        </w:rPr>
        <w:t xml:space="preserve"> </w:t>
      </w:r>
      <w:r w:rsidRPr="00637E5A">
        <w:rPr>
          <w:rFonts w:ascii="Arial Narrow" w:hAnsi="Arial Narrow"/>
          <w:sz w:val="28"/>
          <w:szCs w:val="28"/>
        </w:rPr>
        <w:t>O objeto da presente licitação é a seleção de Proposta mais vantajosa, visando à contratação de empresa especializada na emissão de apólice de seguro automotivo para os veículos pertencentes à</w:t>
      </w:r>
      <w:r>
        <w:rPr>
          <w:rFonts w:ascii="Arial Narrow" w:hAnsi="Arial Narrow"/>
          <w:sz w:val="28"/>
          <w:szCs w:val="28"/>
        </w:rPr>
        <w:t>s Secretarias Municipais</w:t>
      </w:r>
      <w:r w:rsidRPr="00637E5A">
        <w:rPr>
          <w:rFonts w:ascii="Arial Narrow" w:hAnsi="Arial Narrow"/>
          <w:sz w:val="28"/>
          <w:szCs w:val="28"/>
        </w:rPr>
        <w:t xml:space="preserve">, conforme </w:t>
      </w:r>
      <w:r w:rsidRPr="00637E5A">
        <w:rPr>
          <w:rFonts w:ascii="Arial Narrow" w:hAnsi="Arial Narrow"/>
          <w:sz w:val="28"/>
          <w:szCs w:val="28"/>
        </w:rPr>
        <w:lastRenderedPageBreak/>
        <w:t xml:space="preserve">descrições, características e especificações, constantes no </w:t>
      </w:r>
      <w:r w:rsidRPr="001349C6">
        <w:rPr>
          <w:rFonts w:ascii="Arial Narrow" w:hAnsi="Arial Narrow"/>
          <w:b/>
          <w:bCs/>
          <w:sz w:val="28"/>
          <w:szCs w:val="28"/>
        </w:rPr>
        <w:t>PROPOSTA DE PREÇOS</w:t>
      </w:r>
      <w:r w:rsidRPr="00637E5A">
        <w:rPr>
          <w:rFonts w:ascii="Arial Narrow" w:hAnsi="Arial Narrow"/>
          <w:sz w:val="28"/>
          <w:szCs w:val="28"/>
        </w:rPr>
        <w:t xml:space="preserve"> e </w:t>
      </w:r>
      <w:r w:rsidRPr="002816E6">
        <w:rPr>
          <w:rFonts w:ascii="Arial Narrow" w:hAnsi="Arial Narrow" w:cs="Arial Narrow"/>
          <w:b/>
          <w:sz w:val="28"/>
          <w:szCs w:val="28"/>
        </w:rPr>
        <w:t xml:space="preserve">TERMO DE REFERÊNCIA </w:t>
      </w:r>
      <w:r w:rsidRPr="002816E6">
        <w:rPr>
          <w:rFonts w:ascii="Arial Narrow" w:hAnsi="Arial Narrow"/>
          <w:sz w:val="28"/>
          <w:szCs w:val="28"/>
        </w:rPr>
        <w:t>e demais anexos</w:t>
      </w:r>
      <w:r w:rsidRPr="00702B83">
        <w:rPr>
          <w:rFonts w:ascii="Arial Narrow" w:hAnsi="Arial Narrow"/>
          <w:sz w:val="28"/>
          <w:szCs w:val="28"/>
        </w:rPr>
        <w:t>, em conformidade com as especificações e quantidades descritas abaixo:</w:t>
      </w:r>
    </w:p>
    <w:tbl>
      <w:tblPr>
        <w:tblW w:w="8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59"/>
        <w:gridCol w:w="408"/>
        <w:gridCol w:w="960"/>
        <w:gridCol w:w="997"/>
        <w:gridCol w:w="737"/>
        <w:gridCol w:w="737"/>
      </w:tblGrid>
      <w:tr w:rsidR="00D266C0" w:rsidRPr="00D266C0" w14:paraId="09EB8485" w14:textId="77777777" w:rsidTr="00D266C0">
        <w:trPr>
          <w:trHeight w:val="16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A75F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66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C4F3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66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6529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66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A94A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66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5C18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66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C0E3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66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98D6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66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1172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66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3C18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66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6452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66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D266C0" w:rsidRPr="00D266C0" w14:paraId="5BFCA91F" w14:textId="77777777" w:rsidTr="00D266C0">
        <w:trPr>
          <w:trHeight w:val="2125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796FE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85C59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BA683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FC3E2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32896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A9C34" w14:textId="77777777" w:rsidR="00D266C0" w:rsidRPr="00D266C0" w:rsidRDefault="00D266C0" w:rsidP="00D266C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SEGURO DO VEÍCULO AMBULÂNCIA RENAULT / MASTER L2 RAY AMBULANCIA, ZERO KM, ANO E MODELO 2023/2024, DIESEL, CHASSI 93YF62009J624035, COM AS SEGUINTES COBERTURAS MÍNIMAS: COLISÃO, INCÊNDIO E ROUBO: 100% TABELA FIPE; DANOS MATERIAIS/TERCEIROS R$ 295.000,00, DANOS PESSOAIS/TERCEIROS R$ 295.000,00, APP MORTE (POR OCUPANTE) R$ 30.000,00, APP INVALIDEZ (POR OCUPANTE) R$30.000,00; DMH (DESPESAS MÉDICAS HOSPITALARES POR OCUPANTE) R$ 30.000,00; ASSISTÊNCIA BÁSICA: 24 HORAS; COBERTURA DE VIDROS, LANTERNAS, FARÓIS E RETROVISORES; FRANQUIA: REDUZIDA; PERÍODO DA COBERTURA: 12 MESES.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74E55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4EBBE" w14:textId="77777777" w:rsidR="00D266C0" w:rsidRPr="00D266C0" w:rsidRDefault="00D266C0" w:rsidP="00D266C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4C233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GENTE SEGURADORA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AE0C5" w14:textId="77777777" w:rsidR="00D266C0" w:rsidRPr="00D266C0" w:rsidRDefault="00D266C0" w:rsidP="00D266C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6.010,00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D8890" w14:textId="77777777" w:rsidR="00D266C0" w:rsidRPr="00D266C0" w:rsidRDefault="00D266C0" w:rsidP="00D266C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6.010,00</w:t>
            </w:r>
          </w:p>
        </w:tc>
      </w:tr>
      <w:tr w:rsidR="00D266C0" w:rsidRPr="00D266C0" w14:paraId="2D1809C0" w14:textId="77777777" w:rsidTr="00D266C0">
        <w:trPr>
          <w:trHeight w:val="2452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0EC90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0007D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FB3BE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F7549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26606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55B3" w14:textId="77777777" w:rsidR="00D266C0" w:rsidRPr="00D266C0" w:rsidRDefault="00D266C0" w:rsidP="00D266C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SEGURO DO VEÍCULO FIAT/MOBI LIKE 1.0, COM CAPACIDADE DE TRANSPORTE PARA 5 PASSAGEIROS, 4 PORTAS, COMBUSÍVEL FLEX, ANO/FABRICAÇÃO 2020, MODELO 2020, CHASSI  9BD341A5XLY682419, NÚMERO DO MOTOR 552720664364404, COM AS SEGUINTES COBERTURAS MÍNIMAS: COLISÃO, INCÊNDIO E ROUBO: 100% TABELA FIPE; DANOS MATERIAIS TERCEIROS: R$200.000,00; DANOS PESSOAIS/TERCEIROS: R$ 200.000,00; APP MORTE (POR OCUPANTE): R$ 30.000,00; APP INVALIDEZ (POR OCUPANTE): R$30.000,00; DMH (DESPESAS MÉDICAS HOSPITALARES POR OCUPANTE): R$ 30.000,00; ASSISTÊNCIA BÁSICA: 24 HORAS; COBERTURA DE VIDROS, LANTERNAS, FARÓIS E RETROVISORES; FRANQUIA: REDUZIDA; PERÍODO DA COBERTURA: 12 MESES.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B883E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6B905" w14:textId="77777777" w:rsidR="00D266C0" w:rsidRPr="00D266C0" w:rsidRDefault="00D266C0" w:rsidP="00D266C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4D074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GENTE SEGURADORA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DD19A" w14:textId="77777777" w:rsidR="00D266C0" w:rsidRPr="00D266C0" w:rsidRDefault="00D266C0" w:rsidP="00D266C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2.420,00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EC427" w14:textId="77777777" w:rsidR="00D266C0" w:rsidRPr="00D266C0" w:rsidRDefault="00D266C0" w:rsidP="00D266C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66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2.420,00</w:t>
            </w:r>
          </w:p>
        </w:tc>
      </w:tr>
      <w:tr w:rsidR="00D266C0" w:rsidRPr="00D266C0" w14:paraId="342DBA5C" w14:textId="77777777" w:rsidTr="00D266C0">
        <w:trPr>
          <w:trHeight w:val="208"/>
        </w:trPr>
        <w:tc>
          <w:tcPr>
            <w:tcW w:w="69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ACEB7" w14:textId="77777777" w:rsidR="00D266C0" w:rsidRPr="00D266C0" w:rsidRDefault="00D266C0" w:rsidP="00D266C0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66C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8EC4B" w14:textId="77777777" w:rsidR="00D266C0" w:rsidRPr="00D266C0" w:rsidRDefault="00D266C0" w:rsidP="00D266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66C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8.430,00</w:t>
            </w:r>
          </w:p>
        </w:tc>
      </w:tr>
    </w:tbl>
    <w:p w14:paraId="6A1D3E70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EF12F6B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5D3D0B">
        <w:rPr>
          <w:rFonts w:ascii="Arial Narrow" w:hAnsi="Arial Narrow"/>
          <w:b/>
          <w:sz w:val="28"/>
          <w:szCs w:val="28"/>
        </w:rPr>
        <w:t>1.2</w:t>
      </w:r>
      <w:r w:rsidRPr="005D3D0B">
        <w:rPr>
          <w:rFonts w:ascii="Arial Narrow" w:hAnsi="Arial Narrow"/>
          <w:sz w:val="28"/>
          <w:szCs w:val="28"/>
        </w:rPr>
        <w:t xml:space="preserve">. Todos os veículos assegurados deverão ter as suas franquias na modalidade </w:t>
      </w:r>
      <w:r w:rsidRPr="004057AE">
        <w:rPr>
          <w:rFonts w:ascii="Arial Narrow" w:hAnsi="Arial Narrow"/>
          <w:b/>
          <w:sz w:val="28"/>
          <w:szCs w:val="28"/>
        </w:rPr>
        <w:t>“FRANQUIA REDUZIDA”</w:t>
      </w:r>
      <w:r>
        <w:rPr>
          <w:rFonts w:ascii="Arial Narrow" w:hAnsi="Arial Narrow"/>
          <w:sz w:val="28"/>
          <w:szCs w:val="28"/>
        </w:rPr>
        <w:t xml:space="preserve">, conforme alínea </w:t>
      </w:r>
      <w:r>
        <w:rPr>
          <w:rFonts w:ascii="Arial Narrow" w:hAnsi="Arial Narrow"/>
          <w:b/>
          <w:sz w:val="28"/>
          <w:szCs w:val="28"/>
        </w:rPr>
        <w:t xml:space="preserve">“e” do item 7.2.4 </w:t>
      </w:r>
      <w:r>
        <w:rPr>
          <w:rFonts w:ascii="Arial Narrow" w:hAnsi="Arial Narrow"/>
          <w:sz w:val="28"/>
          <w:szCs w:val="28"/>
        </w:rPr>
        <w:t>do presente Edital</w:t>
      </w:r>
      <w:r w:rsidRPr="005D3D0B">
        <w:rPr>
          <w:rFonts w:ascii="Arial Narrow" w:hAnsi="Arial Narrow"/>
          <w:sz w:val="28"/>
          <w:szCs w:val="28"/>
        </w:rPr>
        <w:t>.</w:t>
      </w:r>
    </w:p>
    <w:p w14:paraId="05B508D2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D2017F7" w14:textId="77777777" w:rsidR="003621B8" w:rsidRPr="007E1078" w:rsidRDefault="003621B8" w:rsidP="003621B8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7E1078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234410A3" w14:textId="77777777" w:rsidR="003621B8" w:rsidRPr="007E1078" w:rsidRDefault="003621B8" w:rsidP="003621B8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53EEFA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2.1</w:t>
      </w:r>
      <w:r w:rsidRPr="005D3D0B">
        <w:rPr>
          <w:rFonts w:ascii="Arial Narrow" w:hAnsi="Arial Narrow"/>
          <w:sz w:val="28"/>
          <w:szCs w:val="28"/>
        </w:rPr>
        <w:t>. Além das obrigações resultantes da observância da Lei Federal nº. 8.666/93, para garantir o fiel cumprimento do presente Contrato, a CONTRATADA se compromete a:</w:t>
      </w:r>
    </w:p>
    <w:p w14:paraId="5A7C49C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6D276A6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rigorosamente os termos do ajuste, ao qual se vincula totalmente, não sendo admitidas retificações ou cancelamentos, quer seja nos preços ou nas condições estabelecidas;</w:t>
      </w:r>
    </w:p>
    <w:p w14:paraId="1C28D43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5623F2F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Prestar, durante o período de cobertura, assistência de acordo com as normas vigentes, estabelecidas pela SUSEP, sem qualquer ônus adicional para a CONTRATANTE.</w:t>
      </w:r>
    </w:p>
    <w:p w14:paraId="051EDBEC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BE7AB27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c)</w:t>
      </w:r>
      <w:r w:rsidRPr="005D3D0B">
        <w:rPr>
          <w:rFonts w:ascii="Arial Narrow" w:hAnsi="Arial Narrow"/>
          <w:sz w:val="28"/>
          <w:szCs w:val="28"/>
        </w:rPr>
        <w:t xml:space="preserve"> Entregar, no prazo estabelecido, a Apólice de Seguro contendo todos os dados estabelecidos no presente Instrumento Convocatório, além de outros que se fizerem necessários em face das disposições leis pertinentes;</w:t>
      </w:r>
    </w:p>
    <w:p w14:paraId="519DB668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2A6B995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No caso de sinistro, a CONTRATADA deverá prestar assistência no prazo, máximo, de 02 (duas) horas, contadas do comunicado feito pelo condutor do veículo ou pelo fiscal da contratação designado pela CONTRATANTE;</w:t>
      </w:r>
    </w:p>
    <w:p w14:paraId="7CE54A41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35EA8A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e)</w:t>
      </w:r>
      <w:r w:rsidRPr="005D3D0B">
        <w:rPr>
          <w:rFonts w:ascii="Arial Narrow" w:hAnsi="Arial Narrow"/>
          <w:sz w:val="28"/>
          <w:szCs w:val="28"/>
        </w:rPr>
        <w:t xml:space="preserve"> Dentre os serviços de assistência, inclui-se o reboque ou transporte do veículo, quando por pane, acidente ou roubo, o veículo não puder circular, devendo ser encaminhado à oficina mais próxima, se o conserto não puder ser efetuado, forma ágil, no próprio local do evento;</w:t>
      </w:r>
    </w:p>
    <w:p w14:paraId="6179176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D8403F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f)</w:t>
      </w:r>
      <w:r w:rsidRPr="005D3D0B">
        <w:rPr>
          <w:rFonts w:ascii="Arial Narrow" w:hAnsi="Arial Narrow"/>
          <w:sz w:val="28"/>
          <w:szCs w:val="28"/>
        </w:rPr>
        <w:t xml:space="preserve"> Em caso de sinistro com perda total, roubo ou furto, a seguradora contratada poderá entregar a CONTRATANTE, como indenização, um veículo com as mesmas características do veículo sinistrado, roubado ou furtado, ou indenizá-la pecuniariamente sobre o valor de mercado, conforme tabela elaborada pela Fundação Instituto de Pesquisa Econômica – FIPE, referente à semana de ocorrência do sinistro;</w:t>
      </w:r>
    </w:p>
    <w:p w14:paraId="4C98048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EF17524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g)</w:t>
      </w:r>
      <w:r w:rsidRPr="005D3D0B">
        <w:rPr>
          <w:rFonts w:ascii="Arial Narrow" w:hAnsi="Arial Narrow"/>
          <w:sz w:val="28"/>
          <w:szCs w:val="28"/>
        </w:rPr>
        <w:t xml:space="preserve"> Em caso de sinistro, o reembolso deverá ocorrer no prazo máximo de 30 (trinta) dias, após a apresentação, à Seguradora, da documentação e laudos exigidos por lei;</w:t>
      </w:r>
    </w:p>
    <w:p w14:paraId="1027F3B2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7BCB2D4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h)</w:t>
      </w:r>
      <w:r w:rsidRPr="005D3D0B">
        <w:rPr>
          <w:rFonts w:ascii="Arial Narrow" w:hAnsi="Arial Narrow"/>
          <w:sz w:val="28"/>
          <w:szCs w:val="28"/>
        </w:rPr>
        <w:t xml:space="preserve"> Atender às determinações regulares do Gestor do Contrato designado para acompanhar e fiscalizar a execução do objeto, assim como as de seus superiores;</w:t>
      </w:r>
    </w:p>
    <w:p w14:paraId="4D254D93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2B1DE316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i)</w:t>
      </w:r>
      <w:r w:rsidRPr="005D3D0B">
        <w:rPr>
          <w:rFonts w:ascii="Arial Narrow" w:hAnsi="Arial Narrow"/>
          <w:sz w:val="28"/>
          <w:szCs w:val="28"/>
        </w:rPr>
        <w:t xml:space="preserve"> Manter em dia as obrigações concernentes à seguridade social, CNDT e contribuição ao FGTS, durante toda a vigência deste contrato;</w:t>
      </w:r>
    </w:p>
    <w:p w14:paraId="349D7EF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91B7CA8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j)</w:t>
      </w:r>
      <w:r w:rsidRPr="005D3D0B">
        <w:rPr>
          <w:rFonts w:ascii="Arial Narrow" w:hAnsi="Arial Narrow"/>
          <w:sz w:val="28"/>
          <w:szCs w:val="28"/>
        </w:rPr>
        <w:t xml:space="preserve"> Permanecer como única e total responsável perante o CONTRATANTE inclusive do ponto de vista técnico, respondendo pela qualidade e presteza no atendimento, principalmente quando da regularização se situações decorrentes de eventuais sinistros;</w:t>
      </w:r>
    </w:p>
    <w:p w14:paraId="4E89E6B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B65B2DC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k)</w:t>
      </w:r>
      <w:r w:rsidRPr="005D3D0B">
        <w:rPr>
          <w:rFonts w:ascii="Arial Narrow" w:hAnsi="Arial Narrow"/>
          <w:sz w:val="28"/>
          <w:szCs w:val="28"/>
        </w:rPr>
        <w:t xml:space="preserve"> Disponibilizar serviço de assistência 24 horas, em todo o território Nacional;</w:t>
      </w:r>
    </w:p>
    <w:p w14:paraId="278B5F5D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28D64A87" w14:textId="77777777" w:rsidR="003621B8" w:rsidRPr="00E3506A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3506A">
        <w:rPr>
          <w:rFonts w:ascii="Arial Narrow" w:hAnsi="Arial Narrow"/>
          <w:b/>
          <w:sz w:val="28"/>
          <w:szCs w:val="28"/>
        </w:rPr>
        <w:t xml:space="preserve">l) </w:t>
      </w:r>
      <w:r w:rsidRPr="00E3506A">
        <w:rPr>
          <w:rFonts w:ascii="Arial Narrow" w:hAnsi="Arial Narrow"/>
          <w:sz w:val="28"/>
          <w:szCs w:val="28"/>
        </w:rPr>
        <w:t xml:space="preserve">Além das obrigações do Edital, solicitamos para as seguradoras atentar para o enunciado nos </w:t>
      </w:r>
      <w:r w:rsidRPr="00E3506A">
        <w:rPr>
          <w:rFonts w:ascii="Arial Narrow" w:hAnsi="Arial Narrow"/>
          <w:b/>
          <w:sz w:val="28"/>
          <w:szCs w:val="28"/>
          <w:u w:val="single"/>
        </w:rPr>
        <w:t>Termos de Referência</w:t>
      </w:r>
      <w:r w:rsidRPr="00E3506A">
        <w:rPr>
          <w:rFonts w:ascii="Arial Narrow" w:hAnsi="Arial Narrow"/>
          <w:sz w:val="28"/>
          <w:szCs w:val="28"/>
        </w:rPr>
        <w:t xml:space="preserve">, principalmente para o que diz os itens </w:t>
      </w:r>
      <w:r w:rsidRPr="00E3506A">
        <w:rPr>
          <w:rFonts w:ascii="Arial Narrow" w:hAnsi="Arial Narrow"/>
          <w:b/>
          <w:sz w:val="28"/>
          <w:szCs w:val="28"/>
          <w:u w:val="single"/>
        </w:rPr>
        <w:t>3 – DOS SERVIÇOS PRESTADOS E DA REGULAÇÃO DO SINISTRO</w:t>
      </w:r>
      <w:r w:rsidRPr="00E3506A">
        <w:rPr>
          <w:rFonts w:ascii="Arial Narrow" w:hAnsi="Arial Narrow"/>
          <w:b/>
          <w:sz w:val="28"/>
          <w:szCs w:val="28"/>
        </w:rPr>
        <w:t xml:space="preserve"> </w:t>
      </w:r>
      <w:r w:rsidRPr="00E3506A">
        <w:rPr>
          <w:rFonts w:ascii="Arial Narrow" w:hAnsi="Arial Narrow"/>
          <w:sz w:val="28"/>
          <w:szCs w:val="28"/>
        </w:rPr>
        <w:t xml:space="preserve">e </w:t>
      </w:r>
      <w:r w:rsidRPr="00E3506A">
        <w:rPr>
          <w:rFonts w:ascii="Arial Narrow" w:hAnsi="Arial Narrow"/>
          <w:b/>
          <w:sz w:val="28"/>
          <w:szCs w:val="28"/>
          <w:u w:val="single"/>
        </w:rPr>
        <w:t>4 – DA FRANQUIA E DA COBERTURA</w:t>
      </w:r>
      <w:r w:rsidRPr="00E3506A">
        <w:rPr>
          <w:rFonts w:ascii="Arial Narrow" w:hAnsi="Arial Narrow"/>
          <w:sz w:val="28"/>
          <w:szCs w:val="28"/>
        </w:rPr>
        <w:t xml:space="preserve">. </w:t>
      </w:r>
    </w:p>
    <w:p w14:paraId="3FF5EB6B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855418F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</w:t>
      </w:r>
      <w:r w:rsidRPr="005D3D0B">
        <w:rPr>
          <w:rFonts w:ascii="Arial Narrow" w:hAnsi="Arial Narrow"/>
          <w:b/>
          <w:sz w:val="28"/>
          <w:szCs w:val="28"/>
        </w:rPr>
        <w:t>)</w:t>
      </w:r>
      <w:r w:rsidRPr="005D3D0B">
        <w:rPr>
          <w:rFonts w:ascii="Arial Narrow" w:hAnsi="Arial Narrow"/>
          <w:sz w:val="28"/>
          <w:szCs w:val="28"/>
        </w:rPr>
        <w:t xml:space="preserve"> A Contratada obriga-se a aceitar nas mesmas condições contratuais os acréscimos ou supressões que se fizerem necessárias nos serviços até o limite de 25% do valor inicial atualizado do contrato;  </w:t>
      </w:r>
    </w:p>
    <w:p w14:paraId="59C0F50C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5A85AEFD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2.2</w:t>
      </w:r>
      <w:r w:rsidRPr="005D3D0B">
        <w:rPr>
          <w:rFonts w:ascii="Arial Narrow" w:hAnsi="Arial Narrow"/>
          <w:sz w:val="28"/>
          <w:szCs w:val="28"/>
        </w:rPr>
        <w:t xml:space="preserve">. Além das obrigações resultantes da observância da Lei Federal nº. 8.666/93 são obrigações da CONTRATANTE: </w:t>
      </w:r>
    </w:p>
    <w:p w14:paraId="559713C0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1FDD7F8C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todos os compromissos financeiros assumidos com a CONTRATADA;</w:t>
      </w:r>
    </w:p>
    <w:p w14:paraId="0F72ECB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6EED2B6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Notificar, formal e tempestivamente, a CONTRATADA sobre as irregularidades observadas no cumprimento deste Contrato;</w:t>
      </w:r>
    </w:p>
    <w:p w14:paraId="5316617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CA6DC4B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Notificar a CONTRATADA por escrito e com antecedência, sobre multas, penalidades e quaisquer débitos de sua responsabilidade;</w:t>
      </w:r>
    </w:p>
    <w:p w14:paraId="485DE198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4A44E79" w14:textId="77777777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F97F84">
        <w:rPr>
          <w:rFonts w:ascii="Arial Narrow" w:hAnsi="Arial Narrow"/>
          <w:b/>
          <w:bCs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Aplicar as sanções administrativas contratuais pertinentes, em caso de inadimplemento.</w:t>
      </w:r>
    </w:p>
    <w:p w14:paraId="3E635205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34E7066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CLAUSULA TERCEIRA – FORMA DE FORNECIMENTO DO OBJETO</w:t>
      </w:r>
    </w:p>
    <w:p w14:paraId="733A9FB7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B0E2532" w14:textId="49925EBA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3.1</w:t>
      </w:r>
      <w:r w:rsidRPr="005D3D0B">
        <w:rPr>
          <w:rFonts w:ascii="Arial Narrow" w:hAnsi="Arial Narrow"/>
          <w:sz w:val="28"/>
          <w:szCs w:val="28"/>
        </w:rPr>
        <w:t xml:space="preserve">. O valor total do objeto, ora contratado é de R$ </w:t>
      </w:r>
      <w:r w:rsidR="00A557B5">
        <w:rPr>
          <w:rFonts w:ascii="Arial Narrow" w:hAnsi="Arial Narrow"/>
          <w:sz w:val="28"/>
          <w:szCs w:val="28"/>
        </w:rPr>
        <w:t>8.430,00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 w:rsidR="00A557B5">
        <w:rPr>
          <w:rFonts w:ascii="Arial Narrow" w:hAnsi="Arial Narrow"/>
          <w:sz w:val="28"/>
          <w:szCs w:val="28"/>
        </w:rPr>
        <w:t>oito mil, quatrocentos e trinta reais</w:t>
      </w:r>
      <w:r w:rsidRPr="005D3D0B">
        <w:rPr>
          <w:rFonts w:ascii="Arial Narrow" w:hAnsi="Arial Narrow"/>
          <w:sz w:val="28"/>
          <w:szCs w:val="28"/>
        </w:rPr>
        <w:t>), fixo e irreajustável.</w:t>
      </w:r>
    </w:p>
    <w:p w14:paraId="58B5C75A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50ADBFE1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3.2</w:t>
      </w:r>
      <w:r w:rsidRPr="005D3D0B">
        <w:rPr>
          <w:rFonts w:ascii="Arial Narrow" w:hAnsi="Arial Narrow"/>
          <w:sz w:val="28"/>
          <w:szCs w:val="28"/>
        </w:rPr>
        <w:t>. No valor pactuado estão inclusos todos os tributos e, ou encargos sociais, resultantes da operação adjudicatória concluída, inclusive despesas com fretes e outros.</w:t>
      </w:r>
    </w:p>
    <w:p w14:paraId="576A4D6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242806FE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Apólice de Seguro, na forma estabelecida no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 xml:space="preserve"> do Pregão Presencial nº. </w:t>
      </w:r>
      <w:r>
        <w:rPr>
          <w:rFonts w:ascii="Arial Narrow" w:hAnsi="Arial Narrow"/>
          <w:b/>
          <w:sz w:val="28"/>
          <w:szCs w:val="28"/>
        </w:rPr>
        <w:t>070/2023</w:t>
      </w:r>
      <w:r w:rsidRPr="005D3D0B">
        <w:rPr>
          <w:rFonts w:ascii="Arial Narrow" w:hAnsi="Arial Narrow"/>
          <w:sz w:val="28"/>
          <w:szCs w:val="28"/>
        </w:rPr>
        <w:t xml:space="preserve"> e seus anexos;</w:t>
      </w:r>
    </w:p>
    <w:p w14:paraId="2EA0F5F2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0081D2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</w:t>
      </w:r>
      <w:r w:rsidRPr="005D3D0B">
        <w:rPr>
          <w:rFonts w:ascii="Arial Narrow" w:hAnsi="Arial Narrow" w:cs="Arial"/>
          <w:sz w:val="28"/>
          <w:szCs w:val="28"/>
        </w:rPr>
        <w:t>Prova de Regularidade para com a Fazenda Federal (Certidão Conjunta Negativa da Dívida Ativa da União e Receita Federal)</w:t>
      </w:r>
      <w:r w:rsidRPr="005D3D0B">
        <w:rPr>
          <w:rFonts w:ascii="Arial Narrow" w:hAnsi="Arial Narrow"/>
          <w:sz w:val="28"/>
          <w:szCs w:val="28"/>
        </w:rPr>
        <w:t>;</w:t>
      </w:r>
    </w:p>
    <w:p w14:paraId="02544681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6217FC7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Certificado de Regularidade do FGTS (CRF);</w:t>
      </w:r>
    </w:p>
    <w:p w14:paraId="7E2FE8FB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F09E77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Certidão Negativa de Débitos Trabalhistas (CNDT).</w:t>
      </w:r>
    </w:p>
    <w:p w14:paraId="0A02551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1687336B" w14:textId="6697164E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3</w:t>
      </w:r>
      <w:r w:rsidRPr="005D3D0B">
        <w:rPr>
          <w:rFonts w:ascii="Arial Narrow" w:hAnsi="Arial Narrow"/>
          <w:sz w:val="28"/>
          <w:szCs w:val="28"/>
        </w:rPr>
        <w:t>. O pagamento se dará por depósito na conta corrente indicada pela CONTRATADA, através de ordem bancária, em até 30 dias contados após o atesto do gestor do contrato.</w:t>
      </w:r>
    </w:p>
    <w:p w14:paraId="5BCC3E1A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4577480F" w14:textId="1A71AB59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4</w:t>
      </w:r>
      <w:r w:rsidRPr="005D3D0B">
        <w:rPr>
          <w:rFonts w:ascii="Arial Narrow" w:hAnsi="Arial Narrow"/>
          <w:sz w:val="28"/>
          <w:szCs w:val="28"/>
        </w:rPr>
        <w:t>. Nenhum pagamento será efetuado à empresa adjudicatária enquanto pendente de liquidação qualquer obrigação. Esse fato não será gerador de direito a reajustamento de preços ou a atualização monetária.</w:t>
      </w:r>
    </w:p>
    <w:p w14:paraId="0C142E69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7D452624" w14:textId="171BC05A" w:rsidR="003621B8" w:rsidRPr="00865EBA" w:rsidRDefault="003621B8" w:rsidP="003621B8">
      <w:pPr>
        <w:ind w:right="-1"/>
        <w:jc w:val="both"/>
        <w:rPr>
          <w:rFonts w:ascii="Arial Narrow" w:hAnsi="Arial Narrow" w:cs="Tahoma"/>
          <w:bCs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5</w:t>
      </w:r>
      <w:r w:rsidRPr="005D3D0B">
        <w:rPr>
          <w:rFonts w:ascii="Arial Narrow" w:hAnsi="Arial Narrow"/>
          <w:sz w:val="28"/>
          <w:szCs w:val="28"/>
        </w:rPr>
        <w:t>. Em caso de devolução da apólice para correção, o prazo para pagamento passará a fluir após a sua reapresentação</w:t>
      </w:r>
      <w:r w:rsidRPr="00865EBA">
        <w:rPr>
          <w:rFonts w:ascii="Arial Narrow" w:hAnsi="Arial Narrow" w:cs="Tahoma"/>
          <w:bCs/>
          <w:sz w:val="28"/>
          <w:szCs w:val="28"/>
        </w:rPr>
        <w:t>.</w:t>
      </w:r>
    </w:p>
    <w:p w14:paraId="60D53587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E735F0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QUARTA – DO PREÇO E DO REAJUSTE</w:t>
      </w:r>
    </w:p>
    <w:p w14:paraId="5B1140FF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3FF74BF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4.1</w:t>
      </w:r>
      <w:r w:rsidRPr="005D3D0B">
        <w:rPr>
          <w:rFonts w:ascii="Arial Narrow" w:hAnsi="Arial Narrow"/>
          <w:sz w:val="28"/>
          <w:szCs w:val="28"/>
        </w:rPr>
        <w:t xml:space="preserve">. Os preços deverão ser expressos em reais e de conformidade com o inciso </w:t>
      </w:r>
      <w:r w:rsidRPr="005D3D0B">
        <w:rPr>
          <w:rFonts w:ascii="Arial Narrow" w:hAnsi="Arial Narrow"/>
          <w:b/>
          <w:sz w:val="28"/>
          <w:szCs w:val="28"/>
        </w:rPr>
        <w:t>I</w:t>
      </w:r>
      <w:r w:rsidRPr="005D3D0B">
        <w:rPr>
          <w:rFonts w:ascii="Arial Narrow" w:hAnsi="Arial Narrow"/>
          <w:sz w:val="28"/>
          <w:szCs w:val="28"/>
        </w:rPr>
        <w:t xml:space="preserve">, subitem </w:t>
      </w:r>
      <w:r w:rsidRPr="005D3D0B">
        <w:rPr>
          <w:rFonts w:ascii="Arial Narrow" w:hAnsi="Arial Narrow"/>
          <w:b/>
          <w:sz w:val="28"/>
          <w:szCs w:val="28"/>
        </w:rPr>
        <w:t>6.1</w:t>
      </w:r>
      <w:r w:rsidRPr="005D3D0B">
        <w:rPr>
          <w:rFonts w:ascii="Arial Narrow" w:hAnsi="Arial Narrow"/>
          <w:sz w:val="28"/>
          <w:szCs w:val="28"/>
        </w:rPr>
        <w:t xml:space="preserve"> do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>, fixo e irreajustável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0D2AB1C1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39F1FD39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QUINTA – DO PRAZO</w:t>
      </w:r>
    </w:p>
    <w:p w14:paraId="138C51D2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092B9E2A" w14:textId="77777777" w:rsidR="003621B8" w:rsidRPr="00865EBA" w:rsidRDefault="003621B8" w:rsidP="003621B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5.1</w:t>
      </w:r>
      <w:r w:rsidRPr="005D3D0B">
        <w:rPr>
          <w:rFonts w:ascii="Arial Narrow" w:hAnsi="Arial Narrow"/>
          <w:sz w:val="28"/>
          <w:szCs w:val="28"/>
        </w:rPr>
        <w:t xml:space="preserve">. O prazo do contrato será de </w:t>
      </w:r>
      <w:r w:rsidRPr="003B16B8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contados da assinatura deste instrumento, podendo ser prorrogado mediante acordo entre as partes e nos termos da Lei Federal nº. 8.666/93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695F5F9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AE1FAE5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SEXTA – DOS RECURSOS ORÇAMENTÁRIOS</w:t>
      </w:r>
    </w:p>
    <w:p w14:paraId="1A62E608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5F1F7548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6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.1.</w:t>
      </w:r>
      <w:r w:rsidRPr="00865EBA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108766C8" w14:textId="77777777" w:rsidR="00C75432" w:rsidRDefault="00C75432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F36188" w:rsidRPr="00F36188" w14:paraId="6C795A3E" w14:textId="77777777" w:rsidTr="00F36188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403FD91F" w14:textId="4D83D9C2" w:rsidR="00F36188" w:rsidRPr="00F36188" w:rsidRDefault="00F36188" w:rsidP="00F3618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3618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F3618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F3618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F3618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F3618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F3618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F3618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624</w:t>
            </w:r>
            <w:r w:rsidRPr="00F3618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D266C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8.430,00</w:t>
            </w:r>
            <w:r w:rsidRPr="00F3618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D266C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oito mil, quatrocentos e trinta reais</w:t>
            </w:r>
            <w:r w:rsidRPr="00F3618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5265E74F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2A67ABE0" w14:textId="77777777" w:rsidR="003621B8" w:rsidRPr="00D15625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 xml:space="preserve">CLÁUSULA </w:t>
      </w:r>
      <w:r>
        <w:rPr>
          <w:rFonts w:ascii="Arial Narrow" w:hAnsi="Arial Narrow"/>
          <w:b/>
          <w:sz w:val="28"/>
          <w:szCs w:val="28"/>
        </w:rPr>
        <w:t>SÉTIMA</w:t>
      </w:r>
      <w:r w:rsidRPr="00D15625">
        <w:rPr>
          <w:rFonts w:ascii="Arial Narrow" w:hAnsi="Arial Narrow"/>
          <w:b/>
          <w:sz w:val="28"/>
          <w:szCs w:val="28"/>
        </w:rPr>
        <w:t xml:space="preserve"> – DO VALOR DO CONTRATO</w:t>
      </w:r>
    </w:p>
    <w:p w14:paraId="6639899D" w14:textId="77777777" w:rsidR="003621B8" w:rsidRPr="00D15625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486132B0" w14:textId="280B2318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</w:t>
      </w:r>
      <w:r w:rsidRPr="00D15625">
        <w:rPr>
          <w:rFonts w:ascii="Arial Narrow" w:hAnsi="Arial Narrow"/>
          <w:b/>
          <w:sz w:val="28"/>
          <w:szCs w:val="28"/>
        </w:rPr>
        <w:t>.1.</w:t>
      </w:r>
      <w:r w:rsidRPr="00D15625">
        <w:rPr>
          <w:rFonts w:ascii="Arial Narrow" w:hAnsi="Arial Narrow"/>
          <w:sz w:val="28"/>
          <w:szCs w:val="28"/>
        </w:rPr>
        <w:t xml:space="preserve"> O valor total deste Contrato é de R$</w:t>
      </w:r>
      <w:r w:rsidR="00C75432">
        <w:rPr>
          <w:rFonts w:ascii="Arial Narrow" w:hAnsi="Arial Narrow"/>
          <w:sz w:val="28"/>
          <w:szCs w:val="28"/>
        </w:rPr>
        <w:t xml:space="preserve"> </w:t>
      </w:r>
      <w:r w:rsidR="00D266C0">
        <w:rPr>
          <w:rFonts w:ascii="Arial Narrow" w:hAnsi="Arial Narrow"/>
          <w:sz w:val="28"/>
          <w:szCs w:val="28"/>
        </w:rPr>
        <w:t>8.430,00</w:t>
      </w:r>
      <w:r w:rsidRPr="00D15625">
        <w:rPr>
          <w:rFonts w:ascii="Arial Narrow" w:hAnsi="Arial Narrow"/>
          <w:sz w:val="28"/>
          <w:szCs w:val="28"/>
        </w:rPr>
        <w:t xml:space="preserve"> (</w:t>
      </w:r>
      <w:r w:rsidR="00D266C0">
        <w:rPr>
          <w:rFonts w:ascii="Arial Narrow" w:hAnsi="Arial Narrow"/>
          <w:sz w:val="28"/>
          <w:szCs w:val="28"/>
        </w:rPr>
        <w:t>oito mil, quatrocentos e trinta reais</w:t>
      </w:r>
      <w:r w:rsidRPr="00D15625">
        <w:rPr>
          <w:rFonts w:ascii="Arial Narrow" w:hAnsi="Arial Narrow"/>
          <w:sz w:val="28"/>
          <w:szCs w:val="28"/>
        </w:rPr>
        <w:t>).</w:t>
      </w:r>
    </w:p>
    <w:p w14:paraId="53E25DEE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2E3A650E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OITAVA – DAS PENALIDADES</w:t>
      </w:r>
    </w:p>
    <w:p w14:paraId="11438BA7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E98E2FC" w14:textId="1220EFF3" w:rsidR="00C75432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8.1.</w:t>
      </w:r>
      <w:r w:rsidRPr="00865EBA"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 w:rsidRPr="00865EB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31AB3662" w14:textId="77777777" w:rsidR="003621B8" w:rsidRPr="00865EBA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10521589" w14:textId="77777777" w:rsidR="003621B8" w:rsidRDefault="003621B8" w:rsidP="003621B8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8.2.</w:t>
      </w:r>
      <w:r w:rsidRPr="00865EBA">
        <w:rPr>
          <w:rFonts w:ascii="Arial Narrow" w:hAnsi="Arial Narrow" w:cs="Arial"/>
          <w:sz w:val="28"/>
          <w:szCs w:val="28"/>
        </w:rPr>
        <w:t xml:space="preserve"> </w:t>
      </w:r>
      <w:r w:rsidRPr="00865EB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3810EAA2" w14:textId="77777777" w:rsidR="003621B8" w:rsidRPr="00865EBA" w:rsidRDefault="003621B8" w:rsidP="003621B8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</w:p>
    <w:p w14:paraId="7C0615BA" w14:textId="77777777" w:rsidR="003621B8" w:rsidRPr="00865EBA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14:paraId="107C6859" w14:textId="77777777" w:rsidR="003621B8" w:rsidRPr="00865EBA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</w:p>
    <w:p w14:paraId="0FBBE7D7" w14:textId="77777777" w:rsidR="003621B8" w:rsidRPr="00865EBA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Multa de 10% do valor do contrato;</w:t>
      </w:r>
    </w:p>
    <w:p w14:paraId="36B9DDDA" w14:textId="77777777" w:rsidR="003621B8" w:rsidRPr="00865EBA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</w:p>
    <w:p w14:paraId="1380B742" w14:textId="77777777" w:rsidR="003621B8" w:rsidRPr="00865EBA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III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2 anos;</w:t>
      </w:r>
    </w:p>
    <w:p w14:paraId="4C032842" w14:textId="77777777" w:rsidR="003621B8" w:rsidRPr="00865EBA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</w:p>
    <w:p w14:paraId="302C382E" w14:textId="77777777" w:rsidR="003621B8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IV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14:paraId="2B740C23" w14:textId="77777777" w:rsidR="003621B8" w:rsidRPr="00865EBA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</w:p>
    <w:p w14:paraId="1E0262E0" w14:textId="77777777" w:rsidR="003621B8" w:rsidRDefault="003621B8" w:rsidP="003621B8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8.3</w:t>
      </w:r>
      <w:r w:rsidRPr="00865EBA"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65EBA">
        <w:rPr>
          <w:rFonts w:ascii="Arial Narrow" w:hAnsi="Arial Narrow" w:cs="Arial"/>
          <w:b/>
          <w:bCs/>
          <w:sz w:val="28"/>
          <w:szCs w:val="28"/>
        </w:rPr>
        <w:t>5 anos</w:t>
      </w:r>
      <w:r w:rsidRPr="00865EB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5C97DBC7" w14:textId="77777777" w:rsidR="003621B8" w:rsidRPr="00865EBA" w:rsidRDefault="003621B8" w:rsidP="003621B8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</w:p>
    <w:p w14:paraId="48D7482B" w14:textId="77777777" w:rsidR="003621B8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sz w:val="28"/>
          <w:szCs w:val="28"/>
        </w:rPr>
        <w:t>8.4.</w:t>
      </w:r>
      <w:r w:rsidRPr="00865EBA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865EB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865EB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865EBA">
        <w:rPr>
          <w:rFonts w:ascii="Arial Narrow" w:hAnsi="Arial Narrow" w:cs="Arial"/>
          <w:sz w:val="28"/>
          <w:szCs w:val="28"/>
        </w:rPr>
        <w:t xml:space="preserve">e no prazo máximo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5 </w:t>
      </w:r>
      <w:r>
        <w:rPr>
          <w:rFonts w:ascii="Arial Narrow" w:hAnsi="Arial Narrow" w:cs="Arial"/>
          <w:b/>
          <w:bCs/>
          <w:sz w:val="28"/>
          <w:szCs w:val="28"/>
        </w:rPr>
        <w:t>d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ias úteis </w:t>
      </w:r>
      <w:r w:rsidRPr="00865EB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865EBA">
        <w:rPr>
          <w:rFonts w:ascii="Arial Narrow" w:hAnsi="Arial Narrow" w:cs="Arial"/>
          <w:sz w:val="28"/>
          <w:szCs w:val="28"/>
        </w:rPr>
        <w:t xml:space="preserve"> da pena. </w:t>
      </w:r>
    </w:p>
    <w:p w14:paraId="05F88286" w14:textId="77777777" w:rsidR="003621B8" w:rsidRPr="00865EBA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7B78768B" w14:textId="14A1FC4C" w:rsidR="003621B8" w:rsidRPr="00F36188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8.5. </w:t>
      </w:r>
      <w:r w:rsidRPr="00865EBA">
        <w:rPr>
          <w:rFonts w:ascii="Arial Narrow" w:hAnsi="Arial Narrow" w:cs="Arial"/>
          <w:sz w:val="28"/>
          <w:szCs w:val="28"/>
        </w:rPr>
        <w:t xml:space="preserve">As multas de que trata este capítulo, deverão ser recolhidas pelas adjudicatárias em conta corrente em agência bancária devidamente credenciada pelo Município no prazo máximo de 5 dias a contar da data da notificação, ou quando for o caso, cobrado judicialmente. </w:t>
      </w:r>
    </w:p>
    <w:p w14:paraId="5768A5A9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8.6. </w:t>
      </w:r>
      <w:r w:rsidRPr="00865EBA">
        <w:rPr>
          <w:rFonts w:ascii="Arial Narrow" w:hAnsi="Arial Narrow"/>
          <w:sz w:val="28"/>
          <w:szCs w:val="28"/>
        </w:rPr>
        <w:t xml:space="preserve">O montante de multas aplicadas a </w:t>
      </w:r>
      <w:r w:rsidRPr="00865EB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865EBA">
        <w:rPr>
          <w:rFonts w:ascii="Arial Narrow" w:hAnsi="Arial Narrow"/>
          <w:sz w:val="28"/>
          <w:szCs w:val="28"/>
        </w:rPr>
        <w:t xml:space="preserve">não poderá ultrapassar a </w:t>
      </w:r>
      <w:r w:rsidRPr="00865EBA">
        <w:rPr>
          <w:rFonts w:ascii="Arial Narrow" w:hAnsi="Arial Narrow"/>
          <w:b/>
          <w:sz w:val="28"/>
          <w:szCs w:val="28"/>
        </w:rPr>
        <w:t xml:space="preserve">10% </w:t>
      </w:r>
      <w:r w:rsidRPr="00865EBA">
        <w:rPr>
          <w:rFonts w:ascii="Arial Narrow" w:hAnsi="Arial Narrow"/>
          <w:sz w:val="28"/>
          <w:szCs w:val="28"/>
        </w:rPr>
        <w:t xml:space="preserve">do valor global do contrato. Caso ultrapasse, o </w:t>
      </w:r>
      <w:r w:rsidRPr="00865EBA">
        <w:rPr>
          <w:rFonts w:ascii="Arial Narrow" w:hAnsi="Arial Narrow"/>
          <w:b/>
          <w:bCs/>
          <w:sz w:val="28"/>
          <w:szCs w:val="28"/>
        </w:rPr>
        <w:t xml:space="preserve">MUNICÍPIO </w:t>
      </w:r>
      <w:r w:rsidRPr="00865EBA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14:paraId="21573228" w14:textId="77777777" w:rsidR="00C75432" w:rsidRPr="00865EBA" w:rsidRDefault="00C75432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64A82546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8.7.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</w:t>
      </w:r>
      <w:r w:rsidRPr="00865EBA">
        <w:rPr>
          <w:rFonts w:ascii="Arial Narrow" w:hAnsi="Arial Narrow" w:cs="ArialMT"/>
          <w:sz w:val="28"/>
          <w:szCs w:val="28"/>
        </w:rPr>
        <w:t>O atraso injustificado no fornecimento dos alimentos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21AAE95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4C577B5" w14:textId="77777777" w:rsidR="003621B8" w:rsidRPr="00865EBA" w:rsidRDefault="003621B8" w:rsidP="003621B8">
      <w:pPr>
        <w:keepNext/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lastRenderedPageBreak/>
        <w:t>CLÁUSULA NONA – DA RESCISÃO CONTRATUAL</w:t>
      </w:r>
    </w:p>
    <w:p w14:paraId="168E25D6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</w:p>
    <w:p w14:paraId="664E365E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</w:t>
      </w:r>
      <w:r w:rsidRPr="00865EBA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618893C1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4F994AA0" w14:textId="77777777" w:rsidR="003621B8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9.1.1.</w:t>
      </w:r>
      <w:r w:rsidRPr="00865EBA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14:paraId="46D0AB19" w14:textId="77777777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</w:p>
    <w:p w14:paraId="4E40C927" w14:textId="77777777" w:rsidR="003621B8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9.1.2.</w:t>
      </w:r>
      <w:r w:rsidRPr="00865EBA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2671CCAA" w14:textId="77777777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</w:p>
    <w:p w14:paraId="76C55405" w14:textId="77777777" w:rsidR="003621B8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9.1.3.</w:t>
      </w:r>
      <w:r w:rsidRPr="00865EBA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 8.666/93, sem prejuízo da aplicação das penalidades a que alude o art. 87 da mesma Lei.</w:t>
      </w:r>
    </w:p>
    <w:p w14:paraId="0B3541D9" w14:textId="77777777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152BE964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9.1.4.</w:t>
      </w:r>
      <w:r w:rsidRPr="00865EBA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0A566B6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4623599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DÉCIMA – DA PUBLICAÇÃO</w:t>
      </w:r>
    </w:p>
    <w:p w14:paraId="76AF147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5B1B416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10.1.</w:t>
      </w:r>
      <w:r w:rsidRPr="00865EBA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D567E24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7A321639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– </w:t>
      </w:r>
      <w:r w:rsidRPr="00F0060E">
        <w:rPr>
          <w:rFonts w:ascii="Arial Narrow" w:hAnsi="Arial Narrow"/>
          <w:b/>
          <w:sz w:val="28"/>
          <w:szCs w:val="28"/>
        </w:rPr>
        <w:t>DA VIGÊNCIA</w:t>
      </w:r>
    </w:p>
    <w:p w14:paraId="6E8B7F51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t xml:space="preserve"> </w:t>
      </w:r>
    </w:p>
    <w:p w14:paraId="78A034F1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11.1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O presente Contrato vigorará a partir da sua assinatura por um período de </w:t>
      </w:r>
      <w:r w:rsidRPr="009B1D8A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podendo ser prorrogado mediante acordo entre as partes e nos termos da Lei 8.666/93, e suas alterações.</w:t>
      </w:r>
    </w:p>
    <w:p w14:paraId="351BFEC2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0E092009" w14:textId="77777777" w:rsidR="003621B8" w:rsidRPr="00F0060E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CLAUSULA DÉCIMA SEGUNDA – DA FISCALIZAÇÃO DO CONTRATO</w:t>
      </w:r>
    </w:p>
    <w:p w14:paraId="0F1EBEA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2984EE27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12.1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 fiscalização do presente contrato ficará a cargo do </w:t>
      </w:r>
      <w:r>
        <w:rPr>
          <w:rFonts w:ascii="Arial Narrow" w:hAnsi="Arial Narrow"/>
          <w:sz w:val="28"/>
          <w:szCs w:val="28"/>
        </w:rPr>
        <w:t xml:space="preserve">Fiscal de Contratos e do </w:t>
      </w:r>
      <w:r w:rsidRPr="005D3D0B">
        <w:rPr>
          <w:rFonts w:ascii="Arial Narrow" w:hAnsi="Arial Narrow"/>
          <w:sz w:val="28"/>
          <w:szCs w:val="28"/>
        </w:rPr>
        <w:t>Departamento de Gestão de Atas e Contratos Administrativos.</w:t>
      </w:r>
    </w:p>
    <w:p w14:paraId="6BB10DB4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0267B3CC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 xml:space="preserve">CLAUSULA DÉCIMA TERCEIRA </w:t>
      </w:r>
      <w:r>
        <w:rPr>
          <w:rFonts w:ascii="Arial Narrow" w:hAnsi="Arial Narrow"/>
          <w:b/>
          <w:sz w:val="28"/>
          <w:szCs w:val="28"/>
        </w:rPr>
        <w:t>–</w:t>
      </w:r>
      <w:r w:rsidRPr="00F0060E">
        <w:rPr>
          <w:rFonts w:ascii="Arial Narrow" w:hAnsi="Arial Narrow"/>
          <w:b/>
          <w:sz w:val="28"/>
          <w:szCs w:val="28"/>
        </w:rPr>
        <w:t xml:space="preserve"> DO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F0060E">
        <w:rPr>
          <w:rFonts w:ascii="Arial Narrow" w:hAnsi="Arial Narrow"/>
          <w:b/>
          <w:sz w:val="28"/>
          <w:szCs w:val="28"/>
        </w:rPr>
        <w:t>FORO</w:t>
      </w:r>
    </w:p>
    <w:p w14:paraId="5F6940E5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3EB7C57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1</w:t>
      </w:r>
      <w:r>
        <w:rPr>
          <w:rFonts w:ascii="Arial Narrow" w:hAnsi="Arial Narrow" w:cs="Arial Narrow"/>
          <w:b/>
          <w:bCs/>
          <w:sz w:val="28"/>
          <w:szCs w:val="28"/>
        </w:rPr>
        <w:t>3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.1.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Pr="005D3D0B">
        <w:rPr>
          <w:rFonts w:ascii="Arial Narrow" w:hAnsi="Arial Narrow"/>
          <w:sz w:val="28"/>
          <w:szCs w:val="28"/>
        </w:rPr>
        <w:t>Fica eleito o Foro da Comarca de Iguatemi Estado de Mato Grosso do Sul, para dirimir questões oriundas deste Contrato, com renuncia expressa a qualquer outro por mais privilegiado que seja.</w:t>
      </w:r>
    </w:p>
    <w:p w14:paraId="5C0DFCB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1FA48333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sz w:val="28"/>
          <w:szCs w:val="28"/>
        </w:rPr>
        <w:lastRenderedPageBreak/>
        <w:t>E por estarem de acordo, lavrou-se o presente termo, em 0</w:t>
      </w:r>
      <w:r>
        <w:rPr>
          <w:rFonts w:ascii="Arial Narrow" w:hAnsi="Arial Narrow"/>
          <w:sz w:val="28"/>
          <w:szCs w:val="28"/>
        </w:rPr>
        <w:t>2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duas</w:t>
      </w:r>
      <w:r w:rsidRPr="005D3D0B">
        <w:rPr>
          <w:rFonts w:ascii="Arial Narrow" w:hAnsi="Arial Narrow"/>
          <w:sz w:val="28"/>
          <w:szCs w:val="28"/>
        </w:rPr>
        <w:t>) vias de igual teor e forma, as quais foram lidas e assinadas pelas partes contratantes, na presença de duas testemunhas.</w:t>
      </w:r>
    </w:p>
    <w:p w14:paraId="17B19034" w14:textId="77777777" w:rsidR="00C75432" w:rsidRPr="00865EBA" w:rsidRDefault="00C75432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0549EE08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534EF41A" w14:textId="55438395" w:rsidR="003621B8" w:rsidRDefault="003621B8" w:rsidP="00C7543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t xml:space="preserve">Iguatemi/MS, </w:t>
      </w:r>
      <w:r w:rsidR="00D266C0">
        <w:rPr>
          <w:rFonts w:ascii="Arial Narrow" w:hAnsi="Arial Narrow" w:cs="Arial Narrow"/>
          <w:sz w:val="28"/>
          <w:szCs w:val="28"/>
        </w:rPr>
        <w:t>0</w:t>
      </w:r>
      <w:r w:rsidR="00DF44D9">
        <w:rPr>
          <w:rFonts w:ascii="Arial Narrow" w:hAnsi="Arial Narrow" w:cs="Arial Narrow"/>
          <w:sz w:val="28"/>
          <w:szCs w:val="28"/>
        </w:rPr>
        <w:t>6</w:t>
      </w:r>
      <w:r w:rsidRPr="00865EBA">
        <w:rPr>
          <w:rFonts w:ascii="Arial Narrow" w:hAnsi="Arial Narrow" w:cs="Arial Narrow"/>
          <w:sz w:val="28"/>
          <w:szCs w:val="28"/>
        </w:rPr>
        <w:t xml:space="preserve"> de </w:t>
      </w:r>
      <w:r w:rsidR="00D266C0">
        <w:rPr>
          <w:rFonts w:ascii="Arial Narrow" w:hAnsi="Arial Narrow" w:cs="Arial Narrow"/>
          <w:sz w:val="28"/>
          <w:szCs w:val="28"/>
        </w:rPr>
        <w:t>setembro</w:t>
      </w:r>
      <w:r w:rsidRPr="00865EB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</w:p>
    <w:p w14:paraId="21B512E3" w14:textId="77777777" w:rsidR="00C75432" w:rsidRDefault="00C75432" w:rsidP="00C7543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7FA5B6C0" w14:textId="77777777" w:rsidR="00C75432" w:rsidRDefault="00C75432" w:rsidP="00C7543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07FBCF0C" w14:textId="77777777" w:rsidR="00C75432" w:rsidRPr="00865EBA" w:rsidRDefault="00C75432" w:rsidP="00C7543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16F77652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854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4394"/>
      </w:tblGrid>
      <w:tr w:rsidR="003621B8" w:rsidRPr="00865EBA" w14:paraId="69850C44" w14:textId="77777777" w:rsidTr="00C75432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14:paraId="2E82D858" w14:textId="059D0C30" w:rsidR="003621B8" w:rsidRPr="00865EBA" w:rsidRDefault="003621B8" w:rsidP="003621B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865EBA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</w:t>
            </w:r>
          </w:p>
          <w:p w14:paraId="6CB2766B" w14:textId="2CBA9CB2" w:rsidR="003621B8" w:rsidRDefault="00F36188" w:rsidP="003621B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Janssen Portela Galhardo</w:t>
            </w:r>
          </w:p>
          <w:p w14:paraId="1575C788" w14:textId="4A36E9F6" w:rsidR="003621B8" w:rsidRDefault="00F3618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SECRETÁRIO MUNICIPAL DE SAÚDE</w:t>
            </w:r>
          </w:p>
          <w:p w14:paraId="62746C2B" w14:textId="77777777" w:rsidR="003621B8" w:rsidRPr="00865EBA" w:rsidRDefault="003621B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7669D91" w14:textId="74E9348C" w:rsidR="003621B8" w:rsidRPr="00865EBA" w:rsidRDefault="003621B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FD65297" w14:textId="0FE395C6" w:rsidR="00C75432" w:rsidRPr="00C75432" w:rsidRDefault="00C75432" w:rsidP="00C7543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C7543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Marcelo </w:t>
            </w:r>
            <w:proofErr w:type="spellStart"/>
            <w:r w:rsidRPr="00C7543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Wais</w:t>
            </w:r>
            <w:proofErr w:type="spellEnd"/>
          </w:p>
          <w:p w14:paraId="6FB8CB84" w14:textId="36BA4E58" w:rsidR="00C75432" w:rsidRDefault="00C75432" w:rsidP="00C7543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26B78564" w14:textId="747C033A" w:rsidR="003621B8" w:rsidRPr="00865EBA" w:rsidRDefault="003621B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30347CB9" w14:textId="77777777" w:rsidR="003621B8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3163C97B" w14:textId="77777777" w:rsidR="00C75432" w:rsidRDefault="00C75432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7FE3EDC7" w14:textId="77777777" w:rsidR="00C75432" w:rsidRPr="00865EBA" w:rsidRDefault="00C75432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68A18DE3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8CD1EA6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5936F866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2CE453FF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4E77298A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84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4536"/>
      </w:tblGrid>
      <w:tr w:rsidR="00C75432" w:rsidRPr="00865EBA" w14:paraId="326156FC" w14:textId="77777777" w:rsidTr="00C75432">
        <w:trPr>
          <w:trHeight w:val="8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328D0FF" w14:textId="7201A40A" w:rsidR="00C75432" w:rsidRDefault="00C75432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</w:t>
            </w:r>
            <w:r w:rsidR="00BD5063">
              <w:rPr>
                <w:rFonts w:ascii="Arial Narrow" w:hAnsi="Arial Narrow" w:cs="Arial Narrow"/>
                <w:sz w:val="28"/>
                <w:szCs w:val="28"/>
              </w:rPr>
              <w:t xml:space="preserve">    </w:t>
            </w:r>
          </w:p>
          <w:p w14:paraId="4FE66E0D" w14:textId="77777777" w:rsidR="00C75432" w:rsidRDefault="00C75432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618BC87" w14:textId="77777777" w:rsidR="00C75432" w:rsidRPr="00865EBA" w:rsidRDefault="00C75432" w:rsidP="00201F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E05636F" w14:textId="7E90F218" w:rsidR="00C75432" w:rsidRDefault="00BD5063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</w:t>
            </w:r>
            <w:r w:rsidR="00C75432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FC44B5F" w14:textId="605127B3" w:rsidR="00C75432" w:rsidRDefault="00BD5063" w:rsidP="00201F3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C7543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88C889A" w14:textId="77777777" w:rsidR="00C75432" w:rsidRPr="00865EBA" w:rsidRDefault="00C75432" w:rsidP="00201F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32FE2AAD" w14:textId="77777777" w:rsidR="00E70274" w:rsidRDefault="00E70274" w:rsidP="003621B8">
      <w:pPr>
        <w:ind w:right="-1"/>
      </w:pPr>
    </w:p>
    <w:sectPr w:rsidR="00E70274" w:rsidSect="003621B8">
      <w:headerReference w:type="default" r:id="rId6"/>
      <w:footerReference w:type="default" r:id="rId7"/>
      <w:pgSz w:w="11906" w:h="16838"/>
      <w:pgMar w:top="17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E562" w14:textId="77777777" w:rsidR="003621B8" w:rsidRDefault="003621B8" w:rsidP="003621B8">
      <w:r>
        <w:separator/>
      </w:r>
    </w:p>
  </w:endnote>
  <w:endnote w:type="continuationSeparator" w:id="0">
    <w:p w14:paraId="27CF3784" w14:textId="77777777" w:rsidR="003621B8" w:rsidRDefault="003621B8" w:rsidP="0036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5838" w14:textId="1F37FE1F" w:rsidR="003621B8" w:rsidRDefault="003621B8">
    <w:pPr>
      <w:pStyle w:val="Rodap"/>
    </w:pPr>
    <w:r w:rsidRPr="00EB7130">
      <w:rPr>
        <w:b/>
        <w:i/>
        <w:noProof/>
        <w:sz w:val="18"/>
        <w:lang w:val="en-US"/>
      </w:rPr>
      <w:drawing>
        <wp:inline distT="0" distB="0" distL="0" distR="0" wp14:anchorId="421CB00C" wp14:editId="073BB889">
          <wp:extent cx="5400040" cy="34798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20C3" w14:textId="77777777" w:rsidR="003621B8" w:rsidRDefault="003621B8" w:rsidP="003621B8">
      <w:r>
        <w:separator/>
      </w:r>
    </w:p>
  </w:footnote>
  <w:footnote w:type="continuationSeparator" w:id="0">
    <w:p w14:paraId="65F76DBA" w14:textId="77777777" w:rsidR="003621B8" w:rsidRDefault="003621B8" w:rsidP="0036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783" w14:textId="71B14B5F" w:rsidR="003621B8" w:rsidRDefault="003621B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A57F9C" wp14:editId="4887FC24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400040" cy="758190"/>
          <wp:effectExtent l="0" t="0" r="0" b="3810"/>
          <wp:wrapNone/>
          <wp:docPr id="1766905607" name="Imagem 1766905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B8"/>
    <w:rsid w:val="0008576A"/>
    <w:rsid w:val="003621B8"/>
    <w:rsid w:val="005F66DD"/>
    <w:rsid w:val="00A557B5"/>
    <w:rsid w:val="00BD5063"/>
    <w:rsid w:val="00C75432"/>
    <w:rsid w:val="00D17033"/>
    <w:rsid w:val="00D266C0"/>
    <w:rsid w:val="00DF44D9"/>
    <w:rsid w:val="00E70274"/>
    <w:rsid w:val="00F3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0178A"/>
  <w15:chartTrackingRefBased/>
  <w15:docId w15:val="{DD9AB6BF-A23E-4DB3-9A7D-A4E539CD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1B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621B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621B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3621B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621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21B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621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1B8"/>
    <w:rPr>
      <w:rFonts w:ascii="Cambria" w:eastAsia="MS Mincho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2207</Words>
  <Characters>11918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5</cp:revision>
  <cp:lastPrinted>2023-09-21T13:56:00Z</cp:lastPrinted>
  <dcterms:created xsi:type="dcterms:W3CDTF">2023-09-05T14:45:00Z</dcterms:created>
  <dcterms:modified xsi:type="dcterms:W3CDTF">2023-09-21T13:58:00Z</dcterms:modified>
</cp:coreProperties>
</file>