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67AE" w14:textId="44D8B868" w:rsidR="005A6C23" w:rsidRPr="005A6C23" w:rsidRDefault="005A6C23" w:rsidP="005103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575" w:hanging="433"/>
        <w:jc w:val="center"/>
        <w:rPr>
          <w:rFonts w:ascii="Arial Narrow" w:eastAsia="Arial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>CONTRATO ADMINISTRATIVO</w:t>
      </w:r>
      <w:r>
        <w:rPr>
          <w:rFonts w:ascii="Arial Narrow" w:hAnsi="Arial Narrow"/>
          <w:b/>
          <w:sz w:val="28"/>
          <w:szCs w:val="28"/>
        </w:rPr>
        <w:t xml:space="preserve"> PARA AQUISIÇÃO DE </w:t>
      </w:r>
      <w:r w:rsidR="00510383">
        <w:rPr>
          <w:rFonts w:ascii="Arial Narrow" w:hAnsi="Arial Narrow"/>
          <w:b/>
          <w:sz w:val="28"/>
          <w:szCs w:val="28"/>
        </w:rPr>
        <w:t>PRODUTOS</w:t>
      </w:r>
      <w:r w:rsidRPr="005A6C23">
        <w:rPr>
          <w:rFonts w:ascii="Arial Narrow" w:hAnsi="Arial Narrow"/>
          <w:b/>
          <w:sz w:val="28"/>
          <w:szCs w:val="28"/>
        </w:rPr>
        <w:t xml:space="preserve"> Nº</w:t>
      </w:r>
      <w:r>
        <w:rPr>
          <w:rFonts w:ascii="Arial Narrow" w:hAnsi="Arial Narrow"/>
          <w:b/>
          <w:sz w:val="28"/>
          <w:szCs w:val="28"/>
        </w:rPr>
        <w:t xml:space="preserve"> 3</w:t>
      </w:r>
      <w:r w:rsidR="00510383">
        <w:rPr>
          <w:rFonts w:ascii="Arial Narrow" w:hAnsi="Arial Narrow"/>
          <w:b/>
          <w:sz w:val="28"/>
          <w:szCs w:val="28"/>
        </w:rPr>
        <w:t>92</w:t>
      </w:r>
      <w:r>
        <w:rPr>
          <w:rFonts w:ascii="Arial Narrow" w:hAnsi="Arial Narrow"/>
          <w:b/>
          <w:sz w:val="28"/>
          <w:szCs w:val="28"/>
        </w:rPr>
        <w:t>/</w:t>
      </w:r>
      <w:r w:rsidRPr="005A6C23">
        <w:rPr>
          <w:rFonts w:ascii="Arial Narrow" w:hAnsi="Arial Narrow"/>
          <w:b/>
          <w:sz w:val="28"/>
          <w:szCs w:val="28"/>
        </w:rPr>
        <w:t>2022.</w:t>
      </w:r>
    </w:p>
    <w:p w14:paraId="140F883F" w14:textId="544A6EA3" w:rsidR="00510383" w:rsidRDefault="005A6C23" w:rsidP="00983234">
      <w:pPr>
        <w:spacing w:line="256" w:lineRule="auto"/>
        <w:ind w:left="4203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p w14:paraId="32EA949B" w14:textId="28D84752" w:rsidR="00510383" w:rsidRDefault="00510383" w:rsidP="00510383">
      <w:pPr>
        <w:autoSpaceDE w:val="0"/>
        <w:autoSpaceDN w:val="0"/>
        <w:adjustRightInd w:val="0"/>
        <w:ind w:left="5670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MUNICIPIO DE IGUATEMI/MS E A EMPRESA </w:t>
      </w:r>
      <w:r w:rsidR="006A409D">
        <w:rPr>
          <w:rFonts w:ascii="Arial Narrow" w:hAnsi="Arial Narrow" w:cs="Arial Narrow"/>
          <w:b/>
          <w:bCs/>
          <w:sz w:val="28"/>
          <w:szCs w:val="28"/>
        </w:rPr>
        <w:t>AUTO POSTO JACARÉ LTDA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6C53CF3B" w14:textId="77777777" w:rsidR="00510383" w:rsidRDefault="00510383" w:rsidP="00510383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6641EADD" w14:textId="0BB4EB64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6A409D">
        <w:rPr>
          <w:rFonts w:ascii="Arial Narrow" w:hAnsi="Arial Narrow" w:cs="Arial"/>
          <w:b/>
          <w:bCs/>
          <w:iCs/>
          <w:sz w:val="28"/>
          <w:szCs w:val="28"/>
        </w:rPr>
        <w:t>AUTO POSTO JACARÉ LTDA</w:t>
      </w:r>
      <w:r>
        <w:rPr>
          <w:rFonts w:ascii="Arial Narrow" w:hAnsi="Arial Narrow" w:cs="Arial"/>
          <w:iCs/>
          <w:sz w:val="28"/>
          <w:szCs w:val="28"/>
        </w:rPr>
        <w:t xml:space="preserve">, pessoa jurídica de direito privado, estabelecida à Avenida </w:t>
      </w:r>
      <w:r w:rsidR="00743491">
        <w:rPr>
          <w:rFonts w:ascii="Arial Narrow" w:hAnsi="Arial Narrow" w:cs="Arial"/>
          <w:iCs/>
          <w:sz w:val="28"/>
          <w:szCs w:val="28"/>
        </w:rPr>
        <w:t xml:space="preserve">Gelson Andrade Moreira, n° 249, </w:t>
      </w:r>
      <w:r w:rsidR="005D2407">
        <w:rPr>
          <w:rFonts w:ascii="Arial Narrow" w:hAnsi="Arial Narrow" w:cs="Arial"/>
          <w:iCs/>
          <w:sz w:val="28"/>
          <w:szCs w:val="28"/>
        </w:rPr>
        <w:t>Vila Industrial</w:t>
      </w:r>
      <w:r w:rsidR="00743491">
        <w:rPr>
          <w:rFonts w:ascii="Arial Narrow" w:hAnsi="Arial Narrow" w:cs="Arial"/>
          <w:iCs/>
          <w:sz w:val="28"/>
          <w:szCs w:val="28"/>
        </w:rPr>
        <w:t>, Iguatemi – MS, CEP 79960-000</w:t>
      </w:r>
      <w:r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743491">
        <w:rPr>
          <w:rFonts w:ascii="Arial Narrow" w:hAnsi="Arial Narrow" w:cs="Arial"/>
          <w:iCs/>
          <w:sz w:val="28"/>
          <w:szCs w:val="28"/>
        </w:rPr>
        <w:t>24.624.272/0001-20</w:t>
      </w:r>
      <w:r>
        <w:rPr>
          <w:rFonts w:ascii="Arial Narrow" w:hAnsi="Arial Narrow" w:cs="Arial"/>
          <w:iCs/>
          <w:sz w:val="28"/>
          <w:szCs w:val="28"/>
        </w:rPr>
        <w:t xml:space="preserve"> e Inscrição Estadual nº. </w:t>
      </w:r>
      <w:r w:rsidR="00D11B2F">
        <w:rPr>
          <w:rFonts w:ascii="Arial Narrow" w:hAnsi="Arial Narrow" w:cs="Arial"/>
          <w:iCs/>
          <w:sz w:val="28"/>
          <w:szCs w:val="28"/>
        </w:rPr>
        <w:t>28.256.564-7,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CONTRATADA.</w:t>
      </w:r>
    </w:p>
    <w:p w14:paraId="09DC17CD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8D7B5FC" w14:textId="77777777" w:rsidR="005D2407" w:rsidRDefault="00510383" w:rsidP="005D2407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6"/>
          <w:szCs w:val="26"/>
        </w:rPr>
        <w:t xml:space="preserve">Prefeito Municipal, Sr. </w:t>
      </w:r>
      <w:r>
        <w:rPr>
          <w:rFonts w:ascii="Arial Narrow" w:hAnsi="Arial Narrow"/>
          <w:bCs/>
          <w:sz w:val="26"/>
          <w:szCs w:val="26"/>
        </w:rPr>
        <w:t xml:space="preserve">Lídio </w:t>
      </w:r>
      <w:proofErr w:type="spellStart"/>
      <w:r>
        <w:rPr>
          <w:rFonts w:ascii="Arial Narrow" w:hAnsi="Arial Narrow"/>
          <w:bCs/>
          <w:sz w:val="26"/>
          <w:szCs w:val="26"/>
        </w:rPr>
        <w:t>Ledesma</w:t>
      </w:r>
      <w:proofErr w:type="spellEnd"/>
      <w:r>
        <w:rPr>
          <w:rFonts w:ascii="Arial Narrow" w:hAnsi="Arial Narrow"/>
          <w:sz w:val="26"/>
          <w:szCs w:val="26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CONTRATADA </w:t>
      </w:r>
      <w:r w:rsidR="005D2407">
        <w:rPr>
          <w:rFonts w:ascii="Arial Narrow" w:hAnsi="Arial Narrow" w:cs="Arial"/>
          <w:iCs/>
          <w:sz w:val="28"/>
          <w:szCs w:val="28"/>
        </w:rPr>
        <w:t xml:space="preserve">o Sr. Luís Fernando Nascimento Honorato, brasileiro, empresário, </w:t>
      </w:r>
      <w:r w:rsidR="005D2407">
        <w:rPr>
          <w:rFonts w:ascii="Arial Narrow" w:hAnsi="Arial Narrow"/>
          <w:sz w:val="28"/>
          <w:szCs w:val="28"/>
        </w:rPr>
        <w:t xml:space="preserve">portador da Cédula de identidade RG nº. 219466087 expedida pela SSP/SP e do CPF nº. 080.436.468-05, </w:t>
      </w:r>
      <w:r w:rsidR="005D2407">
        <w:rPr>
          <w:rFonts w:ascii="Arial Narrow" w:hAnsi="Arial Narrow" w:cs="Arial"/>
          <w:iCs/>
          <w:sz w:val="28"/>
          <w:szCs w:val="28"/>
        </w:rPr>
        <w:t xml:space="preserve">residente e domiciliado na Rua Ênio Fernandes, n° 460, Vila Nova Esperança, </w:t>
      </w:r>
      <w:r w:rsidR="005D2407">
        <w:rPr>
          <w:rFonts w:ascii="Arial Narrow" w:hAnsi="Arial Narrow"/>
          <w:sz w:val="28"/>
          <w:szCs w:val="28"/>
        </w:rPr>
        <w:t>Município de</w:t>
      </w:r>
      <w:r w:rsidR="005D2407">
        <w:rPr>
          <w:rFonts w:ascii="Arial Narrow" w:hAnsi="Arial Narrow" w:cs="Arial"/>
          <w:iCs/>
          <w:sz w:val="28"/>
          <w:szCs w:val="28"/>
        </w:rPr>
        <w:t xml:space="preserve"> </w:t>
      </w:r>
      <w:r w:rsidR="005D2407">
        <w:rPr>
          <w:rFonts w:ascii="Arial Narrow" w:hAnsi="Arial Narrow"/>
          <w:sz w:val="28"/>
          <w:szCs w:val="28"/>
        </w:rPr>
        <w:t>Iguatemi/MS.</w:t>
      </w:r>
    </w:p>
    <w:p w14:paraId="4E015CB3" w14:textId="566D3DA4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4E2E86" w14:textId="77777777" w:rsidR="00510383" w:rsidRDefault="00510383" w:rsidP="00510383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162/2022, Pregão Presencial nº. 066/2022, que faz parte integrante e complementar deste Contrato, como se nele estivesse contido.</w:t>
      </w:r>
    </w:p>
    <w:p w14:paraId="435B88F2" w14:textId="77777777" w:rsidR="00510383" w:rsidRDefault="00510383" w:rsidP="00510383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29A1839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441B28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76B0F94" w14:textId="02CC00A0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>
        <w:rPr>
          <w:rFonts w:ascii="Arial Narrow" w:hAnsi="Arial Narrow"/>
          <w:sz w:val="28"/>
          <w:szCs w:val="28"/>
        </w:rPr>
        <w:t>O objeto d</w:t>
      </w:r>
      <w:r w:rsidR="005D2407"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 presente </w:t>
      </w:r>
      <w:r w:rsidR="005D2407">
        <w:rPr>
          <w:rFonts w:ascii="Arial Narrow" w:hAnsi="Arial Narrow"/>
          <w:sz w:val="28"/>
          <w:szCs w:val="28"/>
        </w:rPr>
        <w:t>contrato visa</w:t>
      </w:r>
      <w:r>
        <w:rPr>
          <w:rFonts w:ascii="Arial Narrow" w:hAnsi="Arial Narrow"/>
          <w:sz w:val="28"/>
          <w:szCs w:val="28"/>
        </w:rPr>
        <w:t xml:space="preserve"> a aquisição de combustível tipo Óleo Diesel B S10 e Gasolina Comum, destinado ao abastecimento dos veículos e máquinas da Frota Municipal, </w:t>
      </w:r>
      <w:r>
        <w:rPr>
          <w:rFonts w:ascii="Arial Narrow" w:hAnsi="Arial Narrow"/>
          <w:bCs/>
          <w:sz w:val="28"/>
          <w:szCs w:val="28"/>
        </w:rPr>
        <w:t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conforme as necessidades da Administração Municipal, de acordo com as especificações e quantidades constantes no </w:t>
      </w:r>
      <w:r>
        <w:rPr>
          <w:rFonts w:ascii="Arial Narrow" w:hAnsi="Arial Narrow"/>
          <w:b/>
          <w:sz w:val="28"/>
          <w:szCs w:val="28"/>
        </w:rPr>
        <w:t>ANEXO I – PROPOSTA DE PREÇOS</w:t>
      </w:r>
      <w:r>
        <w:rPr>
          <w:rFonts w:ascii="Arial Narrow" w:hAnsi="Arial Narrow"/>
          <w:bCs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TERMO DE REFERÊNCIA</w:t>
      </w:r>
      <w:r>
        <w:rPr>
          <w:rFonts w:ascii="Arial Narrow" w:hAnsi="Arial Narrow"/>
          <w:bCs/>
          <w:sz w:val="28"/>
          <w:szCs w:val="28"/>
        </w:rPr>
        <w:t>, partes integrantes e inseparáveis do Edital</w:t>
      </w:r>
      <w:r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41418A7D" w14:textId="77777777" w:rsidR="00510383" w:rsidRDefault="00510383" w:rsidP="00510383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>
        <w:rPr>
          <w:rFonts w:ascii="Arial Narrow" w:hAnsi="Arial Narrow" w:cs="Arial"/>
          <w:iCs/>
          <w:color w:val="0000FF"/>
          <w:sz w:val="28"/>
          <w:szCs w:val="28"/>
        </w:rPr>
        <w:t xml:space="preserve">                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5"/>
        <w:gridCol w:w="400"/>
        <w:gridCol w:w="1054"/>
        <w:gridCol w:w="1187"/>
        <w:gridCol w:w="860"/>
        <w:gridCol w:w="860"/>
      </w:tblGrid>
      <w:tr w:rsidR="00BF7A3D" w:rsidRPr="00BF7A3D" w14:paraId="2491FB91" w14:textId="77777777" w:rsidTr="00BF7A3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0A10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B778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3E27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238E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B9B4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144B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C48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2A98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ED65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646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F7A3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F7A3D" w:rsidRPr="00BF7A3D" w14:paraId="7F20C3F8" w14:textId="77777777" w:rsidTr="00BF7A3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9EE1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CFDD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3EFC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2FA07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A606" w14:textId="77777777" w:rsidR="00BF7A3D" w:rsidRPr="00BF7A3D" w:rsidRDefault="00BF7A3D" w:rsidP="00BF7A3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COMUM.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18F6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549C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3.200,000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0A3D6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SHELL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274D" w14:textId="77777777" w:rsidR="00BF7A3D" w:rsidRPr="00BF7A3D" w:rsidRDefault="00BF7A3D" w:rsidP="00BF7A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297A7" w14:textId="77777777" w:rsidR="00BF7A3D" w:rsidRPr="00BF7A3D" w:rsidRDefault="00BF7A3D" w:rsidP="00BF7A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16.800,00</w:t>
            </w:r>
          </w:p>
        </w:tc>
      </w:tr>
      <w:tr w:rsidR="00BF7A3D" w:rsidRPr="00BF7A3D" w14:paraId="7D26BBEB" w14:textId="77777777" w:rsidTr="00BF7A3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B0D49" w14:textId="77777777" w:rsidR="00BF7A3D" w:rsidRPr="00BF7A3D" w:rsidRDefault="00BF7A3D" w:rsidP="00BF7A3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7A3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7DA9" w14:textId="77777777" w:rsidR="00BF7A3D" w:rsidRPr="00BF7A3D" w:rsidRDefault="00BF7A3D" w:rsidP="00BF7A3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7A3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16.800,00</w:t>
            </w:r>
          </w:p>
        </w:tc>
      </w:tr>
    </w:tbl>
    <w:p w14:paraId="0132589A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lastRenderedPageBreak/>
        <w:t>CLÁUSULA SEGUNDA – DA OBRIGAÇÃO DAS PARTES</w:t>
      </w:r>
    </w:p>
    <w:p w14:paraId="037DC4F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AFA1A5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7D13C1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0FA95D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585490C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4343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128B7A64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0BE30D0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20783A1C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5A1937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7E86330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D60DB3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7C71CC3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CA70C7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2F96818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F416B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E197D2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52E2D38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62D9A8C6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532C9FC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1F9713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978935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71B8192F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EAB17F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44C303D2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87665C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12A8E7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8A8D7B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2067F81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A68E0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3A3C1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4D558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3DD6969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C5B555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6E6304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7D6812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0B24ECC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29CC96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NO MUNICÍPIO DE IGUATEMI - MS mediante autorização formal da CONTRATANTE.</w:t>
      </w:r>
    </w:p>
    <w:p w14:paraId="73E6CA2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7E64FA6" w14:textId="070ED6F3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5F58CF9D" w14:textId="77777777" w:rsidR="00BF7A3D" w:rsidRDefault="00BF7A3D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98A7B8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30B1DD5C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285DA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5427D62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74F23F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522331A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2B35216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04FFDD5" w14:textId="77777777" w:rsidR="00510383" w:rsidRDefault="00510383" w:rsidP="00510383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07C9A6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5E10D8D1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75ABBA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7EDE5E9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3E0C8E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51877F1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56243C6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472EE09D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6C6BB7A8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7B7192F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1F7C4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i)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05EF56F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9E8B4F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7F7298FA" w14:textId="77777777" w:rsidR="00510383" w:rsidRDefault="00510383" w:rsidP="00510383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6A63B2B1" w14:textId="77777777" w:rsidR="00510383" w:rsidRDefault="00510383" w:rsidP="00510383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0DCB248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544AB3A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7669B0A6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AAD5AD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 no Município de Iguatemi - MS</w:t>
      </w: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14:paraId="67D433F9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2DAC76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2E207C22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F46E34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4D8A7DE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50CCF99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74A1863B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lastRenderedPageBreak/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73A770F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9A533A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51BB86FA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23601A9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0CEA65E6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1753D032" w14:textId="77777777" w:rsidR="00510383" w:rsidRDefault="00510383" w:rsidP="00510383">
      <w:pPr>
        <w:pStyle w:val="Ttulo3"/>
        <w:ind w:right="-1"/>
        <w:rPr>
          <w:rFonts w:ascii="Arial Narrow" w:eastAsia="Arial Unicode MS" w:hAnsi="Arial Narrow" w:cs="Arial"/>
          <w:bCs w:val="0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0566C504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2A0DC6E" w14:textId="2302E765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BF7A3D">
        <w:rPr>
          <w:rFonts w:ascii="Arial Narrow" w:hAnsi="Arial Narrow" w:cs="Arial"/>
          <w:b/>
          <w:bCs/>
          <w:iCs/>
          <w:sz w:val="28"/>
          <w:szCs w:val="28"/>
        </w:rPr>
        <w:t>R$</w:t>
      </w:r>
      <w:r w:rsidR="00BF7A3D" w:rsidRPr="00BF7A3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16.800,00</w:t>
      </w:r>
      <w:r>
        <w:rPr>
          <w:rFonts w:ascii="Arial Narrow" w:hAnsi="Arial Narrow" w:cs="Arial"/>
          <w:iCs/>
          <w:sz w:val="28"/>
          <w:szCs w:val="28"/>
        </w:rPr>
        <w:t xml:space="preserve"> (</w:t>
      </w:r>
      <w:r w:rsidR="00BF7A3D">
        <w:rPr>
          <w:rFonts w:ascii="Arial Narrow" w:hAnsi="Arial Narrow" w:cs="Arial"/>
          <w:iCs/>
          <w:sz w:val="28"/>
          <w:szCs w:val="28"/>
        </w:rPr>
        <w:t>dezesseis mil e oitocentos reais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003547B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70D3CEE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4.2.</w:t>
      </w:r>
      <w:r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1E73D31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F237AFD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4.3.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1F32276F" w14:textId="77777777" w:rsidR="00510383" w:rsidRDefault="00510383" w:rsidP="00510383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21F99E6" w14:textId="4173C2F7" w:rsidR="00510383" w:rsidRDefault="00510383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4.4.</w:t>
      </w:r>
      <w:r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0B5D31" w14:textId="77777777" w:rsidR="00BF7A3D" w:rsidRDefault="00BF7A3D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</w:p>
    <w:p w14:paraId="715FFED1" w14:textId="7C02E402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5F21E4F" w14:textId="77777777" w:rsidR="00BF7A3D" w:rsidRDefault="00BF7A3D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ABF983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733EDB8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D78C5AD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D444C99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03B5FC0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0D51E3E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AF6140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Iguatemi/MS,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0D6B32C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</w:p>
    <w:p w14:paraId="6487B4C9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52F8193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A8AB639" w14:textId="77777777" w:rsidR="00510383" w:rsidRDefault="00510383" w:rsidP="00510383">
      <w:pPr>
        <w:pStyle w:val="Ttulo8"/>
        <w:ind w:right="-1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SEXTA – DOS PRAZOS</w:t>
      </w:r>
    </w:p>
    <w:p w14:paraId="467D900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A0B6F40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o dia 31/12/2022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03B7DD1E" w14:textId="77777777" w:rsidR="00510383" w:rsidRDefault="00510383" w:rsidP="00510383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FAA8CD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o dia 31/12/2022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0CE9A56B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7A7BABC5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568AAD1F" w14:textId="77777777" w:rsidR="00510383" w:rsidRPr="00983234" w:rsidRDefault="00510383" w:rsidP="00510383">
      <w:pPr>
        <w:pStyle w:val="Ttulo9"/>
        <w:ind w:right="-1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983234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</w:t>
      </w:r>
    </w:p>
    <w:p w14:paraId="21207207" w14:textId="77777777" w:rsidR="00510383" w:rsidRDefault="00510383" w:rsidP="00510383">
      <w:pPr>
        <w:ind w:right="-1"/>
        <w:rPr>
          <w:rFonts w:ascii="Arial Narrow" w:hAnsi="Arial Narrow"/>
          <w:sz w:val="28"/>
          <w:szCs w:val="28"/>
        </w:rPr>
      </w:pPr>
    </w:p>
    <w:p w14:paraId="74C3425E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01D60976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F7A3D" w:rsidRPr="00BF7A3D" w14:paraId="029E2F0A" w14:textId="77777777" w:rsidTr="00BF7A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05873" w14:textId="77777777" w:rsidR="00BF7A3D" w:rsidRPr="00BF7A3D" w:rsidRDefault="00BF7A3D" w:rsidP="00BF7A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051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R$ 3.675,00 (três mil e seiscentos e setenta e cinco reais)</w:t>
            </w:r>
          </w:p>
        </w:tc>
      </w:tr>
      <w:tr w:rsidR="00BF7A3D" w:rsidRPr="00BF7A3D" w14:paraId="718C3F09" w14:textId="77777777" w:rsidTr="00BF7A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3E78" w14:textId="77777777" w:rsidR="00BF7A3D" w:rsidRPr="00BF7A3D" w:rsidRDefault="00BF7A3D" w:rsidP="00BF7A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056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R$ 9.450,00 (nove mil e quatrocentos e cinquenta reais)</w:t>
            </w:r>
          </w:p>
        </w:tc>
      </w:tr>
      <w:tr w:rsidR="00BF7A3D" w:rsidRPr="00BF7A3D" w14:paraId="6906E8B2" w14:textId="77777777" w:rsidTr="00BF7A3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BAD3" w14:textId="77777777" w:rsidR="00BF7A3D" w:rsidRPr="00BF7A3D" w:rsidRDefault="00BF7A3D" w:rsidP="00BF7A3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0.2.00-000     /     FICHA: 685</w:t>
            </w:r>
            <w:r w:rsidRPr="00BF7A3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R$ 3.675,00 (três mil e seiscentos e setenta e cinco reais)</w:t>
            </w:r>
          </w:p>
        </w:tc>
      </w:tr>
    </w:tbl>
    <w:p w14:paraId="58D1B6AF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05A3A56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07CA8CC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644C63" w14:textId="77777777" w:rsidR="00510383" w:rsidRDefault="00510383" w:rsidP="00510383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7D3559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1887E9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35DB130" w14:textId="306233DA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IGUATEMI </w:t>
      </w:r>
      <w:r>
        <w:rPr>
          <w:rFonts w:ascii="Arial Narrow" w:hAnsi="Arial Narrow" w:cs="Arial"/>
          <w:snapToGrid w:val="0"/>
          <w:sz w:val="28"/>
          <w:szCs w:val="28"/>
        </w:rPr>
        <w:t>/ MS.</w:t>
      </w:r>
    </w:p>
    <w:p w14:paraId="5C634937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7FCA775" w14:textId="7DAB517D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BF7A3D">
        <w:rPr>
          <w:rFonts w:ascii="Arial Narrow" w:hAnsi="Arial Narrow" w:cs="Arial"/>
          <w:snapToGrid w:val="0"/>
          <w:sz w:val="28"/>
          <w:szCs w:val="28"/>
        </w:rPr>
        <w:t>A Administração nomeia o funcionário,</w:t>
      </w:r>
      <w:r w:rsidR="00BF7A3D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BF7A3D">
        <w:rPr>
          <w:rFonts w:ascii="Arial" w:eastAsia="Times New Roman" w:hAnsi="Arial" w:cs="Arial"/>
          <w:lang w:eastAsia="pt-BR"/>
        </w:rPr>
        <w:t>Zaldivar</w:t>
      </w:r>
      <w:proofErr w:type="spellEnd"/>
      <w:r w:rsidR="00BF7A3D">
        <w:rPr>
          <w:rFonts w:ascii="Arial" w:eastAsia="Times New Roman" w:hAnsi="Arial" w:cs="Arial"/>
          <w:lang w:eastAsia="pt-BR"/>
        </w:rPr>
        <w:t xml:space="preserve"> Flores Escobar,</w:t>
      </w:r>
      <w:r w:rsidR="00BF7A3D">
        <w:rPr>
          <w:rFonts w:ascii="Times New Roman" w:eastAsia="Times New Roman" w:hAnsi="Times New Roman"/>
          <w:lang w:eastAsia="pt-BR"/>
        </w:rPr>
        <w:t xml:space="preserve"> </w:t>
      </w:r>
      <w:r w:rsidR="00BF7A3D">
        <w:rPr>
          <w:rFonts w:ascii="Arial Narrow" w:hAnsi="Arial Narrow"/>
          <w:snapToGrid w:val="0"/>
          <w:sz w:val="28"/>
          <w:szCs w:val="28"/>
        </w:rPr>
        <w:t xml:space="preserve">portador do CPF nº </w:t>
      </w:r>
      <w:r w:rsidR="00BF7A3D">
        <w:rPr>
          <w:rFonts w:ascii="Arial" w:eastAsia="Times New Roman" w:hAnsi="Arial" w:cs="Arial"/>
          <w:lang w:eastAsia="pt-BR"/>
        </w:rPr>
        <w:t xml:space="preserve">294.071.251-49, </w:t>
      </w:r>
      <w:r w:rsidR="00BF7A3D">
        <w:rPr>
          <w:rFonts w:ascii="Arial Narrow" w:hAnsi="Arial Narrow"/>
          <w:snapToGrid w:val="0"/>
          <w:sz w:val="28"/>
          <w:szCs w:val="28"/>
        </w:rPr>
        <w:t>lotado na Secretaria Municipal de Administração</w:t>
      </w:r>
      <w:r w:rsidR="00BF7A3D">
        <w:rPr>
          <w:snapToGrid w:val="0"/>
        </w:rPr>
        <w:t xml:space="preserve">, </w:t>
      </w:r>
      <w:r w:rsidR="00BF7A3D">
        <w:rPr>
          <w:rFonts w:ascii="Arial Narrow" w:hAnsi="Arial Narrow" w:cs="Arial"/>
          <w:snapToGrid w:val="0"/>
          <w:sz w:val="28"/>
          <w:szCs w:val="28"/>
        </w:rPr>
        <w:t>como FISCAL do Contrato</w:t>
      </w:r>
      <w:r>
        <w:rPr>
          <w:rFonts w:ascii="Arial Narrow" w:hAnsi="Arial Narrow" w:cs="Arial"/>
          <w:snapToGrid w:val="0"/>
          <w:sz w:val="28"/>
          <w:szCs w:val="28"/>
        </w:rPr>
        <w:t>, cabendo a ele toda a Fiscalização para o fiel cumprimento de todos os atos previstos neste Documento por parte da empresa vencedora do Certame.</w:t>
      </w:r>
    </w:p>
    <w:p w14:paraId="62B12398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0AF743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60AD87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9204A8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6D8782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858EB0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3BFC3B8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EC40BC9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20502B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54651D7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35BE8ED5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A7A402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EFC93B3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ABB3150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A5FAA7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31C9B36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B7B2E9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FB878F4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30517C3" w14:textId="77777777" w:rsidR="00510383" w:rsidRDefault="00510383" w:rsidP="00510383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456D55B4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E7DA745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0586C37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E060F1E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97EA5A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AA6A508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615ECD0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22AB74A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1E69A81" w14:textId="468351BC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6C22F3D" w14:textId="77777777" w:rsidR="00510383" w:rsidRDefault="00510383" w:rsidP="00510383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529B120C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22103CDD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FBB057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9A8F370" w14:textId="77777777" w:rsidR="00510383" w:rsidRDefault="00510383" w:rsidP="00510383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18FF6DC" w14:textId="77777777" w:rsidR="00510383" w:rsidRDefault="00510383" w:rsidP="00510383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AFE5AB2" w14:textId="426C0D62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64A449D" w14:textId="77777777" w:rsidR="00BF7A3D" w:rsidRDefault="00BF7A3D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AEA3368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5C30755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06F2D056" w14:textId="36E37011" w:rsidR="00510383" w:rsidRDefault="00510383" w:rsidP="00983234">
      <w:pPr>
        <w:widowControl w:val="0"/>
        <w:ind w:left="567" w:right="-1"/>
        <w:jc w:val="both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C2F21ED" w14:textId="77777777" w:rsidR="00510383" w:rsidRDefault="00510383" w:rsidP="00510383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27353ACB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1D525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FECB03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6311B4C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54F13356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444B467B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6DBA72A" w14:textId="77777777" w:rsidR="00510383" w:rsidRDefault="00510383" w:rsidP="00510383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3A8BEDE" w14:textId="77777777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BAEFE7F" w14:textId="47F7D89A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983234">
        <w:rPr>
          <w:rFonts w:ascii="Arial Narrow" w:hAnsi="Arial Narrow" w:cs="Arial Narrow"/>
          <w:sz w:val="28"/>
          <w:szCs w:val="28"/>
        </w:rPr>
        <w:t>31 de 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036642A7" w14:textId="77777777" w:rsidR="00510383" w:rsidRDefault="00510383" w:rsidP="0051038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32A9EEA9" w14:textId="77777777" w:rsidR="00510383" w:rsidRDefault="00510383" w:rsidP="00510383">
      <w:pPr>
        <w:jc w:val="both"/>
        <w:rPr>
          <w:rFonts w:ascii="Arial Narrow" w:hAnsi="Arial Narrow" w:cs="Calibri Light"/>
          <w:b/>
          <w:sz w:val="28"/>
          <w:szCs w:val="28"/>
        </w:rPr>
      </w:pPr>
    </w:p>
    <w:p w14:paraId="4BB3914B" w14:textId="77777777" w:rsidR="005A6C23" w:rsidRPr="005A6C23" w:rsidRDefault="005A6C23" w:rsidP="00F12FFA">
      <w:pPr>
        <w:spacing w:line="256" w:lineRule="auto"/>
        <w:ind w:left="566"/>
        <w:jc w:val="both"/>
        <w:rPr>
          <w:rFonts w:ascii="Arial Narrow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D60CBF" w14:paraId="4351681E" w14:textId="77777777" w:rsidTr="00D60C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98DD7" w14:textId="77777777" w:rsidR="00D60CBF" w:rsidRDefault="00D60CBF" w:rsidP="00F12FFA">
            <w:pPr>
              <w:widowControl w:val="0"/>
              <w:spacing w:line="256" w:lineRule="auto"/>
              <w:ind w:right="-1"/>
              <w:jc w:val="both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5BF4EFA2" w14:textId="77777777" w:rsidR="00510383" w:rsidRDefault="00510383" w:rsidP="00510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5E99F5DD" w14:textId="77777777" w:rsidR="00510383" w:rsidRDefault="00510383" w:rsidP="005103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2841A99F" w14:textId="5379FB39" w:rsidR="00D60CBF" w:rsidRDefault="00510383" w:rsidP="00510383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50735" w14:textId="77777777" w:rsidR="00D60CBF" w:rsidRDefault="00D60CBF" w:rsidP="00F12FF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25ECAD8A" w14:textId="77777777" w:rsidR="00983234" w:rsidRDefault="00983234" w:rsidP="00983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Luís Fernando Nascimento Honorato</w:t>
            </w:r>
          </w:p>
          <w:p w14:paraId="03CA4AF2" w14:textId="77777777" w:rsidR="00983234" w:rsidRDefault="00983234" w:rsidP="00983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AUTO POSTO JACARÉ LTDA</w:t>
            </w:r>
          </w:p>
          <w:p w14:paraId="46C30987" w14:textId="02A9E828" w:rsidR="00D60CBF" w:rsidRDefault="00983234" w:rsidP="00983234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25142C34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1F0908C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E6138A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9887651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32FCB75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</w:p>
    <w:p w14:paraId="7B9D0CA9" w14:textId="77777777" w:rsidR="00D60CBF" w:rsidRDefault="00D60CBF" w:rsidP="00F12FFA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D60CBF" w14:paraId="3198BCE1" w14:textId="77777777" w:rsidTr="00D60CBF">
        <w:trPr>
          <w:trHeight w:val="651"/>
        </w:trPr>
        <w:tc>
          <w:tcPr>
            <w:tcW w:w="4498" w:type="dxa"/>
            <w:hideMark/>
          </w:tcPr>
          <w:p w14:paraId="52FBA255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8F894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F92EA1A" w14:textId="77777777" w:rsidR="00D60CBF" w:rsidRDefault="00D60CBF" w:rsidP="00F12FFA">
            <w:pPr>
              <w:spacing w:line="256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122B917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7AC387" w14:textId="77777777" w:rsidR="00983234" w:rsidRDefault="00983234" w:rsidP="0098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30428A9" w14:textId="0FABEC1C" w:rsidR="00D60CBF" w:rsidRDefault="00983234" w:rsidP="00983234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5A6C23" w:rsidRDefault="00F70660" w:rsidP="00F12FFA">
      <w:pPr>
        <w:jc w:val="both"/>
        <w:rPr>
          <w:rFonts w:ascii="Arial Narrow" w:hAnsi="Arial Narrow"/>
          <w:sz w:val="28"/>
          <w:szCs w:val="28"/>
        </w:rPr>
      </w:pPr>
    </w:p>
    <w:sectPr w:rsidR="00F70660" w:rsidRPr="005A6C2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9E57" w14:textId="77777777" w:rsidR="007D2DCB" w:rsidRDefault="007D2DCB" w:rsidP="00AB47FD">
      <w:r>
        <w:separator/>
      </w:r>
    </w:p>
  </w:endnote>
  <w:endnote w:type="continuationSeparator" w:id="0">
    <w:p w14:paraId="33343576" w14:textId="77777777" w:rsidR="007D2DCB" w:rsidRDefault="007D2DCB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6C5E" w14:textId="77777777" w:rsidR="007D2DCB" w:rsidRDefault="007D2DCB" w:rsidP="00AB47FD">
      <w:r>
        <w:separator/>
      </w:r>
    </w:p>
  </w:footnote>
  <w:footnote w:type="continuationSeparator" w:id="0">
    <w:p w14:paraId="7B9882DF" w14:textId="77777777" w:rsidR="007D2DCB" w:rsidRDefault="007D2DCB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6"/>
  </w:num>
  <w:num w:numId="10" w16cid:durableId="1323585650">
    <w:abstractNumId w:val="2"/>
  </w:num>
  <w:num w:numId="11" w16cid:durableId="1891107638">
    <w:abstractNumId w:val="11"/>
  </w:num>
  <w:num w:numId="12" w16cid:durableId="804279322">
    <w:abstractNumId w:val="0"/>
  </w:num>
  <w:num w:numId="13" w16cid:durableId="1717126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97C58"/>
    <w:rsid w:val="004E38D3"/>
    <w:rsid w:val="00510383"/>
    <w:rsid w:val="0054792E"/>
    <w:rsid w:val="005A6C23"/>
    <w:rsid w:val="005D2407"/>
    <w:rsid w:val="006A409D"/>
    <w:rsid w:val="0072590A"/>
    <w:rsid w:val="00743491"/>
    <w:rsid w:val="007D2DCB"/>
    <w:rsid w:val="008E2BC9"/>
    <w:rsid w:val="00983234"/>
    <w:rsid w:val="009B3F44"/>
    <w:rsid w:val="00AB47FD"/>
    <w:rsid w:val="00B0418B"/>
    <w:rsid w:val="00BF7A3D"/>
    <w:rsid w:val="00D11B2F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Textoembloco">
    <w:name w:val="Block Text"/>
    <w:basedOn w:val="Normal"/>
    <w:semiHidden/>
    <w:unhideWhenUsed/>
    <w:rsid w:val="0051038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SemEspaamento">
    <w:name w:val="No Spacing"/>
    <w:uiPriority w:val="1"/>
    <w:qFormat/>
    <w:rsid w:val="00510383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ecmsonormal">
    <w:name w:val="ec_msonormal"/>
    <w:basedOn w:val="Normal"/>
    <w:rsid w:val="0051038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510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51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3027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2022-09-01T12:00:00Z</dcterms:created>
  <dcterms:modified xsi:type="dcterms:W3CDTF">2022-09-01T12:00:00Z</dcterms:modified>
</cp:coreProperties>
</file>