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BCF" w:rsidRPr="00C82310" w:rsidRDefault="00127BCF" w:rsidP="00127BCF">
      <w:pPr>
        <w:keepNext/>
        <w:ind w:right="43"/>
        <w:jc w:val="center"/>
        <w:rPr>
          <w:rFonts w:ascii="Arial Narrow" w:hAnsi="Arial Narrow" w:cs="Calibri Light"/>
          <w:b/>
          <w:sz w:val="28"/>
          <w:szCs w:val="28"/>
        </w:rPr>
      </w:pPr>
      <w:r w:rsidRPr="00C82310">
        <w:rPr>
          <w:rFonts w:ascii="Arial Narrow" w:hAnsi="Arial Narrow" w:cs="Calibri Light"/>
          <w:b/>
          <w:sz w:val="28"/>
          <w:szCs w:val="28"/>
        </w:rPr>
        <w:t xml:space="preserve">CONTRATO ADMINISTRATIVO Nº. </w:t>
      </w:r>
      <w:r w:rsidR="001B39C8" w:rsidRPr="00C82310">
        <w:rPr>
          <w:rFonts w:ascii="Arial Narrow" w:hAnsi="Arial Narrow" w:cs="Calibri Light"/>
          <w:b/>
          <w:sz w:val="28"/>
          <w:szCs w:val="28"/>
        </w:rPr>
        <w:t>300</w:t>
      </w:r>
      <w:r w:rsidRPr="00C82310">
        <w:rPr>
          <w:rFonts w:ascii="Arial Narrow" w:hAnsi="Arial Narrow" w:cs="Calibri Light"/>
          <w:b/>
          <w:sz w:val="28"/>
          <w:szCs w:val="28"/>
        </w:rPr>
        <w:t>/2023</w:t>
      </w:r>
    </w:p>
    <w:p w:rsidR="00127BCF" w:rsidRPr="00C82310" w:rsidRDefault="00127BCF" w:rsidP="00127BCF">
      <w:pPr>
        <w:ind w:left="3920"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left="3920"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left="5103" w:right="43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 w:cs="Calibri Light"/>
          <w:b/>
          <w:bCs/>
        </w:rPr>
        <w:t xml:space="preserve">CONTRATO QUE ENTRE SI CELEBRAM O MUNICÍPIO DE IGUATEMI, ESTADO DE MATO GROSSO DO SUL E A EMPRESA </w:t>
      </w:r>
      <w:r w:rsidR="001B39C8" w:rsidRPr="00C82310">
        <w:rPr>
          <w:rFonts w:ascii="Arial Narrow" w:hAnsi="Arial Narrow" w:cs="Calibri Light"/>
          <w:b/>
          <w:bCs/>
        </w:rPr>
        <w:t>D. M. TREVIZAN EIRELI.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</w:rPr>
        <w:t xml:space="preserve">I </w:t>
      </w:r>
      <w:r w:rsidRPr="00C82310">
        <w:rPr>
          <w:rFonts w:ascii="Arial Narrow" w:hAnsi="Arial Narrow" w:cs="Calibri Light"/>
          <w:bCs/>
        </w:rPr>
        <w:t>–</w:t>
      </w:r>
      <w:r w:rsidRPr="00C82310">
        <w:rPr>
          <w:rFonts w:ascii="Arial Narrow" w:hAnsi="Arial Narrow" w:cs="Calibri Light"/>
          <w:b/>
        </w:rPr>
        <w:t xml:space="preserve"> CONTRATANTES:</w:t>
      </w:r>
      <w:r w:rsidRPr="00C82310">
        <w:rPr>
          <w:rFonts w:ascii="Arial Narrow" w:hAnsi="Arial Narrow" w:cs="Calibri Light"/>
        </w:rPr>
        <w:t xml:space="preserve"> </w:t>
      </w:r>
      <w:r w:rsidRPr="00C82310">
        <w:rPr>
          <w:rFonts w:ascii="Arial Narrow" w:hAnsi="Arial Narrow" w:cs="Calibri Light"/>
          <w:b/>
          <w:bCs/>
        </w:rPr>
        <w:t>O MUNICÍPIO DE IGUATEMI, ESTADO DE MATO GROSSO DO SUL</w:t>
      </w:r>
      <w:r w:rsidRPr="00C82310">
        <w:rPr>
          <w:rFonts w:ascii="Arial Narrow" w:hAnsi="Arial Narrow" w:cs="Calibri Light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C82310">
        <w:rPr>
          <w:rFonts w:ascii="Arial Narrow" w:hAnsi="Arial Narrow" w:cs="Calibri Light"/>
          <w:b/>
        </w:rPr>
        <w:t>CONTRATANTE</w:t>
      </w:r>
      <w:r w:rsidRPr="00C82310">
        <w:rPr>
          <w:rFonts w:ascii="Arial Narrow" w:hAnsi="Arial Narrow" w:cs="Calibri Light"/>
        </w:rPr>
        <w:t xml:space="preserve"> e a empresa </w:t>
      </w:r>
      <w:r w:rsidR="001B39C8" w:rsidRPr="00C82310">
        <w:rPr>
          <w:rFonts w:ascii="Arial Narrow" w:hAnsi="Arial Narrow" w:cs="Calibri Light"/>
          <w:b/>
          <w:bCs/>
        </w:rPr>
        <w:t xml:space="preserve">D. M. TREVIZAN EIRELI, </w:t>
      </w:r>
      <w:r w:rsidRPr="00C82310">
        <w:rPr>
          <w:rFonts w:ascii="Arial Narrow" w:hAnsi="Arial Narrow" w:cs="Calibri Light"/>
        </w:rPr>
        <w:t xml:space="preserve">pessoa jurídica de direito privado, inscrita no CNPJ nº. </w:t>
      </w:r>
      <w:r w:rsidR="001B39C8" w:rsidRPr="00C82310">
        <w:rPr>
          <w:rFonts w:ascii="Arial Narrow" w:hAnsi="Arial Narrow" w:cs="Calibri Light"/>
        </w:rPr>
        <w:t>07.132.141/0001-07</w:t>
      </w:r>
      <w:r w:rsidRPr="00C82310">
        <w:rPr>
          <w:rFonts w:ascii="Arial Narrow" w:hAnsi="Arial Narrow" w:cs="Calibri Light"/>
        </w:rPr>
        <w:t xml:space="preserve">, com sede a </w:t>
      </w:r>
      <w:r w:rsidR="001B39C8" w:rsidRPr="00C82310">
        <w:rPr>
          <w:rFonts w:ascii="Arial Narrow" w:hAnsi="Arial Narrow" w:cs="Calibri Light"/>
        </w:rPr>
        <w:t>AV. JARDELINO JOSE MOREIRA, 1693</w:t>
      </w:r>
      <w:r w:rsidRPr="00C82310">
        <w:rPr>
          <w:rFonts w:ascii="Arial Narrow" w:hAnsi="Arial Narrow" w:cs="Calibri Light"/>
        </w:rPr>
        <w:t xml:space="preserve">, </w:t>
      </w:r>
      <w:r w:rsidR="001B39C8" w:rsidRPr="00C82310">
        <w:rPr>
          <w:rFonts w:ascii="Arial Narrow" w:hAnsi="Arial Narrow" w:cs="Calibri Light"/>
        </w:rPr>
        <w:t xml:space="preserve">CENTRO, </w:t>
      </w:r>
      <w:r w:rsidRPr="00C82310">
        <w:rPr>
          <w:rFonts w:ascii="Arial Narrow" w:hAnsi="Arial Narrow" w:cs="Calibri Light"/>
        </w:rPr>
        <w:t>CEP</w:t>
      </w:r>
      <w:r w:rsidR="001B39C8" w:rsidRPr="00C82310">
        <w:rPr>
          <w:rFonts w:ascii="Arial Narrow" w:hAnsi="Arial Narrow" w:cs="Calibri Light"/>
        </w:rPr>
        <w:t xml:space="preserve"> 79960.000</w:t>
      </w:r>
      <w:r w:rsidRPr="00C82310">
        <w:rPr>
          <w:rFonts w:ascii="Arial Narrow" w:hAnsi="Arial Narrow" w:cs="Calibri Light"/>
        </w:rPr>
        <w:t xml:space="preserve">, na cidade de </w:t>
      </w:r>
      <w:r w:rsidR="001B39C8" w:rsidRPr="00C82310">
        <w:rPr>
          <w:rFonts w:ascii="Arial Narrow" w:hAnsi="Arial Narrow" w:cs="Calibri Light"/>
        </w:rPr>
        <w:t>Iguatemi/MS</w:t>
      </w:r>
      <w:r w:rsidRPr="00C82310">
        <w:rPr>
          <w:rFonts w:ascii="Arial Narrow" w:hAnsi="Arial Narrow" w:cs="Calibri Light"/>
        </w:rPr>
        <w:t xml:space="preserve">, aqui denominada </w:t>
      </w:r>
      <w:r w:rsidRPr="00C82310">
        <w:rPr>
          <w:rFonts w:ascii="Arial Narrow" w:hAnsi="Arial Narrow" w:cs="Calibri Light"/>
          <w:b/>
          <w:bCs/>
        </w:rPr>
        <w:t>CONTRATADA</w:t>
      </w:r>
      <w:r w:rsidRPr="00C82310">
        <w:rPr>
          <w:rFonts w:ascii="Arial Narrow" w:hAnsi="Arial Narrow" w:cs="Calibri Light"/>
        </w:rPr>
        <w:t>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widowControl w:val="0"/>
        <w:ind w:right="43"/>
        <w:jc w:val="both"/>
        <w:rPr>
          <w:rFonts w:ascii="Arial Narrow" w:hAnsi="Arial Narrow" w:cs="Calibri Light"/>
          <w:iCs/>
        </w:rPr>
      </w:pPr>
      <w:r w:rsidRPr="00C82310">
        <w:rPr>
          <w:rFonts w:ascii="Arial Narrow" w:hAnsi="Arial Narrow" w:cs="Arial"/>
          <w:b/>
          <w:bCs/>
          <w:iCs/>
        </w:rPr>
        <w:t>II – REPRESENTANTES:</w:t>
      </w:r>
      <w:r w:rsidRPr="00C82310">
        <w:rPr>
          <w:rFonts w:ascii="Arial Narrow" w:hAnsi="Arial Narrow" w:cs="Arial"/>
          <w:iCs/>
        </w:rPr>
        <w:t xml:space="preserve"> Representa a CONTRATANTE o </w:t>
      </w:r>
      <w:r w:rsidRPr="00C82310">
        <w:rPr>
          <w:rFonts w:ascii="Arial Narrow" w:hAnsi="Arial Narrow"/>
        </w:rPr>
        <w:t xml:space="preserve">Prefeito Municipal, Sr. </w:t>
      </w:r>
      <w:r w:rsidRPr="00C82310">
        <w:rPr>
          <w:rFonts w:ascii="Arial Narrow" w:hAnsi="Arial Narrow"/>
          <w:bCs/>
        </w:rPr>
        <w:t>Lídio Ledesma</w:t>
      </w:r>
      <w:r w:rsidRPr="00C82310">
        <w:rPr>
          <w:rFonts w:ascii="Arial Narrow" w:hAnsi="Arial Narrow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C82310">
        <w:rPr>
          <w:rFonts w:ascii="Arial Narrow" w:hAnsi="Arial Narrow" w:cs="Calibri Light"/>
          <w:iCs/>
        </w:rPr>
        <w:t xml:space="preserve"> e a </w:t>
      </w:r>
      <w:r w:rsidRPr="00C82310">
        <w:rPr>
          <w:rFonts w:ascii="Arial Narrow" w:hAnsi="Arial Narrow" w:cs="Calibri Light"/>
          <w:b/>
          <w:bCs/>
          <w:iCs/>
        </w:rPr>
        <w:t>CONTRATADA</w:t>
      </w:r>
      <w:r w:rsidRPr="00C82310">
        <w:rPr>
          <w:rFonts w:ascii="Arial Narrow" w:hAnsi="Arial Narrow" w:cs="Calibri Light"/>
          <w:iCs/>
        </w:rPr>
        <w:t xml:space="preserve"> o Sr</w:t>
      </w:r>
      <w:r w:rsidR="001B39C8" w:rsidRPr="00C82310">
        <w:rPr>
          <w:rFonts w:ascii="Arial Narrow" w:hAnsi="Arial Narrow" w:cs="Calibri Light"/>
          <w:iCs/>
        </w:rPr>
        <w:t xml:space="preserve">. </w:t>
      </w:r>
      <w:r w:rsidR="001B39C8" w:rsidRPr="00C82310">
        <w:rPr>
          <w:rFonts w:ascii="Arial Narrow" w:hAnsi="Arial Narrow" w:cs="Calibri Light"/>
          <w:b/>
          <w:bCs/>
          <w:iCs/>
        </w:rPr>
        <w:t>Daniel Mateus Trevizan</w:t>
      </w:r>
      <w:r w:rsidR="001B39C8" w:rsidRPr="00C82310">
        <w:rPr>
          <w:rFonts w:ascii="Arial Narrow" w:hAnsi="Arial Narrow" w:cs="Calibri Light"/>
          <w:iCs/>
        </w:rPr>
        <w:t xml:space="preserve">, brasileiro, </w:t>
      </w:r>
      <w:r w:rsidRPr="00C82310">
        <w:rPr>
          <w:rFonts w:ascii="Arial Narrow" w:hAnsi="Arial Narrow"/>
        </w:rPr>
        <w:t xml:space="preserve">portador da cédula de identidade RG nº. </w:t>
      </w:r>
      <w:r w:rsidR="001B39C8" w:rsidRPr="00C82310">
        <w:rPr>
          <w:rFonts w:ascii="Arial Narrow" w:hAnsi="Arial Narrow"/>
        </w:rPr>
        <w:t xml:space="preserve">001146366, </w:t>
      </w:r>
      <w:r w:rsidRPr="00C82310">
        <w:rPr>
          <w:rFonts w:ascii="Arial Narrow" w:hAnsi="Arial Narrow"/>
        </w:rPr>
        <w:t>expedida pela SSP/</w:t>
      </w:r>
      <w:r w:rsidR="001B39C8" w:rsidRPr="00C82310">
        <w:rPr>
          <w:rFonts w:ascii="Arial Narrow" w:hAnsi="Arial Narrow"/>
        </w:rPr>
        <w:t>MS</w:t>
      </w:r>
      <w:r w:rsidRPr="00C82310">
        <w:rPr>
          <w:rFonts w:ascii="Arial Narrow" w:hAnsi="Arial Narrow"/>
        </w:rPr>
        <w:t xml:space="preserve"> e do CPF nº. </w:t>
      </w:r>
      <w:r w:rsidR="001B39C8" w:rsidRPr="00C82310">
        <w:rPr>
          <w:rFonts w:ascii="Arial Narrow" w:hAnsi="Arial Narrow"/>
        </w:rPr>
        <w:t>012.644.751-95</w:t>
      </w:r>
      <w:r w:rsidRPr="00C82310">
        <w:rPr>
          <w:rFonts w:ascii="Arial Narrow" w:hAnsi="Arial Narrow"/>
        </w:rPr>
        <w:t xml:space="preserve">, </w:t>
      </w:r>
      <w:r w:rsidRPr="00C82310">
        <w:rPr>
          <w:rFonts w:ascii="Arial Narrow" w:hAnsi="Arial Narrow" w:cs="Calibri Light"/>
          <w:iCs/>
        </w:rPr>
        <w:t>residente e domiciliado na</w:t>
      </w:r>
      <w:r w:rsidR="001B39C8" w:rsidRPr="00C82310">
        <w:rPr>
          <w:rFonts w:ascii="Arial Narrow" w:hAnsi="Arial Narrow" w:cs="Calibri Light"/>
          <w:iCs/>
        </w:rPr>
        <w:t xml:space="preserve"> </w:t>
      </w:r>
      <w:r w:rsidRPr="00C82310">
        <w:rPr>
          <w:rFonts w:ascii="Arial Narrow" w:hAnsi="Arial Narrow" w:cs="Calibri Light"/>
          <w:iCs/>
        </w:rPr>
        <w:t xml:space="preserve">Avenida </w:t>
      </w:r>
      <w:proofErr w:type="spellStart"/>
      <w:r w:rsidR="001B39C8" w:rsidRPr="00C82310">
        <w:rPr>
          <w:rFonts w:ascii="Arial Narrow" w:hAnsi="Arial Narrow" w:cs="Calibri Light"/>
          <w:iCs/>
        </w:rPr>
        <w:t>Jadelino</w:t>
      </w:r>
      <w:proofErr w:type="spellEnd"/>
      <w:r w:rsidR="001B39C8" w:rsidRPr="00C82310">
        <w:rPr>
          <w:rFonts w:ascii="Arial Narrow" w:hAnsi="Arial Narrow" w:cs="Calibri Light"/>
          <w:iCs/>
        </w:rPr>
        <w:t xml:space="preserve"> José Moreira, 1703, centro</w:t>
      </w:r>
      <w:r w:rsidRPr="00C82310">
        <w:rPr>
          <w:rFonts w:ascii="Arial Narrow" w:hAnsi="Arial Narrow" w:cs="Calibri Light"/>
          <w:iCs/>
        </w:rPr>
        <w:t xml:space="preserve">, na cidade de </w:t>
      </w:r>
      <w:r w:rsidR="001B39C8" w:rsidRPr="00C82310">
        <w:rPr>
          <w:rFonts w:ascii="Arial Narrow" w:hAnsi="Arial Narrow" w:cs="Calibri Light"/>
        </w:rPr>
        <w:t>Iguatemi/MS.</w:t>
      </w:r>
    </w:p>
    <w:p w:rsidR="00127BCF" w:rsidRPr="00C82310" w:rsidRDefault="00127BCF" w:rsidP="00127BC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4"/>
          <w:szCs w:val="24"/>
        </w:rPr>
      </w:pPr>
    </w:p>
    <w:p w:rsidR="00127BCF" w:rsidRPr="00C82310" w:rsidRDefault="00127BCF" w:rsidP="00127BC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4"/>
          <w:szCs w:val="24"/>
        </w:rPr>
      </w:pPr>
      <w:r w:rsidRPr="00C82310">
        <w:rPr>
          <w:rFonts w:ascii="Arial Narrow" w:hAnsi="Arial Narrow" w:cs="Calibri Light"/>
          <w:b/>
          <w:bCs/>
          <w:sz w:val="24"/>
          <w:szCs w:val="24"/>
        </w:rPr>
        <w:t>II</w:t>
      </w:r>
      <w:r w:rsidRPr="00C82310">
        <w:rPr>
          <w:rFonts w:ascii="Arial Narrow" w:hAnsi="Arial Narrow" w:cs="Calibri Light"/>
          <w:sz w:val="24"/>
          <w:szCs w:val="24"/>
        </w:rPr>
        <w:t xml:space="preserve"> – </w:t>
      </w:r>
      <w:r w:rsidRPr="00C82310">
        <w:rPr>
          <w:rFonts w:ascii="Arial Narrow" w:hAnsi="Arial Narrow" w:cs="Calibri Light"/>
          <w:b/>
          <w:sz w:val="24"/>
          <w:szCs w:val="24"/>
        </w:rPr>
        <w:t>DA AUTORIZAÇÃO E LICITAÇÃO</w:t>
      </w:r>
      <w:r w:rsidRPr="00C82310">
        <w:rPr>
          <w:rFonts w:ascii="Arial Narrow" w:hAnsi="Arial Narrow" w:cs="Calibri Light"/>
          <w:sz w:val="24"/>
          <w:szCs w:val="24"/>
        </w:rPr>
        <w:t xml:space="preserve">: O presente Contrato é celebrado em decorrência da homologação exarada em despacho constante do </w:t>
      </w:r>
      <w:r w:rsidRPr="00C82310">
        <w:rPr>
          <w:rFonts w:ascii="Arial Narrow" w:hAnsi="Arial Narrow" w:cs="Calibri Light"/>
          <w:b/>
          <w:bCs/>
          <w:sz w:val="24"/>
          <w:szCs w:val="24"/>
        </w:rPr>
        <w:t>Pregão Presencial n°</w:t>
      </w:r>
      <w:r w:rsidRPr="00C82310">
        <w:rPr>
          <w:rFonts w:ascii="Arial Narrow" w:hAnsi="Arial Narrow" w:cs="Calibri Light"/>
          <w:b/>
          <w:bCs/>
          <w:sz w:val="24"/>
          <w:szCs w:val="24"/>
          <w:lang w:val="pt-BR"/>
        </w:rPr>
        <w:t>.</w:t>
      </w:r>
      <w:r w:rsidRPr="00C82310">
        <w:rPr>
          <w:rFonts w:ascii="Arial Narrow" w:hAnsi="Arial Narrow" w:cs="Calibri Light"/>
          <w:b/>
          <w:bCs/>
          <w:sz w:val="24"/>
          <w:szCs w:val="24"/>
        </w:rPr>
        <w:t xml:space="preserve"> </w:t>
      </w:r>
      <w:r w:rsidRPr="00C82310">
        <w:rPr>
          <w:rFonts w:ascii="Arial Narrow" w:hAnsi="Arial Narrow" w:cs="Calibri Light"/>
          <w:b/>
          <w:bCs/>
          <w:sz w:val="24"/>
          <w:szCs w:val="24"/>
          <w:lang w:val="pt-BR"/>
        </w:rPr>
        <w:t>064/2023</w:t>
      </w:r>
      <w:r w:rsidRPr="00C82310">
        <w:rPr>
          <w:rFonts w:ascii="Arial Narrow" w:hAnsi="Arial Narrow" w:cs="Calibri Light"/>
          <w:sz w:val="24"/>
          <w:szCs w:val="24"/>
        </w:rPr>
        <w:t xml:space="preserve">, gerado pelo </w:t>
      </w:r>
      <w:r w:rsidRPr="00C82310">
        <w:rPr>
          <w:rFonts w:ascii="Arial Narrow" w:hAnsi="Arial Narrow" w:cs="Calibri Light"/>
          <w:b/>
          <w:bCs/>
          <w:sz w:val="24"/>
          <w:szCs w:val="24"/>
        </w:rPr>
        <w:t>Processo Administrativo nº</w:t>
      </w:r>
      <w:r w:rsidRPr="00C82310">
        <w:rPr>
          <w:rFonts w:ascii="Arial Narrow" w:hAnsi="Arial Narrow" w:cs="Calibri Light"/>
          <w:b/>
          <w:bCs/>
          <w:sz w:val="24"/>
          <w:szCs w:val="24"/>
          <w:lang w:val="pt-BR"/>
        </w:rPr>
        <w:t>.</w:t>
      </w:r>
      <w:r w:rsidRPr="00C82310">
        <w:rPr>
          <w:rFonts w:ascii="Arial Narrow" w:hAnsi="Arial Narrow" w:cs="Calibri Light"/>
          <w:b/>
          <w:bCs/>
          <w:sz w:val="24"/>
          <w:szCs w:val="24"/>
        </w:rPr>
        <w:t xml:space="preserve"> </w:t>
      </w:r>
      <w:r w:rsidRPr="00C82310">
        <w:rPr>
          <w:rFonts w:ascii="Arial Narrow" w:hAnsi="Arial Narrow" w:cs="Calibri Light"/>
          <w:b/>
          <w:bCs/>
          <w:sz w:val="24"/>
          <w:szCs w:val="24"/>
          <w:lang w:val="pt-BR"/>
        </w:rPr>
        <w:t>131/2023</w:t>
      </w:r>
      <w:r w:rsidRPr="00C82310">
        <w:rPr>
          <w:rFonts w:ascii="Arial Narrow" w:hAnsi="Arial Narrow" w:cs="Calibri Light"/>
          <w:sz w:val="24"/>
          <w:szCs w:val="24"/>
        </w:rPr>
        <w:t>, que faz parte integrante e complementar deste Contrato, como se nele estivesse contido.</w:t>
      </w:r>
    </w:p>
    <w:p w:rsidR="00127BCF" w:rsidRPr="00C82310" w:rsidRDefault="00127BCF" w:rsidP="00127BC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4"/>
          <w:szCs w:val="24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  <w:bCs/>
        </w:rPr>
        <w:t>III</w:t>
      </w:r>
      <w:r w:rsidRPr="00C82310">
        <w:rPr>
          <w:rFonts w:ascii="Arial Narrow" w:hAnsi="Arial Narrow" w:cs="Calibri Light"/>
        </w:rPr>
        <w:t xml:space="preserve"> – </w:t>
      </w:r>
      <w:r w:rsidRPr="00C82310">
        <w:rPr>
          <w:rFonts w:ascii="Arial Narrow" w:hAnsi="Arial Narrow" w:cs="Calibri Light"/>
          <w:b/>
        </w:rPr>
        <w:t>FUNDAMENTO LEGAL</w:t>
      </w:r>
      <w:r w:rsidRPr="00C82310">
        <w:rPr>
          <w:rFonts w:ascii="Arial Narrow" w:hAnsi="Arial Narrow" w:cs="Calibri Light"/>
        </w:rPr>
        <w:t xml:space="preserve">: O presente Contrato é regido pelas cláusulas e condições nele contidos, pela </w:t>
      </w:r>
      <w:r w:rsidRPr="00C82310">
        <w:rPr>
          <w:rFonts w:ascii="Arial Narrow" w:hAnsi="Arial Narrow"/>
        </w:rPr>
        <w:t xml:space="preserve">Lei Federal nº. 8.666/93 e da Lei nº. 10.520/2002 </w:t>
      </w:r>
      <w:r w:rsidRPr="00C82310">
        <w:rPr>
          <w:rFonts w:ascii="Arial Narrow" w:hAnsi="Arial Narrow" w:cs="Calibri Light"/>
          <w:iCs/>
        </w:rPr>
        <w:t>e demais normas legais pertinentes.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  <w:r w:rsidRPr="00C82310">
        <w:rPr>
          <w:rFonts w:ascii="Arial Narrow" w:hAnsi="Arial Narrow" w:cs="Calibri Light"/>
          <w:b/>
        </w:rPr>
        <w:t>CLÁUSULA PRIMEIRA – DO OBJETO</w:t>
      </w:r>
    </w:p>
    <w:p w:rsidR="00127BCF" w:rsidRPr="00C82310" w:rsidRDefault="00127BCF" w:rsidP="00127BC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4"/>
          <w:szCs w:val="24"/>
        </w:rPr>
      </w:pPr>
    </w:p>
    <w:p w:rsidR="001B39C8" w:rsidRPr="00C82310" w:rsidRDefault="00127BCF" w:rsidP="001B39C8">
      <w:pPr>
        <w:pStyle w:val="Recuodecorpodetexto"/>
        <w:numPr>
          <w:ilvl w:val="1"/>
          <w:numId w:val="25"/>
        </w:numPr>
        <w:tabs>
          <w:tab w:val="left" w:pos="7020"/>
        </w:tabs>
        <w:ind w:right="43"/>
        <w:rPr>
          <w:rFonts w:ascii="Arial Narrow" w:hAnsi="Arial Narrow"/>
          <w:bCs/>
          <w:sz w:val="24"/>
          <w:szCs w:val="24"/>
        </w:rPr>
      </w:pPr>
      <w:r w:rsidRPr="00C82310">
        <w:rPr>
          <w:rFonts w:ascii="Arial Narrow" w:hAnsi="Arial Narrow"/>
          <w:bCs/>
          <w:sz w:val="24"/>
          <w:szCs w:val="24"/>
        </w:rPr>
        <w:t xml:space="preserve">O objeto da presente licitação é a seleção de proposta mais vantajosa, visando à contratação de empresa especializada para fornecimento e ativação de sinal de internet via rádio, 20 megas para as escolas municipais na área rural João Paulo I (Assentamento Rancho Loma) e Centro Educacional Municipal Rural Nova  Iguatemi – CEMUR (Assentamento Nossa Senhora Auxiliadora), em conformidade com as especificações e quantidades descritas na Proposta de Preços, Termo de Referência e demais anexos, </w:t>
      </w:r>
      <w:r w:rsidRPr="00C82310">
        <w:rPr>
          <w:rFonts w:ascii="Arial Narrow" w:hAnsi="Arial Narrow" w:cs="Calibri Light"/>
          <w:sz w:val="24"/>
          <w:szCs w:val="24"/>
        </w:rPr>
        <w:t xml:space="preserve">partes integrantes e </w:t>
      </w:r>
      <w:r w:rsidRPr="00C82310">
        <w:rPr>
          <w:rFonts w:ascii="Arial Narrow" w:hAnsi="Arial Narrow"/>
          <w:sz w:val="24"/>
          <w:szCs w:val="24"/>
        </w:rPr>
        <w:t>inseparáveis</w:t>
      </w:r>
      <w:r w:rsidRPr="00C82310">
        <w:rPr>
          <w:rFonts w:ascii="Arial Narrow" w:hAnsi="Arial Narrow" w:cs="Calibri Light"/>
          <w:sz w:val="24"/>
          <w:szCs w:val="24"/>
        </w:rPr>
        <w:t xml:space="preserve"> deste Contrato, como abaixo segue</w:t>
      </w:r>
      <w:r w:rsidRPr="00C82310">
        <w:rPr>
          <w:rFonts w:ascii="Arial Narrow" w:hAnsi="Arial Narrow"/>
          <w:bCs/>
          <w:sz w:val="24"/>
          <w:szCs w:val="24"/>
        </w:rPr>
        <w:t>:</w:t>
      </w:r>
    </w:p>
    <w:p w:rsidR="001B39C8" w:rsidRPr="00C82310" w:rsidRDefault="001B39C8" w:rsidP="001B39C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4"/>
          <w:szCs w:val="24"/>
        </w:rPr>
      </w:pPr>
    </w:p>
    <w:tbl>
      <w:tblPr>
        <w:tblW w:w="933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451"/>
        <w:gridCol w:w="397"/>
        <w:gridCol w:w="528"/>
        <w:gridCol w:w="3357"/>
        <w:gridCol w:w="413"/>
        <w:gridCol w:w="1042"/>
        <w:gridCol w:w="895"/>
        <w:gridCol w:w="800"/>
        <w:gridCol w:w="801"/>
      </w:tblGrid>
      <w:tr w:rsidR="001B39C8" w:rsidRPr="00C82310" w:rsidTr="001B39C8">
        <w:trPr>
          <w:trHeight w:val="1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1B39C8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1B39C8" w:rsidRPr="00C82310" w:rsidTr="001B39C8">
        <w:trPr>
          <w:trHeight w:val="708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32666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CONTRATAÇÃO DE EMPRESA PARA FORNECIMENTO DE SINAL DE INTERNET VIA RÁDIO, 20 MEGAS, </w:t>
            </w:r>
            <w:proofErr w:type="gramStart"/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PARA  ESCOLA</w:t>
            </w:r>
            <w:proofErr w:type="gramEnd"/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 MUNICIPAL RURAL JOÃO PAULO I. (ASSENTAMENTO RANCHO LOMA)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DM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4.800,00</w:t>
            </w:r>
          </w:p>
        </w:tc>
      </w:tr>
      <w:tr w:rsidR="001B39C8" w:rsidRPr="00C82310" w:rsidTr="001B39C8">
        <w:trPr>
          <w:trHeight w:val="708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32667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CONTRATAÇÃO DE EMPRESA PARA FORNECIMENTO DE SINAL DE INTERNET VIA RÁDIO, 20 MEGAS, PARA CENTRO EDUCACIONAL MUNICIPAL RURAL NOVA IGUATEMI (CEMUR) - ASSENTAMENTO NOSSA SRA. AUXILIADORA.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DM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4.800,00</w:t>
            </w:r>
          </w:p>
        </w:tc>
      </w:tr>
      <w:tr w:rsidR="001B39C8" w:rsidRPr="00C82310" w:rsidTr="001B39C8">
        <w:trPr>
          <w:trHeight w:val="354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32475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SERVIÇO DE ATIVAÇÃO DE SINAL DE INTERNET NA ESCOLA MUNICIPAL RURAL JOÃO PAULO I.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DM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700,00</w:t>
            </w:r>
          </w:p>
        </w:tc>
      </w:tr>
      <w:tr w:rsidR="001B39C8" w:rsidRPr="00C82310" w:rsidTr="001B39C8">
        <w:trPr>
          <w:trHeight w:val="531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32476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SERVIÇO DE ATIVAÇÃO DE SINAL DE INTERNET NO CENTRO EDUCACIONAL MUNICIPAL RURAL NOVA IGUATEMI- CEMUR.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DM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1B39C8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700,00</w:t>
            </w:r>
          </w:p>
        </w:tc>
      </w:tr>
      <w:tr w:rsidR="001B39C8" w:rsidRPr="001B39C8" w:rsidTr="001B39C8">
        <w:trPr>
          <w:trHeight w:val="225"/>
        </w:trPr>
        <w:tc>
          <w:tcPr>
            <w:tcW w:w="773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B39C8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9C8" w:rsidRPr="001B39C8" w:rsidRDefault="001B39C8" w:rsidP="001B39C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B39C8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11.000,00</w:t>
            </w:r>
          </w:p>
        </w:tc>
      </w:tr>
    </w:tbl>
    <w:p w:rsidR="001B39C8" w:rsidRPr="00C82310" w:rsidRDefault="001B39C8" w:rsidP="00127BCF">
      <w:pPr>
        <w:pStyle w:val="Corpodetexto"/>
        <w:ind w:right="43"/>
        <w:rPr>
          <w:rFonts w:ascii="Arial Narrow" w:hAnsi="Arial Narrow"/>
          <w:b/>
        </w:rPr>
      </w:pPr>
    </w:p>
    <w:p w:rsidR="00127BCF" w:rsidRPr="00C82310" w:rsidRDefault="00127BCF" w:rsidP="00127BCF">
      <w:pPr>
        <w:pStyle w:val="Legenda"/>
        <w:ind w:right="43"/>
        <w:jc w:val="both"/>
        <w:rPr>
          <w:rFonts w:cs="Calibri Light"/>
          <w:sz w:val="24"/>
          <w:szCs w:val="24"/>
          <w:u w:val="single"/>
        </w:rPr>
      </w:pPr>
      <w:r w:rsidRPr="00C82310">
        <w:rPr>
          <w:sz w:val="24"/>
          <w:szCs w:val="24"/>
        </w:rPr>
        <w:t xml:space="preserve">1.2. </w:t>
      </w:r>
      <w:r w:rsidRPr="00C82310">
        <w:rPr>
          <w:rFonts w:cs="Calibri Light"/>
          <w:b w:val="0"/>
          <w:iCs w:val="0"/>
          <w:sz w:val="24"/>
          <w:szCs w:val="24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:rsidR="00127BCF" w:rsidRPr="00C82310" w:rsidRDefault="00127BCF" w:rsidP="00127BCF">
      <w:pPr>
        <w:pStyle w:val="Corpodetexto"/>
        <w:ind w:right="43"/>
        <w:rPr>
          <w:rFonts w:ascii="Arial Narrow" w:hAnsi="Arial Narrow" w:cs="Calibri Light"/>
        </w:rPr>
      </w:pPr>
    </w:p>
    <w:p w:rsidR="00127BCF" w:rsidRPr="00C82310" w:rsidRDefault="00127BCF" w:rsidP="00127BCF">
      <w:pPr>
        <w:pStyle w:val="Legenda"/>
        <w:ind w:right="43"/>
        <w:jc w:val="both"/>
        <w:rPr>
          <w:rFonts w:cs="Calibri Light"/>
          <w:sz w:val="24"/>
          <w:szCs w:val="24"/>
        </w:rPr>
      </w:pPr>
      <w:r w:rsidRPr="00C82310">
        <w:rPr>
          <w:rFonts w:cs="Calibri Light"/>
          <w:sz w:val="24"/>
          <w:szCs w:val="24"/>
        </w:rPr>
        <w:t>CLÁUSULA SEGUNDA – DO REGIME DE EXECUÇÃO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</w:rPr>
        <w:t>2.1.</w:t>
      </w:r>
      <w:r w:rsidRPr="00C82310">
        <w:rPr>
          <w:rFonts w:ascii="Arial Narrow" w:hAnsi="Arial Narrow" w:cs="Calibri Light"/>
        </w:rPr>
        <w:t xml:space="preserve"> O presente objeto será prestado sob a forma de execução indireta, conforme dispõe inciso VIII, do art. 6º, da Lei nº 8.666/93 e alterações.</w:t>
      </w:r>
    </w:p>
    <w:p w:rsidR="00127BCF" w:rsidRPr="00C82310" w:rsidRDefault="00127BCF" w:rsidP="00127BCF">
      <w:pPr>
        <w:pStyle w:val="Ttulo5"/>
        <w:ind w:right="43"/>
        <w:rPr>
          <w:rFonts w:ascii="Arial Narrow" w:hAnsi="Arial Narrow" w:cs="Calibri Light"/>
          <w:i/>
          <w:sz w:val="24"/>
          <w:szCs w:val="24"/>
          <w:u w:val="single"/>
        </w:rPr>
      </w:pPr>
    </w:p>
    <w:p w:rsidR="00127BCF" w:rsidRPr="00C82310" w:rsidRDefault="00127BCF" w:rsidP="00127BCF">
      <w:pPr>
        <w:pStyle w:val="Ttulo5"/>
        <w:ind w:left="0" w:right="43"/>
        <w:rPr>
          <w:rFonts w:ascii="Arial Narrow" w:hAnsi="Arial Narrow" w:cs="Calibri Light"/>
          <w:sz w:val="24"/>
          <w:szCs w:val="24"/>
        </w:rPr>
      </w:pPr>
      <w:r w:rsidRPr="00C82310">
        <w:rPr>
          <w:rFonts w:ascii="Arial Narrow" w:hAnsi="Arial Narrow" w:cs="Calibri Light"/>
          <w:sz w:val="24"/>
          <w:szCs w:val="24"/>
        </w:rPr>
        <w:t>CLÁUSULA TERCEIRA – DAS OBRIGAÇÕES DA CONTRATADA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</w:rPr>
        <w:t>3.1.</w:t>
      </w:r>
      <w:r w:rsidRPr="00C82310">
        <w:rPr>
          <w:rFonts w:ascii="Arial Narrow" w:hAnsi="Arial Narrow" w:cs="Calibri Light"/>
        </w:rPr>
        <w:t xml:space="preserve"> Constituem obrigações da CONTRATADA, além das demais previstas neste Contrato ou dele decorrentes: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Cumprir fielmente todas as disposições estabelecidas neste Contrato;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Cumprir todos os prazos consignados e estabelecidos neste Contrato;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Responsabilizar-se pelo transporte dos produtos de seu estabelecimento até o local determinado para entrega, bem como pelo seu descarregamento;</w:t>
      </w:r>
    </w:p>
    <w:p w:rsidR="00127BCF" w:rsidRPr="00C82310" w:rsidRDefault="00127BCF" w:rsidP="00127BCF">
      <w:pPr>
        <w:tabs>
          <w:tab w:val="left" w:pos="851"/>
        </w:tabs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Substituir, imediatamente, às suas expensas, todo e qualquer produto julgado pelas Secretaria Municipal como estando em desacordo com as especificações, bem como repor aqueles faltantes, no prazo estipulado no Termo de Referência da Secretaria;</w:t>
      </w:r>
    </w:p>
    <w:p w:rsidR="00127BCF" w:rsidRPr="00C82310" w:rsidRDefault="00127BCF" w:rsidP="00127BCF">
      <w:pPr>
        <w:tabs>
          <w:tab w:val="left" w:pos="851"/>
        </w:tabs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 w:cs="Calibri Light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  <w:bCs/>
        </w:rPr>
        <w:t>l)</w:t>
      </w:r>
      <w:r w:rsidRPr="00C82310">
        <w:rPr>
          <w:rFonts w:ascii="Arial Narrow" w:hAnsi="Arial Narrow" w:cs="Calibri Light"/>
          <w:b/>
          <w:bCs/>
        </w:rPr>
        <w:tab/>
      </w:r>
      <w:r w:rsidRPr="00C82310">
        <w:rPr>
          <w:rFonts w:ascii="Arial Narrow" w:hAnsi="Arial Narrow" w:cs="Calibri Light"/>
        </w:rPr>
        <w:t>Responsabilizar-se pelo perfeito acondicionamento dos produtos fornecidos, de acordo com as exigências deste Contrato, zelando para que sejam entregues em perfeito estado de conservação;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  <w:bCs/>
        </w:rPr>
        <w:t xml:space="preserve">m) </w:t>
      </w:r>
      <w:r w:rsidRPr="00C82310">
        <w:rPr>
          <w:rFonts w:ascii="Arial Narrow" w:hAnsi="Arial Narrow" w:cs="Calibri Light"/>
        </w:rPr>
        <w:t>Manter durante a execução do Contrato, em compatibilidade com as obrigações por ele assumidas, todas as condições de habilitação e qualificação exigidas no processo licitatório;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 w:cs="Calibri Light"/>
        </w:rPr>
        <w:t>Cumprir todas as leis e posturas Federais, Estaduais e Municipais pertinentes e responsabilizar-se por todos os prejuízos decorrentes de infrações a que houver dado causa;</w:t>
      </w:r>
    </w:p>
    <w:p w:rsidR="00127BCF" w:rsidRPr="00C82310" w:rsidRDefault="00127BCF" w:rsidP="00127BC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 w:cs="Calibri Light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127BCF" w:rsidRPr="00C82310" w:rsidRDefault="00127BCF" w:rsidP="00127BC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</w:rPr>
      </w:pPr>
    </w:p>
    <w:p w:rsidR="0091121A" w:rsidRPr="0091121A" w:rsidRDefault="00127BCF" w:rsidP="0091121A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 w:cs="Calibri Light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127BCF" w:rsidRPr="00C82310" w:rsidRDefault="00127BCF" w:rsidP="00127BC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  <w:r w:rsidRPr="00C82310">
        <w:rPr>
          <w:rFonts w:ascii="Arial Narrow" w:hAnsi="Arial Narrow" w:cs="Calibri Light"/>
          <w:b/>
        </w:rPr>
        <w:t>CLÁUSULA QUARTA – DAS OBRIGAÇÕES DA CONTRATANTE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</w:rPr>
        <w:t xml:space="preserve">4.1. </w:t>
      </w:r>
      <w:r w:rsidRPr="00C82310">
        <w:rPr>
          <w:rFonts w:ascii="Arial Narrow" w:hAnsi="Arial Narrow" w:cs="Calibri Light"/>
        </w:rPr>
        <w:t>Constituem obrigações da CONTRATANTE, além das demais previstas neste Contrato ou dele decorrentes: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Fiscalizar o presente Contrato através do setor competente da CONTRATANTE;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Acompanhar a entrega dos produtos efetuada pela CONTRATADA, podendo intervir durante a sua execução, para fins de ajustes ou suspensão da entrega;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Rejeitar os produtos em desacordo com as especificações exigidas, hipótese em que o recebimento será parcial, sujeitando-se a Contratada às penalidades cabíveis;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Notificar, formal e tempestivamente, a CONTRATADA sobre as irregularidades observadas no cumprimento deste Contrato;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Notificar a CONTRATADA, por escrito e com antecedência, sobre multas, penalidades e quaisquer débitos de sua responsabilidade;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Cumprir todos os compromissos financeiros assumidos com a CONTRATADA;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Fornecer e colocar à disposição da CONTRATADA todos os elementos e informações que se fizerem necessários à execução do fornecimento;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</w:rPr>
        <w:t>Proporcionar condições para a boa consecução do objeto deste Contrato.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</w:rPr>
      </w:pPr>
      <w:r w:rsidRPr="00C82310">
        <w:rPr>
          <w:rFonts w:ascii="Arial Narrow" w:hAnsi="Arial Narrow" w:cs="Calibri Light"/>
          <w:b/>
        </w:rPr>
        <w:t>CLÁUSULA QUINTA – DA ENTREGA E RECEBIMENTO DO OBJETO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Calibri Light"/>
          <w:b/>
          <w:bCs/>
        </w:rPr>
      </w:pPr>
      <w:r w:rsidRPr="00C82310">
        <w:rPr>
          <w:rFonts w:ascii="Arial Narrow" w:hAnsi="Arial Narrow"/>
          <w:b/>
        </w:rPr>
        <w:t>5.1.1.</w:t>
      </w:r>
      <w:r w:rsidRPr="00C82310">
        <w:rPr>
          <w:rFonts w:ascii="Arial Narrow" w:hAnsi="Arial Narrow"/>
        </w:rPr>
        <w:t xml:space="preserve"> O prazo de fornecimento dos serviços licitados será por um período de 12 (doze) meses, contados a partir da assinatura do presente instrumento.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  <w:bCs/>
        </w:rPr>
        <w:lastRenderedPageBreak/>
        <w:t>5.1.2.</w:t>
      </w:r>
      <w:r w:rsidRPr="00C82310">
        <w:rPr>
          <w:rFonts w:ascii="Arial Narrow" w:hAnsi="Arial Narrow" w:cs="Calibri Light"/>
        </w:rPr>
        <w:t xml:space="preserve"> A Contratada obriga-se a fornecer os produtos em conformidade com as especificações descritas na </w:t>
      </w:r>
      <w:r w:rsidRPr="00C82310">
        <w:rPr>
          <w:rFonts w:ascii="Arial Narrow" w:hAnsi="Arial Narrow" w:cs="Calibri Light"/>
          <w:b/>
          <w:bCs/>
        </w:rPr>
        <w:t>Proposta de Preço</w:t>
      </w:r>
      <w:r w:rsidRPr="00C82310">
        <w:rPr>
          <w:rFonts w:ascii="Arial Narrow" w:hAnsi="Arial Narrow" w:cs="Calibri Light"/>
        </w:rPr>
        <w:t xml:space="preserve"> </w:t>
      </w:r>
      <w:r w:rsidRPr="00C82310">
        <w:rPr>
          <w:rFonts w:ascii="Arial Narrow" w:hAnsi="Arial Narrow" w:cs="Calibri Light"/>
          <w:b/>
        </w:rPr>
        <w:t>ANEXO – I</w:t>
      </w:r>
      <w:r w:rsidRPr="00C82310">
        <w:rPr>
          <w:rFonts w:ascii="Arial Narrow" w:hAnsi="Arial Narrow" w:cs="Calibri Light"/>
        </w:rPr>
        <w:t xml:space="preserve"> do Edital, sendo de sua inteira responsabilidade a substituição quando não estiverem em conformidade com as referidas especificações.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  <w:snapToGrid w:val="0"/>
        </w:rPr>
      </w:pPr>
      <w:r w:rsidRPr="00C82310">
        <w:rPr>
          <w:rFonts w:ascii="Arial Narrow" w:hAnsi="Arial Narrow" w:cs="Calibri Light"/>
          <w:b/>
          <w:bCs/>
        </w:rPr>
        <w:t>5.2.</w:t>
      </w:r>
      <w:r w:rsidRPr="00C82310">
        <w:rPr>
          <w:rFonts w:ascii="Arial Narrow" w:hAnsi="Arial Narrow" w:cs="Calibri Light"/>
        </w:rPr>
        <w:t xml:space="preserve"> Os serviços serão efetuados nas escolas municipais na área rural João Paulo I (Assentamento Rancho Loma) e Centro Educacional Municipal Rural Nova Iguatemi – CEMUR (Assentamento Nossa Senhora Auxiliadora)</w:t>
      </w:r>
      <w:r w:rsidRPr="00C82310">
        <w:rPr>
          <w:rFonts w:ascii="Arial Narrow" w:hAnsi="Arial Narrow" w:cs="Calibri Light"/>
          <w:snapToGrid w:val="0"/>
        </w:rPr>
        <w:t>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Calibri Light"/>
        </w:rPr>
      </w:pPr>
    </w:p>
    <w:p w:rsidR="00127BCF" w:rsidRPr="00C82310" w:rsidRDefault="00127BCF" w:rsidP="00127BCF">
      <w:pPr>
        <w:tabs>
          <w:tab w:val="left" w:pos="9356"/>
        </w:tabs>
        <w:ind w:right="43"/>
        <w:jc w:val="both"/>
        <w:rPr>
          <w:rFonts w:ascii="Arial Narrow" w:hAnsi="Arial Narrow" w:cs="Calibri Light"/>
        </w:rPr>
      </w:pPr>
      <w:r w:rsidRPr="00C82310">
        <w:rPr>
          <w:rFonts w:ascii="Arial Narrow" w:hAnsi="Arial Narrow" w:cs="Calibri Light"/>
          <w:b/>
          <w:bCs/>
        </w:rPr>
        <w:t>5.3.</w:t>
      </w:r>
      <w:r w:rsidRPr="00C82310">
        <w:rPr>
          <w:rFonts w:ascii="Arial Narrow" w:hAnsi="Arial Narrow" w:cs="Calibri Light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127BCF" w:rsidRPr="00C82310" w:rsidRDefault="00127BCF" w:rsidP="00127BC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</w:rPr>
      </w:pPr>
    </w:p>
    <w:p w:rsidR="00127BCF" w:rsidRPr="00C82310" w:rsidRDefault="00127BCF" w:rsidP="00127BCF">
      <w:pPr>
        <w:tabs>
          <w:tab w:val="left" w:pos="9356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Calibri Light"/>
          <w:b/>
          <w:bCs/>
        </w:rPr>
        <w:t>5.3.1.</w:t>
      </w:r>
      <w:r w:rsidRPr="00C82310">
        <w:rPr>
          <w:rFonts w:ascii="Arial Narrow" w:hAnsi="Arial Narrow" w:cs="Calibri Light"/>
        </w:rPr>
        <w:t xml:space="preserve"> Será recusado os produtos</w:t>
      </w:r>
      <w:r w:rsidRPr="00C82310">
        <w:rPr>
          <w:rFonts w:ascii="Arial Narrow" w:hAnsi="Arial Narrow" w:cs="Wingdings"/>
        </w:rPr>
        <w:t xml:space="preserve"> que não atenda às especificações constantes neste Contrato e/ou que não esteja adequado para uso.</w:t>
      </w:r>
    </w:p>
    <w:p w:rsidR="00127BCF" w:rsidRPr="00C82310" w:rsidRDefault="00127BCF" w:rsidP="00127BC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tabs>
          <w:tab w:val="left" w:pos="9356"/>
        </w:tabs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5.4.</w:t>
      </w:r>
      <w:r w:rsidRPr="00C82310">
        <w:rPr>
          <w:rFonts w:ascii="Arial Narrow" w:hAnsi="Arial Narrow" w:cs="Wingdings"/>
        </w:rPr>
        <w:t xml:space="preserve"> Todas as despesas relativas à entrega dos produtos correrão por conta exclusiva da Contratada.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  <w:i/>
          <w:iCs/>
          <w:u w:val="single"/>
        </w:rPr>
      </w:pPr>
      <w:r w:rsidRPr="00C82310">
        <w:rPr>
          <w:rFonts w:ascii="Arial Narrow" w:hAnsi="Arial Narrow" w:cs="Wingdings"/>
          <w:b/>
          <w:bCs/>
          <w:i/>
          <w:iCs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5.6.</w:t>
      </w:r>
      <w:r w:rsidRPr="00C82310">
        <w:rPr>
          <w:rFonts w:ascii="Arial Narrow" w:hAnsi="Arial Narrow" w:cs="Wingdings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pStyle w:val="Corpodetexto2"/>
        <w:ind w:left="567" w:right="43"/>
        <w:rPr>
          <w:rFonts w:ascii="Arial Narrow" w:hAnsi="Arial Narrow"/>
          <w:i w:val="0"/>
          <w:sz w:val="24"/>
          <w:szCs w:val="24"/>
        </w:rPr>
      </w:pPr>
      <w:r w:rsidRPr="00C82310">
        <w:rPr>
          <w:rFonts w:ascii="Arial Narrow" w:hAnsi="Arial Narrow"/>
          <w:b/>
          <w:bCs/>
          <w:i w:val="0"/>
          <w:sz w:val="24"/>
          <w:szCs w:val="24"/>
        </w:rPr>
        <w:t>5.6.1.</w:t>
      </w:r>
      <w:r w:rsidRPr="00C82310">
        <w:rPr>
          <w:rFonts w:ascii="Arial Narrow" w:hAnsi="Arial Narrow"/>
          <w:i w:val="0"/>
          <w:sz w:val="24"/>
          <w:szCs w:val="24"/>
        </w:rPr>
        <w:t xml:space="preserve"> Relativamente ao disposto na presente cláusula, aplica-se subsidiariamente, as disposições da Lei n.º 8.078/90 – Código de Defesa do Consumidor.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5.8.</w:t>
      </w:r>
      <w:r w:rsidRPr="00C82310">
        <w:rPr>
          <w:rFonts w:ascii="Arial Narrow" w:hAnsi="Arial Narrow" w:cs="Wingdings"/>
        </w:rPr>
        <w:t xml:space="preserve"> O(s) objeto(s) deste Contrato deve-se fazer acompanhado(s) da Nota Fiscal/Fatura discriminativas para efetuação de sua entrega.</w:t>
      </w:r>
    </w:p>
    <w:p w:rsidR="00127BCF" w:rsidRPr="00C82310" w:rsidRDefault="00127BCF" w:rsidP="00127BC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127BCF" w:rsidRPr="00C82310" w:rsidRDefault="00127BCF" w:rsidP="00127BC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4"/>
          <w:szCs w:val="24"/>
        </w:rPr>
      </w:pPr>
      <w:r w:rsidRPr="00C82310">
        <w:rPr>
          <w:rFonts w:ascii="Arial Narrow" w:hAnsi="Arial Narrow" w:cs="Wingdings"/>
          <w:b/>
          <w:bCs/>
          <w:sz w:val="24"/>
          <w:szCs w:val="24"/>
        </w:rPr>
        <w:t>5.9.</w:t>
      </w:r>
      <w:r w:rsidRPr="00C82310">
        <w:rPr>
          <w:rFonts w:ascii="Arial Narrow" w:hAnsi="Arial Narrow" w:cs="Wingdings"/>
          <w:sz w:val="24"/>
          <w:szCs w:val="24"/>
        </w:rPr>
        <w:t xml:space="preserve"> A Contratada ficará obrigada à trocar, as suas expensas, os produtos que vier a ser recusado sendo que o ato de recebimento não importará sua aceitação.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>CLÁUSULA SEXTA – DOS DIREITOS E RESPONSABILIDADES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6.1.</w:t>
      </w:r>
      <w:r w:rsidRPr="00C82310">
        <w:rPr>
          <w:rFonts w:ascii="Arial Narrow" w:hAnsi="Arial Narrow" w:cs="Wingdings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6.2.</w:t>
      </w:r>
      <w:r w:rsidRPr="00C82310">
        <w:rPr>
          <w:rFonts w:ascii="Arial Narrow" w:hAnsi="Arial Narrow" w:cs="Wingdings"/>
        </w:rPr>
        <w:t xml:space="preserve"> Em relação ao presente Contrato é conferido ao Município de Iguatemi a prerrogativa de: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 xml:space="preserve">I </w:t>
      </w:r>
      <w:r w:rsidRPr="00C82310">
        <w:rPr>
          <w:rFonts w:ascii="Arial Narrow" w:hAnsi="Arial Narrow" w:cs="Wingdings"/>
        </w:rPr>
        <w:t>– Modificá-lo unilateralmente, para melhor adequação às finalidades de interesse público, respeitados os direitos da contratada;</w:t>
      </w:r>
    </w:p>
    <w:p w:rsidR="00127BCF" w:rsidRPr="00C82310" w:rsidRDefault="00127BCF" w:rsidP="00127BC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II</w:t>
      </w:r>
      <w:r w:rsidRPr="00C82310">
        <w:rPr>
          <w:rFonts w:ascii="Arial Narrow" w:hAnsi="Arial Narrow" w:cs="Wingdings"/>
        </w:rPr>
        <w:t xml:space="preserve"> – Rescindi-lo, unilateralmente nos casos especificados no item </w:t>
      </w:r>
      <w:r w:rsidRPr="00C82310">
        <w:rPr>
          <w:rFonts w:ascii="Arial Narrow" w:hAnsi="Arial Narrow" w:cs="Wingdings"/>
          <w:b/>
          <w:bCs/>
        </w:rPr>
        <w:t>13.1</w:t>
      </w:r>
      <w:r w:rsidRPr="00C82310">
        <w:rPr>
          <w:rFonts w:ascii="Arial Narrow" w:hAnsi="Arial Narrow" w:cs="Wingdings"/>
        </w:rPr>
        <w:t xml:space="preserve"> deste Contrato;</w:t>
      </w:r>
    </w:p>
    <w:p w:rsidR="00127BCF" w:rsidRPr="00C82310" w:rsidRDefault="00127BCF" w:rsidP="00127BC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III</w:t>
      </w:r>
      <w:r w:rsidRPr="00C82310">
        <w:rPr>
          <w:rFonts w:ascii="Arial Narrow" w:hAnsi="Arial Narrow" w:cs="Wingdings"/>
        </w:rPr>
        <w:t xml:space="preserve"> – Aplicar sanções motivadas pela inexecução total ou parcial do presente ajuste.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lastRenderedPageBreak/>
        <w:t>6.2.1.</w:t>
      </w:r>
      <w:r w:rsidRPr="00C82310">
        <w:rPr>
          <w:rFonts w:ascii="Arial Narrow" w:hAnsi="Arial Narrow" w:cs="Wingdings"/>
        </w:rPr>
        <w:t xml:space="preserve"> As cláusulas econômico-financeiras e monetárias deste Contrato não poderão ser alteradas sem prévia concordância da Contratada.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 xml:space="preserve">6.2.2. </w:t>
      </w:r>
      <w:r w:rsidRPr="00C82310">
        <w:rPr>
          <w:rFonts w:ascii="Arial Narrow" w:hAnsi="Arial Narrow" w:cs="Wingdings"/>
        </w:rPr>
        <w:t xml:space="preserve">Na hipótese do inciso I do item </w:t>
      </w:r>
      <w:r w:rsidRPr="00C82310">
        <w:rPr>
          <w:rFonts w:ascii="Arial Narrow" w:hAnsi="Arial Narrow" w:cs="Wingdings"/>
          <w:b/>
          <w:bCs/>
        </w:rPr>
        <w:t>6.2</w:t>
      </w:r>
      <w:r w:rsidRPr="00C82310">
        <w:rPr>
          <w:rFonts w:ascii="Arial Narrow" w:hAnsi="Arial Narrow" w:cs="Wingdings"/>
        </w:rPr>
        <w:t>, as cláusulas econômico-financeiras deste Contrato deverão ser revistas para que se mantenha o equilíbrio contratual.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6.3.</w:t>
      </w:r>
      <w:r w:rsidRPr="00C82310">
        <w:rPr>
          <w:rFonts w:ascii="Arial Narrow" w:hAnsi="Arial Narrow" w:cs="Wingdings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6.3.1.</w:t>
      </w:r>
      <w:r w:rsidRPr="00C82310">
        <w:rPr>
          <w:rFonts w:ascii="Arial Narrow" w:hAnsi="Arial Narrow" w:cs="Wingdings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6.4.</w:t>
      </w:r>
      <w:r w:rsidRPr="00C82310">
        <w:rPr>
          <w:rFonts w:ascii="Arial Narrow" w:hAnsi="Arial Narrow" w:cs="Wingdings"/>
        </w:rPr>
        <w:t xml:space="preserve"> O presente Contrato poderá ser alterado, com as devidas justificativas, nos seguintes casos: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I</w:t>
      </w:r>
      <w:r w:rsidRPr="00C82310">
        <w:rPr>
          <w:rFonts w:ascii="Arial Narrow" w:hAnsi="Arial Narrow" w:cs="Wingdings"/>
        </w:rPr>
        <w:t xml:space="preserve"> – Unilateralmente pelo Município de Iguatemi/MS: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Quando houver modificação do projeto ou das especificações, para melhor adequação técnica aos seus objetivos;</w:t>
      </w:r>
    </w:p>
    <w:p w:rsidR="00127BCF" w:rsidRPr="00C82310" w:rsidRDefault="00127BCF" w:rsidP="00127BC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b)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Quando necessária à modificação do valor contratual em decorrência de acréscimo ou diminuição quantitativa do objeto contratual, no limite especificado neste Contrato.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II</w:t>
      </w:r>
      <w:r w:rsidRPr="00C82310">
        <w:rPr>
          <w:rFonts w:ascii="Arial Narrow" w:hAnsi="Arial Narrow" w:cs="Wingdings"/>
        </w:rPr>
        <w:t xml:space="preserve"> – Por acordo das partes:</w:t>
      </w: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Quando necessária a substituição da garantia de execução;</w:t>
      </w: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Quando necessária a modificação do regime de execução dos serviços, em face de verificação técnica da inaplicabilidade dos termos contratuais originários;</w:t>
      </w: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c)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d)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Na hipótese do disposto na letra "d" do inciso II do artigo 65 da Lei Federal nº. 8.666/93.</w:t>
      </w:r>
    </w:p>
    <w:p w:rsidR="00127BCF" w:rsidRPr="00C82310" w:rsidRDefault="00127BCF" w:rsidP="00127BC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6.5.</w:t>
      </w:r>
      <w:r w:rsidRPr="00C82310">
        <w:rPr>
          <w:rFonts w:ascii="Arial Narrow" w:hAnsi="Arial Narrow" w:cs="Wingdings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6.6.</w:t>
      </w:r>
      <w:r w:rsidRPr="00C82310">
        <w:rPr>
          <w:rFonts w:ascii="Arial Narrow" w:hAnsi="Arial Narrow" w:cs="Wingdings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Estado de protesto, falência e concordata, insolvência notória ou situação econômica – financeira comprometida;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lastRenderedPageBreak/>
        <w:t>Ter título protestado cujo valor possua, a juízo da contratada comprometer a sua idoneidade financeira e/ou a eficiente execução do Contrato;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 xml:space="preserve"> 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c)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Ter sido declarado devedor das Fazendas Federal, Estadual ou Municipal, do INSS, FGTS ou sentenciado pelo Procon.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>CLÁUSULA SÉTIMA – DOS RECURSOS ORÇAMENTÁRIOS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7.1. </w:t>
      </w:r>
      <w:r w:rsidRPr="00C82310">
        <w:rPr>
          <w:rFonts w:ascii="Arial Narrow" w:hAnsi="Arial Narrow" w:cs="Wingdings"/>
        </w:rPr>
        <w:t>As despesas decorrentes da aquisição correrão à conta das seguintes Dotações Orçamentárias: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F9716A" w:rsidRPr="00F9716A" w:rsidRDefault="00F9716A" w:rsidP="00F97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12.361.0808-2.018  MANUTENÇÃO DAS ATIVIDADES DO ENSINO FUNDAMENTAL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3.3.90.40.00  SERVIÇOS DE TECNOLOGIA DA INFORMAÇÃO E COMUNICAÇÃO - PJ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705</w:t>
      </w:r>
      <w:r w:rsidRPr="00F971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R$ 11.050,00 (onze mil e cinquenta reais)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7.2. </w:t>
      </w:r>
      <w:r w:rsidRPr="00C82310">
        <w:rPr>
          <w:rFonts w:ascii="Arial Narrow" w:hAnsi="Arial Narrow" w:cs="Wingdings"/>
        </w:rPr>
        <w:t>A CONTRATANTE se reserva o direito de, a seu critério, utilizar ou não a totalidade da verba prevista.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 xml:space="preserve">CLÁUSULA OITAVA </w:t>
      </w:r>
      <w:r w:rsidRPr="00C82310">
        <w:rPr>
          <w:rFonts w:ascii="Arial Narrow" w:hAnsi="Arial Narrow" w:cs="Wingdings"/>
          <w:b/>
          <w:noProof/>
        </w:rPr>
        <w:t>–</w:t>
      </w:r>
      <w:r w:rsidRPr="00C82310">
        <w:rPr>
          <w:rFonts w:ascii="Arial Narrow" w:hAnsi="Arial Narrow" w:cs="Wingdings"/>
          <w:b/>
        </w:rPr>
        <w:t xml:space="preserve"> DO VALOR DO CONTRATO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8.1. </w:t>
      </w:r>
      <w:r w:rsidRPr="00C82310">
        <w:rPr>
          <w:rFonts w:ascii="Arial Narrow" w:hAnsi="Arial Narrow" w:cs="Wingdings"/>
        </w:rPr>
        <w:t xml:space="preserve">O valor total deste Contrato é de </w:t>
      </w:r>
      <w:r w:rsidR="001B39C8" w:rsidRPr="00127BC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R$ 11.000,00</w:t>
      </w:r>
      <w:r w:rsidR="001B39C8" w:rsidRPr="00127BCF"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 xml:space="preserve"> </w:t>
      </w:r>
      <w:r w:rsidR="001B39C8" w:rsidRPr="00127BCF">
        <w:rPr>
          <w:rFonts w:ascii="Arial Narrow" w:eastAsia="Times New Roman" w:hAnsi="Arial Narrow" w:cs="Tahoma"/>
          <w:color w:val="000000"/>
          <w:lang w:eastAsia="pt-BR"/>
        </w:rPr>
        <w:t>(onze mil reais)</w:t>
      </w:r>
      <w:r w:rsidR="001B39C8" w:rsidRPr="00C82310">
        <w:rPr>
          <w:rFonts w:ascii="Arial Narrow" w:eastAsia="Times New Roman" w:hAnsi="Arial Narrow" w:cs="Tahoma"/>
          <w:color w:val="000000"/>
          <w:lang w:eastAsia="pt-BR"/>
        </w:rPr>
        <w:t>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91121A" w:rsidRDefault="00127BCF" w:rsidP="0091121A">
      <w:pPr>
        <w:pStyle w:val="Ttulo6"/>
        <w:ind w:right="43"/>
        <w:rPr>
          <w:rFonts w:ascii="Arial Narrow" w:hAnsi="Arial Narrow" w:cs="Wingdings"/>
          <w:b/>
          <w:i w:val="0"/>
          <w:szCs w:val="24"/>
        </w:rPr>
      </w:pPr>
      <w:r w:rsidRPr="00C82310">
        <w:rPr>
          <w:rFonts w:ascii="Arial Narrow" w:hAnsi="Arial Narrow" w:cs="Wingdings"/>
          <w:b/>
          <w:i w:val="0"/>
          <w:szCs w:val="24"/>
        </w:rPr>
        <w:t>CLÁUSULA NONA – DO PAGAMENTO E DO REAJUSTE</w:t>
      </w:r>
    </w:p>
    <w:p w:rsidR="0091121A" w:rsidRPr="0091121A" w:rsidRDefault="0091121A" w:rsidP="0091121A">
      <w:pPr>
        <w:rPr>
          <w:lang w:eastAsia="pt-BR"/>
        </w:rPr>
      </w:pPr>
    </w:p>
    <w:p w:rsidR="00127BCF" w:rsidRPr="00F233EF" w:rsidRDefault="00127BCF" w:rsidP="00F233EF">
      <w:pPr>
        <w:rPr>
          <w:rFonts w:ascii="Arial Narrow" w:hAnsi="Arial Narrow"/>
        </w:rPr>
      </w:pPr>
      <w:r w:rsidRPr="00F233EF">
        <w:rPr>
          <w:rFonts w:ascii="Arial Narrow" w:hAnsi="Arial Narrow" w:cs="Wingdings"/>
          <w:b/>
        </w:rPr>
        <w:t xml:space="preserve">9.1. </w:t>
      </w:r>
      <w:r w:rsidR="00F233EF" w:rsidRPr="00F9716A">
        <w:rPr>
          <w:rFonts w:ascii="Arial Narrow" w:hAnsi="Arial Narrow"/>
        </w:rPr>
        <w:t xml:space="preserve">Os pagamentos referentes às mensalidades da cessão de uso serão efetuados através de créditos em conta bancária, em parcelas iguais e sucessivas, no valor de </w:t>
      </w:r>
      <w:r w:rsidR="00F233EF" w:rsidRPr="00F9716A">
        <w:rPr>
          <w:rFonts w:ascii="Arial Narrow" w:hAnsi="Arial Narrow"/>
          <w:b/>
          <w:bCs/>
        </w:rPr>
        <w:t>R$ 800,00 (oitocentos reais)</w:t>
      </w:r>
      <w:r w:rsidR="00F233EF" w:rsidRPr="00F9716A">
        <w:rPr>
          <w:rFonts w:ascii="Arial Narrow" w:hAnsi="Arial Narrow"/>
        </w:rPr>
        <w:t xml:space="preserve">, vencíveis todo dia </w:t>
      </w:r>
      <w:r w:rsidR="00F233EF" w:rsidRPr="00F9716A">
        <w:rPr>
          <w:rFonts w:ascii="Arial Narrow" w:hAnsi="Arial Narrow"/>
          <w:b/>
          <w:bCs/>
        </w:rPr>
        <w:t>10 (dez)</w:t>
      </w:r>
      <w:r w:rsidR="00F233EF" w:rsidRPr="00F9716A">
        <w:rPr>
          <w:rFonts w:ascii="Arial Narrow" w:hAnsi="Arial Narrow"/>
        </w:rPr>
        <w:t xml:space="preserve"> do mês subsequente desenvolvido do contrato, mediante apresentação da Nota Fiscal/Fatura ou Recibo devidamente atestadas pela autoridade competente</w:t>
      </w:r>
      <w:r w:rsidRPr="00F9716A">
        <w:rPr>
          <w:rFonts w:ascii="Arial Narrow" w:hAnsi="Arial Narrow" w:cs="Wingdings"/>
        </w:rPr>
        <w:t>, conforme dispõe o art. 40, inciso XIV, alínea “a”, combinado com o art. 73, inciso II, alínea “b”, da Lei n° 8.666/93 e alterações.</w:t>
      </w:r>
    </w:p>
    <w:p w:rsidR="000C5EBE" w:rsidRPr="00F233EF" w:rsidRDefault="000C5EBE" w:rsidP="00127BCF">
      <w:pPr>
        <w:ind w:right="43"/>
        <w:jc w:val="both"/>
        <w:rPr>
          <w:rFonts w:ascii="Arial Narrow" w:hAnsi="Arial Narrow" w:cs="Wingdings"/>
        </w:rPr>
      </w:pPr>
    </w:p>
    <w:p w:rsidR="000C5EBE" w:rsidRPr="00F233EF" w:rsidRDefault="000C5EBE" w:rsidP="00127BCF">
      <w:pPr>
        <w:ind w:right="43"/>
        <w:jc w:val="both"/>
        <w:rPr>
          <w:rFonts w:ascii="Arial Narrow" w:hAnsi="Arial Narrow" w:cs="Wingdings"/>
          <w:b/>
          <w:bCs/>
        </w:rPr>
      </w:pPr>
      <w:r w:rsidRPr="00F9716A">
        <w:rPr>
          <w:rFonts w:ascii="Arial Narrow" w:hAnsi="Arial Narrow" w:cs="Wingdings"/>
          <w:b/>
          <w:bCs/>
        </w:rPr>
        <w:t>9.1.</w:t>
      </w:r>
      <w:r w:rsidR="00F233EF" w:rsidRPr="00F9716A">
        <w:rPr>
          <w:rFonts w:ascii="Arial Narrow" w:hAnsi="Arial Narrow" w:cs="Wingdings"/>
          <w:b/>
          <w:bCs/>
        </w:rPr>
        <w:t xml:space="preserve">1. </w:t>
      </w:r>
      <w:r w:rsidRPr="00F9716A">
        <w:rPr>
          <w:rFonts w:ascii="Arial Narrow" w:hAnsi="Arial Narrow"/>
        </w:rPr>
        <w:t xml:space="preserve">O pagamento referente a instalação e </w:t>
      </w:r>
      <w:r w:rsidR="00F9716A">
        <w:rPr>
          <w:rFonts w:ascii="Arial Narrow" w:hAnsi="Arial Narrow"/>
        </w:rPr>
        <w:t>serviços de ativação</w:t>
      </w:r>
      <w:r w:rsidRPr="00F9716A">
        <w:rPr>
          <w:rFonts w:ascii="Arial Narrow" w:hAnsi="Arial Narrow"/>
        </w:rPr>
        <w:t xml:space="preserve">, no valor de </w:t>
      </w:r>
      <w:r w:rsidRPr="00F9716A">
        <w:rPr>
          <w:rFonts w:ascii="Arial Narrow" w:hAnsi="Arial Narrow"/>
          <w:b/>
          <w:bCs/>
        </w:rPr>
        <w:t xml:space="preserve">R$ </w:t>
      </w:r>
      <w:r w:rsidR="00F233EF" w:rsidRPr="00F9716A">
        <w:rPr>
          <w:rFonts w:ascii="Arial Narrow" w:hAnsi="Arial Narrow"/>
          <w:b/>
          <w:bCs/>
        </w:rPr>
        <w:t>1.400,00</w:t>
      </w:r>
      <w:r w:rsidRPr="00F9716A">
        <w:rPr>
          <w:rFonts w:ascii="Arial Narrow" w:hAnsi="Arial Narrow"/>
        </w:rPr>
        <w:t xml:space="preserve"> </w:t>
      </w:r>
      <w:r w:rsidRPr="00F9716A">
        <w:rPr>
          <w:rFonts w:ascii="Arial Narrow" w:hAnsi="Arial Narrow"/>
          <w:b/>
          <w:bCs/>
        </w:rPr>
        <w:t>(</w:t>
      </w:r>
      <w:r w:rsidR="00F233EF" w:rsidRPr="00F9716A">
        <w:rPr>
          <w:rFonts w:ascii="Arial Narrow" w:hAnsi="Arial Narrow"/>
          <w:b/>
          <w:bCs/>
        </w:rPr>
        <w:t>Um mil e quatrocentos reais</w:t>
      </w:r>
      <w:r w:rsidRPr="00F9716A">
        <w:rPr>
          <w:rFonts w:ascii="Arial Narrow" w:hAnsi="Arial Narrow"/>
          <w:b/>
          <w:bCs/>
        </w:rPr>
        <w:t>)</w:t>
      </w:r>
      <w:r w:rsidR="00F233EF" w:rsidRPr="00F9716A">
        <w:rPr>
          <w:rFonts w:ascii="Arial Narrow" w:hAnsi="Arial Narrow"/>
          <w:b/>
          <w:bCs/>
        </w:rPr>
        <w:t>,</w:t>
      </w:r>
      <w:r w:rsidRPr="00F9716A">
        <w:rPr>
          <w:rFonts w:ascii="Arial Narrow" w:hAnsi="Arial Narrow"/>
        </w:rPr>
        <w:t xml:space="preserve"> será efetuado em parcela única em até </w:t>
      </w:r>
      <w:r w:rsidRPr="00F9716A">
        <w:rPr>
          <w:rFonts w:ascii="Arial Narrow" w:hAnsi="Arial Narrow"/>
          <w:b/>
          <w:bCs/>
        </w:rPr>
        <w:t>05 (cinco)</w:t>
      </w:r>
      <w:r w:rsidRPr="00F9716A">
        <w:rPr>
          <w:rFonts w:ascii="Arial Narrow" w:hAnsi="Arial Narrow"/>
        </w:rPr>
        <w:t xml:space="preserve"> dias úteis após a prestação dos serviços e emissão da nota fiscal</w:t>
      </w:r>
      <w:r w:rsidRPr="00F9716A">
        <w:rPr>
          <w:rFonts w:ascii="Arial Narrow" w:hAnsi="Arial Narrow"/>
        </w:rPr>
        <w:t>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9.2. </w:t>
      </w:r>
      <w:r w:rsidRPr="00C82310">
        <w:rPr>
          <w:rFonts w:ascii="Arial Narrow" w:hAnsi="Arial Narrow" w:cs="Wingdings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>9.3.</w:t>
      </w:r>
      <w:r w:rsidRPr="00C82310">
        <w:rPr>
          <w:rFonts w:ascii="Arial Narrow" w:hAnsi="Arial Narrow" w:cs="Wingdings"/>
        </w:rPr>
        <w:t xml:space="preserve"> Na hipótese de devolução, a Nota Fiscal será considerada como não apresentada, para fins de atendimento das condições contratuais.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9.4. </w:t>
      </w:r>
      <w:r w:rsidRPr="00C82310">
        <w:rPr>
          <w:rFonts w:ascii="Arial Narrow" w:hAnsi="Arial Narrow" w:cs="Wingdings"/>
        </w:rPr>
        <w:t>O CONTRATANTE não pagará, sem que tenha autorizado prévia e formalmente, nenhum compromisso que lhe venha a ser cobrado diretamente por terceiros, sejam ou não instituições financeiras.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lastRenderedPageBreak/>
        <w:t xml:space="preserve">9.5. </w:t>
      </w:r>
      <w:r w:rsidRPr="00C82310">
        <w:rPr>
          <w:rFonts w:ascii="Arial Narrow" w:hAnsi="Arial Narrow" w:cs="Wingdings"/>
        </w:rPr>
        <w:t>Os eventuais encargos financeiros, processuais e outros, decorrentes da inobservância, pela CONTRATADA, de prazo de pagamento, serão de sua exclusiva responsabilidade.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9. 6. </w:t>
      </w:r>
      <w:r w:rsidRPr="00C82310">
        <w:rPr>
          <w:rFonts w:ascii="Arial Narrow" w:hAnsi="Arial Narrow" w:cs="Wingdings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9.7. </w:t>
      </w:r>
      <w:r w:rsidRPr="00C82310">
        <w:rPr>
          <w:rFonts w:ascii="Arial Narrow" w:hAnsi="Arial Narrow" w:cs="Wingdings"/>
        </w:rPr>
        <w:tab/>
        <w:t>A CONTRATANTE efetuará retenção na fonte, dos tributos e contribuições sobre todos os pagamentos à CONTRATADA.</w:t>
      </w:r>
    </w:p>
    <w:p w:rsidR="00127BCF" w:rsidRPr="00C82310" w:rsidRDefault="00127BCF" w:rsidP="00127BC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127BCF" w:rsidRPr="00C82310" w:rsidRDefault="00127BCF" w:rsidP="00127BC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4"/>
          <w:szCs w:val="24"/>
        </w:rPr>
      </w:pPr>
      <w:r w:rsidRPr="00C82310">
        <w:rPr>
          <w:rFonts w:ascii="Arial Narrow" w:hAnsi="Arial Narrow" w:cs="Wingdings"/>
          <w:b/>
          <w:bCs/>
          <w:sz w:val="24"/>
          <w:szCs w:val="24"/>
        </w:rPr>
        <w:t>9.8.</w:t>
      </w:r>
      <w:r w:rsidRPr="00C82310">
        <w:rPr>
          <w:rFonts w:ascii="Arial Narrow" w:hAnsi="Arial Narrow" w:cs="Wingdings"/>
          <w:sz w:val="24"/>
          <w:szCs w:val="24"/>
        </w:rPr>
        <w:t xml:space="preserve"> O valor é fixo e irreajustável pelo período determinado em Lei e que no momento é de </w:t>
      </w:r>
      <w:r w:rsidRPr="00C82310">
        <w:rPr>
          <w:rFonts w:ascii="Arial Narrow" w:hAnsi="Arial Narrow" w:cs="Wingdings"/>
          <w:b/>
          <w:bCs/>
          <w:sz w:val="24"/>
          <w:szCs w:val="24"/>
        </w:rPr>
        <w:t>12 meses</w:t>
      </w:r>
      <w:r w:rsidRPr="00C82310">
        <w:rPr>
          <w:rFonts w:ascii="Arial Narrow" w:hAnsi="Arial Narrow" w:cs="Wingdings"/>
          <w:sz w:val="24"/>
          <w:szCs w:val="24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9.8.1.</w:t>
      </w:r>
      <w:r w:rsidRPr="00C82310">
        <w:rPr>
          <w:rFonts w:ascii="Arial Narrow" w:hAnsi="Arial Narrow" w:cs="Wingdings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9.9.</w:t>
      </w:r>
      <w:r w:rsidRPr="00C82310">
        <w:rPr>
          <w:rFonts w:ascii="Arial Narrow" w:hAnsi="Arial Narrow" w:cs="Wingdings"/>
        </w:rPr>
        <w:t xml:space="preserve"> Em caso de devolução da Nota Fiscal/Fatura para correção, o prazo para pagamento passará a fluir após a sua representação.</w:t>
      </w:r>
    </w:p>
    <w:p w:rsidR="00127BCF" w:rsidRPr="00C82310" w:rsidRDefault="00127BCF" w:rsidP="00127BCF">
      <w:pPr>
        <w:keepLines/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keepLines/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 xml:space="preserve">9.10. </w:t>
      </w:r>
      <w:r w:rsidRPr="00C82310">
        <w:rPr>
          <w:rFonts w:ascii="Arial Narrow" w:hAnsi="Arial Narrow" w:cs="Wingdings"/>
        </w:rPr>
        <w:t>Notas Fiscais Faturas correspondente, serão discriminativas, constando o número do Contrato a ser firmado.</w:t>
      </w:r>
    </w:p>
    <w:p w:rsidR="00127BCF" w:rsidRPr="00C82310" w:rsidRDefault="00127BCF" w:rsidP="00127BCF">
      <w:pPr>
        <w:keepLines/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4"/>
          <w:szCs w:val="24"/>
          <w:u w:val="single"/>
        </w:rPr>
      </w:pPr>
      <w:r w:rsidRPr="00C82310">
        <w:rPr>
          <w:rFonts w:ascii="Arial Narrow" w:hAnsi="Arial Narrow" w:cs="Wingdings"/>
          <w:b/>
          <w:bCs/>
          <w:i/>
          <w:sz w:val="24"/>
          <w:szCs w:val="24"/>
          <w:u w:val="single"/>
        </w:rPr>
        <w:t xml:space="preserve">9.11. </w:t>
      </w:r>
      <w:r w:rsidRPr="00C82310">
        <w:rPr>
          <w:rFonts w:ascii="Arial Narrow" w:hAnsi="Arial Narrow" w:cs="Wingdings"/>
          <w:b/>
          <w:i/>
          <w:sz w:val="24"/>
          <w:szCs w:val="24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i/>
          <w:u w:val="single"/>
        </w:rPr>
      </w:pPr>
      <w:r w:rsidRPr="00C82310">
        <w:rPr>
          <w:rFonts w:ascii="Arial Narrow" w:hAnsi="Arial Narrow" w:cs="Wingdings"/>
          <w:b/>
          <w:i/>
          <w:u w:val="single"/>
        </w:rPr>
        <w:t xml:space="preserve">9.12. A </w:t>
      </w:r>
      <w:r w:rsidRPr="00C82310">
        <w:rPr>
          <w:rFonts w:ascii="Arial Narrow" w:hAnsi="Arial Narrow" w:cs="Wingdings"/>
          <w:b/>
          <w:i/>
          <w:caps/>
          <w:u w:val="single"/>
        </w:rPr>
        <w:t>contratada</w:t>
      </w:r>
      <w:r w:rsidRPr="00C82310">
        <w:rPr>
          <w:rFonts w:ascii="Arial Narrow" w:hAnsi="Arial Narrow" w:cs="Wingdings"/>
          <w:b/>
          <w:i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127BCF" w:rsidRPr="00C82310" w:rsidRDefault="00127BCF" w:rsidP="00127BCF">
      <w:pPr>
        <w:pStyle w:val="Ttulo8"/>
        <w:ind w:right="43"/>
        <w:jc w:val="both"/>
        <w:rPr>
          <w:rFonts w:ascii="Arial Narrow" w:hAnsi="Arial Narrow" w:cs="Wingdings"/>
          <w:b/>
          <w:i w:val="0"/>
          <w:szCs w:val="24"/>
        </w:rPr>
      </w:pPr>
      <w:r w:rsidRPr="00C82310">
        <w:rPr>
          <w:rFonts w:ascii="Arial Narrow" w:hAnsi="Arial Narrow" w:cs="Wingdings"/>
          <w:b/>
          <w:i w:val="0"/>
          <w:szCs w:val="24"/>
        </w:rPr>
        <w:t>CLÁUSULA DÉCIMA – DA VIGÊNCIA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>10.1</w:t>
      </w:r>
      <w:r w:rsidRPr="00C82310">
        <w:rPr>
          <w:rFonts w:ascii="Arial Narrow" w:hAnsi="Arial Narrow" w:cs="Wingdings"/>
        </w:rPr>
        <w:t xml:space="preserve">. O presente instrumento contratual terá vigência </w:t>
      </w:r>
      <w:r w:rsidRPr="00C82310">
        <w:rPr>
          <w:rFonts w:ascii="Arial Narrow" w:hAnsi="Arial Narrow" w:cs="Courier New"/>
        </w:rPr>
        <w:t>por um período de 12 (doze) meses</w:t>
      </w:r>
      <w:r w:rsidRPr="00C82310">
        <w:rPr>
          <w:rFonts w:ascii="Arial Narrow" w:hAnsi="Arial Narrow" w:cs="Wingdings"/>
        </w:rPr>
        <w:t>, contados a partir de sua assinatura.</w:t>
      </w:r>
    </w:p>
    <w:p w:rsidR="00127BCF" w:rsidRPr="00C82310" w:rsidRDefault="00127BCF" w:rsidP="00127BCF">
      <w:pPr>
        <w:pStyle w:val="Ttulo8"/>
        <w:ind w:right="43"/>
        <w:jc w:val="both"/>
        <w:rPr>
          <w:rFonts w:ascii="Arial Narrow" w:hAnsi="Arial Narrow" w:cs="Wingdings"/>
          <w:b/>
          <w:i w:val="0"/>
          <w:szCs w:val="24"/>
          <w:u w:val="single"/>
        </w:rPr>
      </w:pPr>
    </w:p>
    <w:p w:rsidR="00127BCF" w:rsidRPr="00C82310" w:rsidRDefault="00127BCF" w:rsidP="00127BCF">
      <w:pPr>
        <w:pStyle w:val="Ttulo8"/>
        <w:ind w:right="43"/>
        <w:jc w:val="both"/>
        <w:rPr>
          <w:rFonts w:ascii="Arial Narrow" w:hAnsi="Arial Narrow" w:cs="Wingdings"/>
          <w:b/>
          <w:i w:val="0"/>
          <w:szCs w:val="24"/>
        </w:rPr>
      </w:pPr>
      <w:r w:rsidRPr="00C82310">
        <w:rPr>
          <w:rFonts w:ascii="Arial Narrow" w:hAnsi="Arial Narrow" w:cs="Wingdings"/>
          <w:b/>
          <w:i w:val="0"/>
          <w:szCs w:val="24"/>
        </w:rPr>
        <w:t>CLÁUSULA DÉCIMA PRIMEIRA – DA FISCALIZAÇÃO</w:t>
      </w:r>
    </w:p>
    <w:p w:rsidR="00127BCF" w:rsidRPr="00C82310" w:rsidRDefault="00127BCF" w:rsidP="00127BCF">
      <w:pPr>
        <w:ind w:right="43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11.1. </w:t>
      </w:r>
      <w:r w:rsidRPr="00C82310">
        <w:rPr>
          <w:rFonts w:ascii="Arial Narrow" w:hAnsi="Arial Narrow" w:cs="Wingdings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 xml:space="preserve">11.2. </w:t>
      </w:r>
      <w:r w:rsidRPr="00C82310">
        <w:rPr>
          <w:rFonts w:ascii="Arial Narrow" w:hAnsi="Arial Narrow" w:cs="Wingdings"/>
        </w:rPr>
        <w:t>A fiscalização pela CONTRATANTE não desobriga a CONTRATADA de sua responsabilidade quanto à perfeita execução do objeto deste instrumento.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>11.3.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A ausência de comunicação por parte da CONTRATANTE, referente a irregularidades ou falhas, não exime a CONTRATADA das responsabilidades determinadas neste Contrato.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11.4. </w:t>
      </w:r>
      <w:r w:rsidRPr="00C82310">
        <w:rPr>
          <w:rFonts w:ascii="Arial Narrow" w:hAnsi="Arial Narrow" w:cs="Wingdings"/>
        </w:rPr>
        <w:tab/>
        <w:t xml:space="preserve">A CONTRATADA permitirá e oferecerá condições para a mais ampla e completa fiscalização, durante a vigência deste Contrato, fornecendo informações, propiciando o acesso à </w:t>
      </w:r>
      <w:r w:rsidRPr="00C82310">
        <w:rPr>
          <w:rFonts w:ascii="Arial Narrow" w:hAnsi="Arial Narrow" w:cs="Wingdings"/>
        </w:rPr>
        <w:lastRenderedPageBreak/>
        <w:t>documentação pertinente e atendendo às observações e exigências apresentadas pela fiscalização.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11.5. </w:t>
      </w:r>
      <w:r w:rsidRPr="00C82310">
        <w:rPr>
          <w:rFonts w:ascii="Arial Narrow" w:hAnsi="Arial Narrow" w:cs="Wingdings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11.6. </w:t>
      </w:r>
      <w:r w:rsidRPr="00C82310">
        <w:rPr>
          <w:rFonts w:ascii="Arial Narrow" w:hAnsi="Arial Narrow" w:cs="Wingdings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pStyle w:val="Ttulo2"/>
        <w:ind w:right="43"/>
        <w:rPr>
          <w:rFonts w:ascii="Arial Narrow" w:hAnsi="Arial Narrow"/>
          <w:b/>
          <w:i w:val="0"/>
          <w:color w:val="auto"/>
          <w:szCs w:val="24"/>
        </w:rPr>
      </w:pPr>
      <w:r w:rsidRPr="00C82310">
        <w:rPr>
          <w:rFonts w:ascii="Arial Narrow" w:hAnsi="Arial Narrow"/>
          <w:b/>
          <w:i w:val="0"/>
          <w:color w:val="auto"/>
          <w:szCs w:val="24"/>
        </w:rPr>
        <w:t>CLÁUSULA DÉCIMA SEGUNDA – DAS SANÇÕES ADMINISTRATIVAS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12.1. </w:t>
      </w:r>
      <w:r w:rsidRPr="00C82310">
        <w:rPr>
          <w:rFonts w:ascii="Arial Narrow" w:hAnsi="Arial Narrow" w:cs="Wingdings"/>
        </w:rPr>
        <w:t>Pela inexecução total ou parcial das obrigações assumidas, garantida a prévia defesa, a Administração poderá aplicar a contratada as seguintes sanções: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Advertência por escrito, quando o contratado praticar irregularidades de pequena monta;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 xml:space="preserve">Multa administrativa no percentual de </w:t>
      </w:r>
      <w:r w:rsidRPr="00C82310">
        <w:rPr>
          <w:rFonts w:ascii="Arial Narrow" w:hAnsi="Arial Narrow" w:cs="Wingdings"/>
          <w:b/>
          <w:bCs/>
        </w:rPr>
        <w:t>0,5%</w:t>
      </w:r>
      <w:r w:rsidRPr="00C82310">
        <w:rPr>
          <w:rFonts w:ascii="Arial Narrow" w:hAnsi="Arial Narrow" w:cs="Wingdings"/>
        </w:rPr>
        <w:t xml:space="preserve">, por dia de atraso na entrega, sobre o valor do item adjudicado, a partir do primeiro dia útil da data fixada para a entrega do objeto, limitada a </w:t>
      </w:r>
      <w:r w:rsidRPr="00C82310">
        <w:rPr>
          <w:rFonts w:ascii="Arial Narrow" w:hAnsi="Arial Narrow" w:cs="Wingdings"/>
          <w:b/>
          <w:bCs/>
        </w:rPr>
        <w:t>10%</w:t>
      </w:r>
      <w:r w:rsidRPr="00C82310">
        <w:rPr>
          <w:rFonts w:ascii="Arial Narrow" w:hAnsi="Arial Narrow" w:cs="Wingdings"/>
        </w:rPr>
        <w:t xml:space="preserve"> do valor dos produtos;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>Suspensão temporária de participação em licitação, impedimento de contratar com a Administração, até o prazo de dois anos;</w:t>
      </w: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tabs>
          <w:tab w:val="left" w:pos="851"/>
        </w:tabs>
        <w:ind w:left="567"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d)</w:t>
      </w:r>
      <w:r w:rsidRPr="00C82310">
        <w:rPr>
          <w:rFonts w:ascii="Arial Narrow" w:hAnsi="Arial Narrow" w:cs="Wingdings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12.2. </w:t>
      </w:r>
      <w:r w:rsidRPr="00C82310">
        <w:rPr>
          <w:rFonts w:ascii="Arial Narrow" w:hAnsi="Arial Narrow" w:cs="Wingdings"/>
        </w:rPr>
        <w:t xml:space="preserve">Por infração de qualquer outra cláusula contratual não prevista nos subitens anteriores, será aplicada multa de </w:t>
      </w:r>
      <w:r w:rsidRPr="00C82310">
        <w:rPr>
          <w:rFonts w:ascii="Arial Narrow" w:hAnsi="Arial Narrow" w:cs="Wingdings"/>
          <w:b/>
        </w:rPr>
        <w:t>10%</w:t>
      </w:r>
      <w:r w:rsidRPr="00C82310">
        <w:rPr>
          <w:rFonts w:ascii="Arial Narrow" w:hAnsi="Arial Narrow" w:cs="Wingdings"/>
        </w:rPr>
        <w:t xml:space="preserve"> sobre o valor total do fornecimento, corrigido e atualizado, cumulável com as demais sanções, inclusive rescisão contratual, se for o caso.</w:t>
      </w:r>
    </w:p>
    <w:p w:rsidR="00127BCF" w:rsidRPr="00C82310" w:rsidRDefault="00127BCF" w:rsidP="00127BC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tabs>
          <w:tab w:val="left" w:pos="2977"/>
        </w:tabs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12.3.</w:t>
      </w:r>
      <w:r w:rsidRPr="00C82310">
        <w:rPr>
          <w:rFonts w:ascii="Arial Narrow" w:hAnsi="Arial Narrow" w:cs="Wingdings"/>
        </w:rPr>
        <w:t xml:space="preserve"> Sendo aplicadas as multas especificadas na letra “b” do subitem </w:t>
      </w:r>
      <w:r w:rsidRPr="00C82310">
        <w:rPr>
          <w:rFonts w:ascii="Arial Narrow" w:hAnsi="Arial Narrow" w:cs="Wingdings"/>
          <w:b/>
          <w:bCs/>
        </w:rPr>
        <w:t>12.1</w:t>
      </w:r>
      <w:r w:rsidRPr="00C82310">
        <w:rPr>
          <w:rFonts w:ascii="Arial Narrow" w:hAnsi="Arial Narrow" w:cs="Wingdings"/>
        </w:rPr>
        <w:t xml:space="preserve">, deverá a contratada recolher o valor da multa na Tesouraria da Prefeitura Municipal de Iguatemi, no prazo máximo de </w:t>
      </w:r>
      <w:r w:rsidRPr="00C82310">
        <w:rPr>
          <w:rFonts w:ascii="Arial Narrow" w:hAnsi="Arial Narrow" w:cs="Wingdings"/>
          <w:b/>
          <w:bCs/>
        </w:rPr>
        <w:t xml:space="preserve">24 </w:t>
      </w:r>
      <w:r w:rsidRPr="00C82310">
        <w:rPr>
          <w:rFonts w:ascii="Arial Narrow" w:hAnsi="Arial Narrow" w:cs="Wingdings"/>
        </w:rPr>
        <w:t>(vinte e quatro) horas, contadas da entrega da notificação, podendo, ainda, ser descontadas de qualquer fatura ou crédito existente, a critério da mesma.</w:t>
      </w:r>
    </w:p>
    <w:p w:rsidR="00127BCF" w:rsidRPr="00C82310" w:rsidRDefault="00127BCF" w:rsidP="00127BCF">
      <w:pPr>
        <w:tabs>
          <w:tab w:val="left" w:pos="2977"/>
        </w:tabs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>CLÁUSULA DÉCIMA TERCEIRA – DA RESCISÃO CONTRATUAL</w:t>
      </w:r>
    </w:p>
    <w:p w:rsidR="00127BCF" w:rsidRPr="00C82310" w:rsidRDefault="00127BCF" w:rsidP="00127BC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>13.1.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O presente Contrato poderá ser rescindido pelos motivos previstos nos art. 77 e 78 e nas formas estabelecidas no art. 79, todos da Lei n.º 8.666/93 e suas alterações.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13.2. </w:t>
      </w:r>
      <w:r w:rsidRPr="00C82310">
        <w:rPr>
          <w:rFonts w:ascii="Arial Narrow" w:hAnsi="Arial Narrow" w:cs="Wingdings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lastRenderedPageBreak/>
        <w:t xml:space="preserve">13.3. </w:t>
      </w:r>
      <w:r w:rsidRPr="00C82310">
        <w:rPr>
          <w:rFonts w:ascii="Arial Narrow" w:hAnsi="Arial Narrow" w:cs="Wingdings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13.4. </w:t>
      </w:r>
      <w:r w:rsidRPr="00C82310">
        <w:rPr>
          <w:rFonts w:ascii="Arial Narrow" w:hAnsi="Arial Narrow" w:cs="Wingdings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>13.5.</w:t>
      </w:r>
      <w:r w:rsidRPr="00C82310">
        <w:rPr>
          <w:rFonts w:ascii="Arial Narrow" w:hAnsi="Arial Narrow" w:cs="Wingdings"/>
        </w:rPr>
        <w:t xml:space="preserve"> </w:t>
      </w:r>
      <w:r w:rsidRPr="00C82310">
        <w:rPr>
          <w:rFonts w:ascii="Arial Narrow" w:hAnsi="Arial Narrow" w:cs="Wingdings"/>
        </w:rPr>
        <w:tab/>
        <w:t>Em caso de cisão, incorporação ou fusão da CONTRATADA com outras empresas, caberá à CONTRATANTE decidir pela continuidade do presente Contrato.</w:t>
      </w:r>
    </w:p>
    <w:p w:rsidR="00127BCF" w:rsidRPr="00C82310" w:rsidRDefault="00127BCF" w:rsidP="00127BCF">
      <w:pPr>
        <w:pStyle w:val="Corpodetexto3"/>
        <w:ind w:right="43"/>
        <w:rPr>
          <w:rFonts w:ascii="Arial Narrow" w:hAnsi="Arial Narrow"/>
          <w:b/>
          <w:u w:val="single"/>
        </w:rPr>
      </w:pPr>
    </w:p>
    <w:p w:rsidR="00127BCF" w:rsidRPr="00C82310" w:rsidRDefault="00127BCF" w:rsidP="00127BCF">
      <w:pPr>
        <w:pStyle w:val="Corpodetexto3"/>
        <w:ind w:right="43"/>
        <w:rPr>
          <w:rFonts w:ascii="Arial Narrow" w:hAnsi="Arial Narrow"/>
          <w:b/>
        </w:rPr>
      </w:pPr>
      <w:r w:rsidRPr="00C82310">
        <w:rPr>
          <w:rFonts w:ascii="Arial Narrow" w:hAnsi="Arial Narrow"/>
          <w:b/>
        </w:rPr>
        <w:t>CLÁUSULA DÉCIMA QUARTA – DO AMPARO LEGAL E DA SUJEIÇÃO ÀS NORMAS LEGAIS E CONTRATUAIS</w:t>
      </w:r>
    </w:p>
    <w:p w:rsidR="00127BCF" w:rsidRPr="00C82310" w:rsidRDefault="00127BCF" w:rsidP="00127BCF">
      <w:pPr>
        <w:pStyle w:val="Corpodetexto3"/>
        <w:ind w:right="43"/>
        <w:rPr>
          <w:rFonts w:ascii="Arial Narrow" w:hAnsi="Arial Narrow"/>
          <w:b/>
          <w:u w:val="single"/>
        </w:rPr>
      </w:pPr>
    </w:p>
    <w:p w:rsidR="00127BCF" w:rsidRPr="00C82310" w:rsidRDefault="00127BCF" w:rsidP="00127BC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14.1.</w:t>
      </w:r>
      <w:r w:rsidRPr="00C82310">
        <w:rPr>
          <w:rFonts w:ascii="Arial Narrow" w:hAnsi="Arial Narrow" w:cs="Wingdings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127BCF" w:rsidRPr="00C82310" w:rsidRDefault="00127BCF" w:rsidP="00127BC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14.2.</w:t>
      </w:r>
      <w:r w:rsidRPr="00C82310">
        <w:rPr>
          <w:rFonts w:ascii="Arial Narrow" w:hAnsi="Arial Narrow" w:cs="Wingdings"/>
        </w:rPr>
        <w:t xml:space="preserve"> Este instrumento foi precedido de licitação, conforme dispõe o Art. 23, inciso II, alínea “a” da Lei 8666/93, e suas alterações.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14.3.</w:t>
      </w:r>
      <w:r w:rsidRPr="00C82310">
        <w:rPr>
          <w:rFonts w:ascii="Arial Narrow" w:hAnsi="Arial Narrow" w:cs="Wingdings"/>
        </w:rPr>
        <w:t xml:space="preserve"> Relativamente ao disposto na presente Cláusula, aplicam-se subsidiariamente, as disposições da Lei n.º 8.078/90 - Código de Defesa do Consumidor.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14.4.</w:t>
      </w:r>
      <w:r w:rsidRPr="00C82310">
        <w:rPr>
          <w:rFonts w:ascii="Arial Narrow" w:hAnsi="Arial Narrow" w:cs="Wingdings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14.5.</w:t>
      </w:r>
      <w:r w:rsidRPr="00C82310">
        <w:rPr>
          <w:rFonts w:ascii="Arial Narrow" w:hAnsi="Arial Narrow" w:cs="Wingdings"/>
        </w:rPr>
        <w:t xml:space="preserve"> Após a assinatura deste Contrato, toda comunicação entre o CONTRATANTE e a CONTRATADA será feita através de correspondência devidamente registrada.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14.6.</w:t>
      </w:r>
      <w:r w:rsidRPr="00C82310">
        <w:rPr>
          <w:rFonts w:ascii="Arial Narrow" w:hAnsi="Arial Narrow" w:cs="Wingdings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14.7.</w:t>
      </w:r>
      <w:r w:rsidRPr="00C82310">
        <w:rPr>
          <w:rFonts w:ascii="Arial Narrow" w:hAnsi="Arial Narrow" w:cs="Wingdings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14.8.</w:t>
      </w:r>
      <w:r w:rsidRPr="00C82310">
        <w:rPr>
          <w:rFonts w:ascii="Arial Narrow" w:hAnsi="Arial Narrow" w:cs="Wingdings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  <w:r w:rsidRPr="00C82310">
        <w:rPr>
          <w:rFonts w:ascii="Arial Narrow" w:hAnsi="Arial Narrow" w:cs="Wingdings"/>
          <w:b/>
        </w:rPr>
        <w:t xml:space="preserve">CLÁUSULA DÉCIMA QUINTA – </w:t>
      </w:r>
      <w:r w:rsidRPr="00C82310">
        <w:rPr>
          <w:rFonts w:ascii="Arial Narrow" w:hAnsi="Arial Narrow" w:cs="Wingdings"/>
          <w:b/>
          <w:bCs/>
        </w:rPr>
        <w:t>DA NOVAÇÃO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15.1. </w:t>
      </w:r>
      <w:r w:rsidRPr="00C82310">
        <w:rPr>
          <w:rFonts w:ascii="Arial Narrow" w:hAnsi="Arial Narrow" w:cs="Wingdings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</w:t>
      </w:r>
      <w:r w:rsidRPr="00C82310">
        <w:rPr>
          <w:rFonts w:ascii="Arial Narrow" w:hAnsi="Arial Narrow" w:cs="Wingdings"/>
        </w:rPr>
        <w:lastRenderedPageBreak/>
        <w:t xml:space="preserve">ou de ações futuras sendo que todos os recursos postos </w:t>
      </w:r>
      <w:proofErr w:type="spellStart"/>
      <w:r w:rsidRPr="00C82310">
        <w:rPr>
          <w:rFonts w:ascii="Arial Narrow" w:hAnsi="Arial Narrow" w:cs="Wingdings"/>
        </w:rPr>
        <w:t>a</w:t>
      </w:r>
      <w:proofErr w:type="spellEnd"/>
      <w:r w:rsidRPr="00C82310">
        <w:rPr>
          <w:rFonts w:ascii="Arial Narrow" w:hAnsi="Arial Narrow" w:cs="Wingdings"/>
        </w:rPr>
        <w:t xml:space="preserve"> disposição da CONTRATANTE serão considerados como cumulativos e não alternativos, inclusive em relação a dispositivos legais.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u w:val="single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  <w:r w:rsidRPr="00C82310">
        <w:rPr>
          <w:rFonts w:ascii="Arial Narrow" w:hAnsi="Arial Narrow" w:cs="Wingdings"/>
          <w:b/>
        </w:rPr>
        <w:t xml:space="preserve">CLÁUSULA DÉCIMA SEXTA – </w:t>
      </w:r>
      <w:r w:rsidRPr="00C82310">
        <w:rPr>
          <w:rFonts w:ascii="Arial Narrow" w:hAnsi="Arial Narrow" w:cs="Wingdings"/>
          <w:b/>
          <w:bCs/>
        </w:rPr>
        <w:t>DAS ALTERAÇÕES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16.1.</w:t>
      </w:r>
      <w:r w:rsidRPr="00C82310">
        <w:rPr>
          <w:rFonts w:ascii="Arial Narrow" w:hAnsi="Arial Narrow" w:cs="Wingdings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16.2.</w:t>
      </w:r>
      <w:r w:rsidRPr="00C82310">
        <w:rPr>
          <w:rFonts w:ascii="Arial Narrow" w:hAnsi="Arial Narrow" w:cs="Wingdings"/>
        </w:rPr>
        <w:t xml:space="preserve"> Para qualquer alteração nas condições ora estipuladas neste Contrato deverão ser feitas Termo Aditivo, assinado pelos representantes legais das componentes.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  <w:bCs/>
        </w:rPr>
      </w:pPr>
    </w:p>
    <w:p w:rsidR="00127BCF" w:rsidRPr="00C82310" w:rsidRDefault="00127BCF" w:rsidP="00127BCF">
      <w:pPr>
        <w:pStyle w:val="Corpodetexto"/>
        <w:ind w:right="43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  <w:bCs/>
        </w:rPr>
        <w:t>16.3.</w:t>
      </w:r>
      <w:r w:rsidRPr="00C82310">
        <w:rPr>
          <w:rFonts w:ascii="Arial Narrow" w:hAnsi="Arial Narrow" w:cs="Wingdings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127BCF" w:rsidRPr="00C82310" w:rsidRDefault="00127BCF" w:rsidP="00127BCF">
      <w:pPr>
        <w:pStyle w:val="Corpodetexto"/>
        <w:ind w:right="43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>CLÁUSULA DÉCIMA SÉTIMA – DA PUBLICAÇÃO DO EXTRATO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17.1. </w:t>
      </w:r>
      <w:r w:rsidRPr="00C82310">
        <w:rPr>
          <w:rFonts w:ascii="Arial Narrow" w:hAnsi="Arial Narrow" w:cs="Wingdings"/>
        </w:rPr>
        <w:t>A publicação do presente instrumento no Diário Oficial, em extrato, ficará a cargo da CONTRATANTE, no prazo e forma dispostos pela legislação pertinente.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  <w:r w:rsidRPr="00C82310">
        <w:rPr>
          <w:rFonts w:ascii="Arial Narrow" w:hAnsi="Arial Narrow" w:cs="Wingdings"/>
          <w:b/>
        </w:rPr>
        <w:t>CLÁUSULA DÉCIMA OITAVA – DO FORO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  <w:b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  <w:b/>
        </w:rPr>
        <w:t xml:space="preserve">18.1. </w:t>
      </w:r>
      <w:r w:rsidRPr="00C82310">
        <w:rPr>
          <w:rFonts w:ascii="Arial Narrow" w:hAnsi="Arial Narrow" w:cs="Wingdings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:rsidR="00127BCF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C82310" w:rsidRPr="00C82310" w:rsidRDefault="00C82310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  <w:r w:rsidRPr="00C82310">
        <w:rPr>
          <w:rFonts w:ascii="Arial Narrow" w:hAnsi="Arial Narrow" w:cs="Wingdings"/>
        </w:rPr>
        <w:t xml:space="preserve">                                                                    </w:t>
      </w:r>
      <w:r w:rsidR="00C82310">
        <w:rPr>
          <w:rFonts w:ascii="Arial Narrow" w:hAnsi="Arial Narrow" w:cs="Wingdings"/>
        </w:rPr>
        <w:t xml:space="preserve">                           </w:t>
      </w:r>
      <w:r w:rsidRPr="00C82310">
        <w:rPr>
          <w:rFonts w:ascii="Arial Narrow" w:hAnsi="Arial Narrow" w:cs="Wingdings"/>
        </w:rPr>
        <w:t xml:space="preserve">  Iguatemi/MS, 06 de </w:t>
      </w:r>
      <w:proofErr w:type="gramStart"/>
      <w:r w:rsidRPr="00C82310">
        <w:rPr>
          <w:rFonts w:ascii="Arial Narrow" w:hAnsi="Arial Narrow" w:cs="Wingdings"/>
        </w:rPr>
        <w:t>Junho</w:t>
      </w:r>
      <w:proofErr w:type="gramEnd"/>
      <w:r w:rsidRPr="00C82310">
        <w:rPr>
          <w:rFonts w:ascii="Arial Narrow" w:hAnsi="Arial Narrow" w:cs="Wingdings"/>
        </w:rPr>
        <w:t xml:space="preserve"> de 2023.</w:t>
      </w: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p w:rsidR="00127BCF" w:rsidRPr="00C82310" w:rsidRDefault="00127BCF" w:rsidP="00127BCF">
      <w:pPr>
        <w:ind w:right="43"/>
        <w:jc w:val="both"/>
        <w:rPr>
          <w:rFonts w:ascii="Arial Narrow" w:hAnsi="Arial Narrow" w:cs="Wingdings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27BCF" w:rsidRPr="00C82310" w:rsidTr="006C67E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27BCF" w:rsidRPr="00C82310" w:rsidRDefault="00127BCF" w:rsidP="006C67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</w:rPr>
            </w:pPr>
            <w:r w:rsidRPr="00C82310">
              <w:rPr>
                <w:rFonts w:ascii="Arial Narrow" w:hAnsi="Arial Narrow" w:cs="Arial"/>
                <w:iCs/>
              </w:rPr>
              <w:t>__________________________________</w:t>
            </w:r>
          </w:p>
          <w:p w:rsidR="00127BCF" w:rsidRPr="00C82310" w:rsidRDefault="00127BCF" w:rsidP="006C67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</w:rPr>
            </w:pPr>
            <w:r w:rsidRPr="00C82310">
              <w:rPr>
                <w:rFonts w:ascii="Arial Narrow" w:hAnsi="Arial Narrow" w:cs="Arial"/>
                <w:i/>
                <w:iCs/>
              </w:rPr>
              <w:t>Lídio Ledesma</w:t>
            </w:r>
          </w:p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"/>
                <w:b/>
              </w:rPr>
              <w:t>PREFEITO MUNICIPAL</w:t>
            </w:r>
          </w:p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 Narrow"/>
                <w:b/>
                <w:bCs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_________________________________</w:t>
            </w:r>
          </w:p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Daniel Mateus Trevizan</w:t>
            </w:r>
          </w:p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 Narrow"/>
                <w:b/>
                <w:bCs/>
              </w:rPr>
              <w:t>D. M. TREVIZAN EIRELI</w:t>
            </w:r>
          </w:p>
          <w:p w:rsidR="00127BCF" w:rsidRPr="00C82310" w:rsidRDefault="00127BCF" w:rsidP="006C67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 Narrow"/>
                <w:b/>
                <w:bCs/>
              </w:rPr>
              <w:t>(CONTRATADA)</w:t>
            </w:r>
          </w:p>
        </w:tc>
      </w:tr>
    </w:tbl>
    <w:p w:rsidR="00127BCF" w:rsidRPr="00C82310" w:rsidRDefault="00127BCF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p w:rsidR="00C82310" w:rsidRDefault="00C82310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p w:rsidR="00C82310" w:rsidRDefault="00C82310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p w:rsidR="00127BCF" w:rsidRDefault="00127BCF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  <w:r w:rsidRPr="00C82310">
        <w:rPr>
          <w:rFonts w:ascii="Arial Narrow" w:hAnsi="Arial Narrow" w:cs="Arial Narrow"/>
          <w:b/>
          <w:bCs/>
        </w:rPr>
        <w:t>TESTEMUNHAS:</w:t>
      </w:r>
    </w:p>
    <w:p w:rsidR="00C82310" w:rsidRDefault="00C82310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p w:rsidR="00C82310" w:rsidRDefault="00C82310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p w:rsidR="00127BCF" w:rsidRPr="00C82310" w:rsidRDefault="00127BCF" w:rsidP="00127BC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127BCF" w:rsidRPr="00C82310" w:rsidTr="006C67E2">
        <w:tc>
          <w:tcPr>
            <w:tcW w:w="4643" w:type="dxa"/>
            <w:hideMark/>
          </w:tcPr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__________________________________</w:t>
            </w:r>
          </w:p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CPF: 112.510.319-19</w:t>
            </w:r>
          </w:p>
        </w:tc>
        <w:tc>
          <w:tcPr>
            <w:tcW w:w="4822" w:type="dxa"/>
            <w:hideMark/>
          </w:tcPr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__________________________________</w:t>
            </w:r>
          </w:p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C82310">
              <w:rPr>
                <w:rFonts w:ascii="Arial Narrow" w:hAnsi="Arial Narrow" w:cs="Arial Narrow"/>
                <w:b/>
                <w:bCs/>
              </w:rPr>
              <w:t>JOÃO LUCAS SANTOS DE OLIVEIRA</w:t>
            </w:r>
          </w:p>
          <w:p w:rsidR="00127BCF" w:rsidRPr="00C82310" w:rsidRDefault="00127BCF" w:rsidP="006C67E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</w:rPr>
            </w:pPr>
            <w:r w:rsidRPr="00C82310">
              <w:rPr>
                <w:rFonts w:ascii="Arial Narrow" w:hAnsi="Arial Narrow" w:cs="Arial Narrow"/>
              </w:rPr>
              <w:t>CPF: 078.999.911-02</w:t>
            </w:r>
          </w:p>
        </w:tc>
      </w:tr>
      <w:tr w:rsidR="00127BCF" w:rsidRPr="00C82310" w:rsidTr="006C67E2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27BCF" w:rsidRPr="00C82310" w:rsidRDefault="00127BCF" w:rsidP="006C6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127BCF" w:rsidRPr="00C82310" w:rsidRDefault="00127BCF" w:rsidP="006C67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</w:p>
        </w:tc>
      </w:tr>
    </w:tbl>
    <w:p w:rsidR="000F5C04" w:rsidRDefault="00F9716A"/>
    <w:sectPr w:rsidR="000F5C04" w:rsidSect="00127BC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BCF" w:rsidRDefault="00127BCF" w:rsidP="00127BCF">
      <w:r>
        <w:separator/>
      </w:r>
    </w:p>
  </w:endnote>
  <w:endnote w:type="continuationSeparator" w:id="0">
    <w:p w:rsidR="00127BCF" w:rsidRDefault="00127BCF" w:rsidP="0012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BCF" w:rsidRDefault="00127BC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7CF5E2A1" wp14:editId="000442B6">
          <wp:extent cx="5629275" cy="38100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BCF" w:rsidRDefault="00127BCF" w:rsidP="00127BCF">
      <w:r>
        <w:separator/>
      </w:r>
    </w:p>
  </w:footnote>
  <w:footnote w:type="continuationSeparator" w:id="0">
    <w:p w:rsidR="00127BCF" w:rsidRDefault="00127BCF" w:rsidP="0012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BCF" w:rsidRDefault="00127B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2BDE3" wp14:editId="5F2B7ACA">
          <wp:simplePos x="0" y="0"/>
          <wp:positionH relativeFrom="margin">
            <wp:posOffset>-219075</wp:posOffset>
          </wp:positionH>
          <wp:positionV relativeFrom="paragraph">
            <wp:posOffset>-381635</wp:posOffset>
          </wp:positionV>
          <wp:extent cx="59531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73878"/>
    <w:multiLevelType w:val="hybridMultilevel"/>
    <w:tmpl w:val="A01A7842"/>
    <w:lvl w:ilvl="0" w:tplc="E196F506">
      <w:start w:val="1"/>
      <w:numFmt w:val="lowerLetter"/>
      <w:lvlText w:val="%1)"/>
      <w:lvlJc w:val="left"/>
      <w:pPr>
        <w:ind w:left="860" w:hanging="360"/>
      </w:pPr>
      <w:rPr>
        <w:rFonts w:cs="Helvetic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244C7"/>
    <w:multiLevelType w:val="multilevel"/>
    <w:tmpl w:val="1D12B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301193">
    <w:abstractNumId w:val="10"/>
  </w:num>
  <w:num w:numId="2" w16cid:durableId="2780411">
    <w:abstractNumId w:val="3"/>
  </w:num>
  <w:num w:numId="3" w16cid:durableId="567426525">
    <w:abstractNumId w:val="16"/>
  </w:num>
  <w:num w:numId="4" w16cid:durableId="149637351">
    <w:abstractNumId w:val="21"/>
  </w:num>
  <w:num w:numId="5" w16cid:durableId="239172245">
    <w:abstractNumId w:val="14"/>
  </w:num>
  <w:num w:numId="6" w16cid:durableId="1890143499">
    <w:abstractNumId w:val="4"/>
  </w:num>
  <w:num w:numId="7" w16cid:durableId="1886523670">
    <w:abstractNumId w:val="5"/>
  </w:num>
  <w:num w:numId="8" w16cid:durableId="474371070">
    <w:abstractNumId w:val="12"/>
  </w:num>
  <w:num w:numId="9" w16cid:durableId="1859155775">
    <w:abstractNumId w:val="0"/>
  </w:num>
  <w:num w:numId="10" w16cid:durableId="34355689">
    <w:abstractNumId w:val="7"/>
  </w:num>
  <w:num w:numId="11" w16cid:durableId="1467164321">
    <w:abstractNumId w:val="13"/>
  </w:num>
  <w:num w:numId="12" w16cid:durableId="417868593">
    <w:abstractNumId w:val="2"/>
  </w:num>
  <w:num w:numId="13" w16cid:durableId="720178494">
    <w:abstractNumId w:val="20"/>
  </w:num>
  <w:num w:numId="14" w16cid:durableId="651369986">
    <w:abstractNumId w:val="19"/>
  </w:num>
  <w:num w:numId="15" w16cid:durableId="1824345261">
    <w:abstractNumId w:val="8"/>
  </w:num>
  <w:num w:numId="16" w16cid:durableId="1278489456">
    <w:abstractNumId w:val="18"/>
  </w:num>
  <w:num w:numId="17" w16cid:durableId="7753878">
    <w:abstractNumId w:val="11"/>
  </w:num>
  <w:num w:numId="18" w16cid:durableId="1146512703">
    <w:abstractNumId w:val="1"/>
  </w:num>
  <w:num w:numId="19" w16cid:durableId="1565528564">
    <w:abstractNumId w:val="6"/>
  </w:num>
  <w:num w:numId="20" w16cid:durableId="773746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932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4157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5143129">
    <w:abstractNumId w:val="15"/>
  </w:num>
  <w:num w:numId="24" w16cid:durableId="1721709612">
    <w:abstractNumId w:val="9"/>
  </w:num>
  <w:num w:numId="25" w16cid:durableId="1808469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CF"/>
    <w:rsid w:val="000C5EBE"/>
    <w:rsid w:val="00127BCF"/>
    <w:rsid w:val="001B39C8"/>
    <w:rsid w:val="00217332"/>
    <w:rsid w:val="0091121A"/>
    <w:rsid w:val="00C07524"/>
    <w:rsid w:val="00C82310"/>
    <w:rsid w:val="00F233EF"/>
    <w:rsid w:val="00F71EB0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E236"/>
  <w15:chartTrackingRefBased/>
  <w15:docId w15:val="{1557BAF3-CAA0-4A70-85B4-542020EE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CF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27BCF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27BC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7BCF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27BCF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27BC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27BC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27BC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127BC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27BCF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7BCF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127BCF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127BCF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27BCF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27BCF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27BCF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127BCF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127BCF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27BCF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127BC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127BC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7BC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27BCF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127BC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27BCF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27BC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127BC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27BCF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127BCF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27BCF"/>
    <w:rPr>
      <w:vertAlign w:val="superscript"/>
    </w:rPr>
  </w:style>
  <w:style w:type="character" w:customStyle="1" w:styleId="apple-converted-space">
    <w:name w:val="apple-converted-space"/>
    <w:basedOn w:val="Fontepargpadro"/>
    <w:rsid w:val="00127BCF"/>
  </w:style>
  <w:style w:type="character" w:styleId="Hyperlink">
    <w:name w:val="Hyperlink"/>
    <w:uiPriority w:val="99"/>
    <w:unhideWhenUsed/>
    <w:rsid w:val="00127BCF"/>
    <w:rPr>
      <w:color w:val="0000FF"/>
      <w:u w:val="single"/>
    </w:rPr>
  </w:style>
  <w:style w:type="character" w:styleId="Forte">
    <w:name w:val="Strong"/>
    <w:uiPriority w:val="22"/>
    <w:qFormat/>
    <w:rsid w:val="00127BCF"/>
    <w:rPr>
      <w:b/>
      <w:bCs/>
    </w:rPr>
  </w:style>
  <w:style w:type="character" w:customStyle="1" w:styleId="caracteresdenotaderodap">
    <w:name w:val="caracteresdenotaderodap"/>
    <w:basedOn w:val="Fontepargpadro"/>
    <w:rsid w:val="00127BCF"/>
  </w:style>
  <w:style w:type="character" w:styleId="nfase">
    <w:name w:val="Emphasis"/>
    <w:qFormat/>
    <w:rsid w:val="00127BCF"/>
    <w:rPr>
      <w:i/>
      <w:iCs/>
    </w:rPr>
  </w:style>
  <w:style w:type="paragraph" w:styleId="PargrafodaLista">
    <w:name w:val="List Paragraph"/>
    <w:basedOn w:val="Normal"/>
    <w:uiPriority w:val="34"/>
    <w:qFormat/>
    <w:rsid w:val="00127BCF"/>
    <w:pPr>
      <w:ind w:left="708"/>
    </w:pPr>
  </w:style>
  <w:style w:type="paragraph" w:styleId="Ttulo">
    <w:name w:val="Title"/>
    <w:basedOn w:val="Normal"/>
    <w:link w:val="TtuloChar"/>
    <w:qFormat/>
    <w:rsid w:val="00127BCF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127BCF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127BCF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27BC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7BCF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27BC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7BC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27BC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27BCF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27BC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7BCF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127BCF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127BCF"/>
  </w:style>
  <w:style w:type="paragraph" w:customStyle="1" w:styleId="Corpodetexto21">
    <w:name w:val="Corpo de texto 21"/>
    <w:basedOn w:val="Normal"/>
    <w:rsid w:val="00127BCF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27BC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127BCF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27BC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127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27BC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27BCF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127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127BCF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127BCF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127BCF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27BCF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27BCF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27BCF"/>
    <w:rPr>
      <w:color w:val="800080"/>
      <w:u w:val="single"/>
    </w:rPr>
  </w:style>
  <w:style w:type="paragraph" w:customStyle="1" w:styleId="msonormal0">
    <w:name w:val="msonormal"/>
    <w:basedOn w:val="Normal"/>
    <w:rsid w:val="00127BC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27BC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27BC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27BC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27BC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27B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127BC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127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127B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127BC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127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127BC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127BC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127BC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127BC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127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127BC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27BC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127BC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127BC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127BC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27BC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127BC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127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127BC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127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127BC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27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27BC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127BC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127BC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127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127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12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3824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2</cp:revision>
  <cp:lastPrinted>2023-06-13T13:08:00Z</cp:lastPrinted>
  <dcterms:created xsi:type="dcterms:W3CDTF">2023-06-06T15:30:00Z</dcterms:created>
  <dcterms:modified xsi:type="dcterms:W3CDTF">2023-06-13T13:17:00Z</dcterms:modified>
</cp:coreProperties>
</file>