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BD64" w14:textId="128BD4AC" w:rsidR="0091561D" w:rsidRPr="0091561D" w:rsidRDefault="0091561D" w:rsidP="009156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  <w:r w:rsidRPr="0091561D">
        <w:rPr>
          <w:rFonts w:ascii="Arial" w:hAnsi="Arial" w:cs="Arial"/>
          <w:b/>
          <w:bCs/>
          <w:sz w:val="27"/>
          <w:szCs w:val="27"/>
        </w:rPr>
        <w:t>CONTRATO ADMINISTRATIVO N.º 45</w:t>
      </w:r>
      <w:r w:rsidR="00A64E34">
        <w:rPr>
          <w:rFonts w:ascii="Arial" w:hAnsi="Arial" w:cs="Arial"/>
          <w:b/>
          <w:bCs/>
          <w:sz w:val="27"/>
          <w:szCs w:val="27"/>
        </w:rPr>
        <w:t>4</w:t>
      </w:r>
      <w:r w:rsidRPr="0091561D">
        <w:rPr>
          <w:rFonts w:ascii="Arial" w:hAnsi="Arial" w:cs="Arial"/>
          <w:b/>
          <w:bCs/>
          <w:sz w:val="27"/>
          <w:szCs w:val="27"/>
        </w:rPr>
        <w:t>/2022</w:t>
      </w:r>
    </w:p>
    <w:p w14:paraId="58074462" w14:textId="29D74203" w:rsidR="0091561D" w:rsidRPr="0091561D" w:rsidRDefault="0091561D" w:rsidP="006F024E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7"/>
          <w:szCs w:val="27"/>
        </w:rPr>
      </w:pPr>
    </w:p>
    <w:p w14:paraId="420C41D5" w14:textId="77777777" w:rsidR="0091561D" w:rsidRPr="0091561D" w:rsidRDefault="0091561D" w:rsidP="006F024E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7"/>
          <w:szCs w:val="27"/>
        </w:rPr>
      </w:pPr>
    </w:p>
    <w:p w14:paraId="13FA79D7" w14:textId="77777777" w:rsidR="0091561D" w:rsidRPr="0091561D" w:rsidRDefault="0091561D" w:rsidP="006F024E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7"/>
          <w:szCs w:val="27"/>
        </w:rPr>
      </w:pPr>
    </w:p>
    <w:p w14:paraId="54E910E8" w14:textId="46607A2D" w:rsidR="006F024E" w:rsidRPr="0091561D" w:rsidRDefault="0091561D" w:rsidP="006F024E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7"/>
          <w:szCs w:val="27"/>
        </w:rPr>
      </w:pPr>
      <w:r w:rsidRPr="0091561D">
        <w:rPr>
          <w:rFonts w:ascii="Arial" w:hAnsi="Arial" w:cs="Arial"/>
          <w:b/>
          <w:bCs/>
          <w:sz w:val="27"/>
          <w:szCs w:val="27"/>
        </w:rPr>
        <w:t>CONTRATO ADMINISTRATIVO</w:t>
      </w:r>
      <w:r w:rsidR="006F024E" w:rsidRPr="0091561D">
        <w:rPr>
          <w:rFonts w:ascii="Arial" w:hAnsi="Arial" w:cs="Arial"/>
          <w:b/>
          <w:bCs/>
          <w:sz w:val="27"/>
          <w:szCs w:val="27"/>
        </w:rPr>
        <w:t xml:space="preserve"> QUE ENTRE SI FAZEM O MUNICÍPIO DE IGUATEMI E A </w:t>
      </w:r>
      <w:proofErr w:type="gramStart"/>
      <w:r w:rsidR="006F024E" w:rsidRPr="0091561D">
        <w:rPr>
          <w:rFonts w:ascii="Arial" w:hAnsi="Arial" w:cs="Arial"/>
          <w:b/>
          <w:bCs/>
          <w:sz w:val="27"/>
          <w:szCs w:val="27"/>
        </w:rPr>
        <w:t xml:space="preserve">EMPRESA  </w:t>
      </w:r>
      <w:r w:rsidRPr="0091561D">
        <w:rPr>
          <w:rFonts w:ascii="Arial" w:hAnsi="Arial" w:cs="Arial"/>
          <w:b/>
          <w:bCs/>
          <w:sz w:val="27"/>
          <w:szCs w:val="27"/>
        </w:rPr>
        <w:t>XCMG</w:t>
      </w:r>
      <w:proofErr w:type="gramEnd"/>
      <w:r w:rsidRPr="0091561D">
        <w:rPr>
          <w:rFonts w:ascii="Arial" w:hAnsi="Arial" w:cs="Arial"/>
          <w:b/>
          <w:bCs/>
          <w:sz w:val="27"/>
          <w:szCs w:val="27"/>
        </w:rPr>
        <w:t xml:space="preserve"> BRASIL INDUSTRIA LTDA</w:t>
      </w:r>
      <w:r w:rsidR="006F024E" w:rsidRPr="0091561D">
        <w:rPr>
          <w:rFonts w:ascii="Arial" w:hAnsi="Arial" w:cs="Arial"/>
          <w:b/>
          <w:bCs/>
          <w:sz w:val="27"/>
          <w:szCs w:val="27"/>
        </w:rPr>
        <w:t xml:space="preserve"> NA FORMA ABAIXO:</w:t>
      </w:r>
    </w:p>
    <w:p w14:paraId="6EB71D90" w14:textId="01F61F9E" w:rsidR="006F024E" w:rsidRPr="0091561D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5A279F14" w14:textId="77777777" w:rsidR="006F024E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5307FC" w14:textId="3A4C5987" w:rsidR="006F024E" w:rsidRPr="00AF05C1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AF05C1">
        <w:rPr>
          <w:rFonts w:ascii="Arial" w:hAnsi="Arial" w:cs="Arial"/>
          <w:sz w:val="27"/>
          <w:szCs w:val="27"/>
        </w:rPr>
        <w:t xml:space="preserve">O </w:t>
      </w:r>
      <w:r w:rsidR="00705F1E" w:rsidRPr="00AF05C1">
        <w:rPr>
          <w:rFonts w:ascii="Arial" w:hAnsi="Arial" w:cs="Arial"/>
          <w:b/>
          <w:bCs/>
          <w:sz w:val="27"/>
          <w:szCs w:val="27"/>
        </w:rPr>
        <w:t>MUNICÍPIO DE IGUATEMI ESTADO DE MATO GROSSO DO SUL</w:t>
      </w:r>
      <w:r w:rsidR="00705F1E" w:rsidRPr="00AF05C1">
        <w:rPr>
          <w:rFonts w:ascii="Arial" w:hAnsi="Arial" w:cs="Arial"/>
          <w:bCs/>
          <w:sz w:val="27"/>
          <w:szCs w:val="27"/>
        </w:rPr>
        <w:t>,</w:t>
      </w:r>
      <w:r w:rsidR="00705F1E" w:rsidRPr="00AF05C1">
        <w:rPr>
          <w:rFonts w:ascii="Arial" w:hAnsi="Arial" w:cs="Arial"/>
          <w:sz w:val="27"/>
          <w:szCs w:val="27"/>
        </w:rPr>
        <w:t xml:space="preserve"> pessoa jurídica de direito público interno, com sede na Avenida Laudelino Peixoto, nº. 871, Bairro Centro, inscrita no CNPJ nº. 03.568.318/0001-61, neste ato, representado pelo seu Prefeito Sr. </w:t>
      </w:r>
      <w:r w:rsidR="00705F1E" w:rsidRPr="00AF05C1">
        <w:rPr>
          <w:rFonts w:ascii="Arial" w:hAnsi="Arial" w:cs="Arial"/>
          <w:b/>
          <w:sz w:val="27"/>
          <w:szCs w:val="27"/>
        </w:rPr>
        <w:t>LÍDIO LEDESMA</w:t>
      </w:r>
      <w:r w:rsidR="00705F1E" w:rsidRPr="00AF05C1">
        <w:rPr>
          <w:rFonts w:ascii="Arial" w:hAnsi="Arial" w:cs="Arial"/>
          <w:sz w:val="27"/>
          <w:szCs w:val="27"/>
        </w:rPr>
        <w:t xml:space="preserve">, brasileiro, casado, médico, residente e domiciliado na Av. Laudelino Peixoto, n.º 878, Centro, nesta cidade de Iguatemi/MS, portador do RG n.º 001.873.812 SEJUSP/MS e CPF n.º 088.930.041-00, </w:t>
      </w:r>
      <w:r w:rsidR="00705F1E" w:rsidRPr="00AF05C1">
        <w:rPr>
          <w:rFonts w:ascii="Arial" w:hAnsi="Arial" w:cs="Arial"/>
          <w:iCs/>
          <w:sz w:val="27"/>
          <w:szCs w:val="27"/>
        </w:rPr>
        <w:t xml:space="preserve">doravante denominada </w:t>
      </w:r>
      <w:r w:rsidR="00705F1E" w:rsidRPr="00AF05C1">
        <w:rPr>
          <w:rFonts w:ascii="Arial" w:hAnsi="Arial" w:cs="Arial"/>
          <w:b/>
          <w:bCs/>
          <w:iCs/>
          <w:sz w:val="27"/>
          <w:szCs w:val="27"/>
        </w:rPr>
        <w:t>CONTRATANTE</w:t>
      </w:r>
      <w:r w:rsidR="00705F1E" w:rsidRPr="00AF05C1">
        <w:rPr>
          <w:rFonts w:ascii="Arial" w:hAnsi="Arial" w:cs="Arial"/>
          <w:iCs/>
          <w:sz w:val="27"/>
          <w:szCs w:val="27"/>
        </w:rPr>
        <w:t xml:space="preserve"> e a empresa </w:t>
      </w:r>
      <w:r w:rsidR="00705F1E" w:rsidRPr="00AF05C1">
        <w:rPr>
          <w:rFonts w:ascii="Arial" w:hAnsi="Arial" w:cs="Arial"/>
          <w:b/>
          <w:bCs/>
          <w:sz w:val="27"/>
          <w:szCs w:val="27"/>
        </w:rPr>
        <w:t>XCMG BRASIL INDUSTRIA</w:t>
      </w:r>
      <w:r w:rsidR="0091561D" w:rsidRPr="00AF05C1">
        <w:rPr>
          <w:rFonts w:ascii="Arial" w:hAnsi="Arial" w:cs="Arial"/>
          <w:b/>
          <w:bCs/>
          <w:sz w:val="27"/>
          <w:szCs w:val="27"/>
        </w:rPr>
        <w:t xml:space="preserve"> </w:t>
      </w:r>
      <w:r w:rsidR="00705F1E" w:rsidRPr="00AF05C1">
        <w:rPr>
          <w:rFonts w:ascii="Arial" w:hAnsi="Arial" w:cs="Arial"/>
          <w:b/>
          <w:bCs/>
          <w:sz w:val="27"/>
          <w:szCs w:val="27"/>
        </w:rPr>
        <w:t>LTDA</w:t>
      </w:r>
      <w:r w:rsidR="00705F1E" w:rsidRPr="00AF05C1">
        <w:rPr>
          <w:rFonts w:ascii="Arial" w:hAnsi="Arial" w:cs="Arial"/>
          <w:iCs/>
          <w:sz w:val="27"/>
          <w:szCs w:val="27"/>
        </w:rPr>
        <w:t xml:space="preserve">, Pessoa Jurídica de direito privado, estabelecida à Rodovia Fernão Dias, BR 381, km 854/855, s/n Distrito </w:t>
      </w:r>
      <w:proofErr w:type="gramStart"/>
      <w:r w:rsidR="00705F1E" w:rsidRPr="00AF05C1">
        <w:rPr>
          <w:rFonts w:ascii="Arial" w:hAnsi="Arial" w:cs="Arial"/>
          <w:iCs/>
          <w:sz w:val="27"/>
          <w:szCs w:val="27"/>
        </w:rPr>
        <w:t>Industrial ,</w:t>
      </w:r>
      <w:proofErr w:type="gramEnd"/>
      <w:r w:rsidR="00705F1E" w:rsidRPr="00AF05C1">
        <w:rPr>
          <w:rFonts w:ascii="Arial" w:hAnsi="Arial" w:cs="Arial"/>
          <w:iCs/>
          <w:sz w:val="27"/>
          <w:szCs w:val="27"/>
        </w:rPr>
        <w:t xml:space="preserve">  CEP: 77.023-446, Município de Pouso Alegre/MG, inscrita no CNPJ nº. 14.707.364/0001-10, </w:t>
      </w:r>
      <w:r w:rsidR="00705F1E" w:rsidRPr="00AF05C1">
        <w:rPr>
          <w:rFonts w:ascii="Arial" w:hAnsi="Arial" w:cs="Arial"/>
          <w:sz w:val="27"/>
          <w:szCs w:val="27"/>
        </w:rPr>
        <w:t xml:space="preserve">neste ato, representada pelo seu representante legal o Sr. </w:t>
      </w:r>
      <w:r w:rsidR="00705F1E" w:rsidRPr="00AF05C1">
        <w:rPr>
          <w:rFonts w:ascii="Arial" w:hAnsi="Arial" w:cs="Arial"/>
          <w:b/>
          <w:iCs/>
          <w:sz w:val="27"/>
          <w:szCs w:val="27"/>
        </w:rPr>
        <w:t>TIAN DONG</w:t>
      </w:r>
      <w:r w:rsidR="00705F1E" w:rsidRPr="00AF05C1">
        <w:rPr>
          <w:rFonts w:ascii="Arial" w:hAnsi="Arial" w:cs="Arial"/>
          <w:sz w:val="27"/>
          <w:szCs w:val="27"/>
        </w:rPr>
        <w:t xml:space="preserve">, chinês, solteiro, empresário, portador da cédula de identidade RNE nº. V249542-3-DPMAF/DPF e do CPF nº. 054.813.997-09, residente e domiciliado à Rua Dona Rosinha de Almeida Coutinho, nº 50, apartamento 302, Bairro Santa Rita II, Pouso Alegre/ MG, </w:t>
      </w:r>
      <w:r w:rsidR="00705F1E" w:rsidRPr="00AF05C1">
        <w:rPr>
          <w:rFonts w:ascii="Arial" w:hAnsi="Arial" w:cs="Arial"/>
          <w:iCs/>
          <w:sz w:val="27"/>
          <w:szCs w:val="27"/>
        </w:rPr>
        <w:t xml:space="preserve">doravante denominada CONTRATADA, </w:t>
      </w:r>
      <w:r w:rsidRPr="00AF05C1">
        <w:rPr>
          <w:rFonts w:ascii="Arial" w:hAnsi="Arial" w:cs="Arial"/>
          <w:sz w:val="27"/>
          <w:szCs w:val="27"/>
        </w:rPr>
        <w:t>resolvem assinar o presente Contrato, que será regulado pelas cláusulas e condições seguintes e pelos preceitos de direito privados, aplicando-se supletivamente, os princípios da teoria geral dos contratos e as disposições de direito privado:</w:t>
      </w:r>
    </w:p>
    <w:p w14:paraId="5B5D7B6C" w14:textId="2C54C75C" w:rsidR="006F024E" w:rsidRPr="00AF05C1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4B70E831" w14:textId="77777777" w:rsidR="006F024E" w:rsidRPr="00AF05C1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05661DE6" w14:textId="45887C7D" w:rsidR="006F024E" w:rsidRPr="00AF05C1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AF05C1">
        <w:rPr>
          <w:rFonts w:ascii="Arial" w:hAnsi="Arial" w:cs="Arial"/>
          <w:b/>
          <w:bCs/>
          <w:sz w:val="27"/>
          <w:szCs w:val="27"/>
        </w:rPr>
        <w:t>1. CLÁUSULA PRIMEIRA – DO OBJETO</w:t>
      </w:r>
    </w:p>
    <w:p w14:paraId="201C9556" w14:textId="77777777" w:rsidR="006F024E" w:rsidRPr="00AF05C1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1CC28DB6" w14:textId="40A8477E" w:rsidR="006F024E" w:rsidRPr="00AF05C1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AF05C1">
        <w:rPr>
          <w:rFonts w:ascii="Arial" w:hAnsi="Arial" w:cs="Arial"/>
          <w:sz w:val="27"/>
          <w:szCs w:val="27"/>
        </w:rPr>
        <w:t xml:space="preserve">Fornecimento, carga, transporte e descarga de </w:t>
      </w:r>
      <w:r w:rsidR="00AF05C1">
        <w:rPr>
          <w:rFonts w:ascii="Arial" w:hAnsi="Arial" w:cs="Arial"/>
          <w:sz w:val="27"/>
          <w:szCs w:val="27"/>
        </w:rPr>
        <w:t>r</w:t>
      </w:r>
      <w:r w:rsidRPr="00AF05C1">
        <w:rPr>
          <w:rFonts w:ascii="Arial" w:hAnsi="Arial" w:cs="Arial"/>
          <w:sz w:val="27"/>
          <w:szCs w:val="27"/>
        </w:rPr>
        <w:t xml:space="preserve">etroescavadeira sobre </w:t>
      </w:r>
      <w:r w:rsidR="00AF05C1">
        <w:rPr>
          <w:rFonts w:ascii="Arial" w:hAnsi="Arial" w:cs="Arial"/>
          <w:sz w:val="27"/>
          <w:szCs w:val="27"/>
        </w:rPr>
        <w:t>r</w:t>
      </w:r>
      <w:r w:rsidRPr="00AF05C1">
        <w:rPr>
          <w:rFonts w:ascii="Arial" w:hAnsi="Arial" w:cs="Arial"/>
          <w:sz w:val="27"/>
          <w:szCs w:val="27"/>
        </w:rPr>
        <w:t>odas</w:t>
      </w:r>
      <w:r w:rsidR="00AF05C1">
        <w:rPr>
          <w:rFonts w:ascii="Arial" w:hAnsi="Arial" w:cs="Arial"/>
          <w:sz w:val="27"/>
          <w:szCs w:val="27"/>
        </w:rPr>
        <w:t xml:space="preserve">, em atendimento ao </w:t>
      </w:r>
      <w:r w:rsidR="00AF05C1" w:rsidRPr="00AF05C1">
        <w:rPr>
          <w:rFonts w:ascii="Arial" w:hAnsi="Arial" w:cs="Arial"/>
          <w:sz w:val="27"/>
          <w:szCs w:val="27"/>
        </w:rPr>
        <w:t xml:space="preserve">Convênio </w:t>
      </w:r>
      <w:r w:rsidR="00AF05C1">
        <w:rPr>
          <w:rFonts w:ascii="Arial" w:hAnsi="Arial" w:cs="Arial"/>
          <w:sz w:val="27"/>
          <w:szCs w:val="27"/>
        </w:rPr>
        <w:t>n.</w:t>
      </w:r>
      <w:r w:rsidR="00AF05C1" w:rsidRPr="00AF05C1">
        <w:rPr>
          <w:rFonts w:ascii="Arial" w:hAnsi="Arial" w:cs="Arial"/>
          <w:sz w:val="27"/>
          <w:szCs w:val="27"/>
        </w:rPr>
        <w:t>º 891895/2019, celebrado entre a UNIÃO, por intermédio do MINISTÉRIO DA AGRICULTURA, PECUÁRIA E ABASTECIMENTO – MAPA</w:t>
      </w:r>
      <w:r w:rsidR="00AF05C1">
        <w:rPr>
          <w:rFonts w:ascii="Arial" w:hAnsi="Arial" w:cs="Arial"/>
          <w:sz w:val="27"/>
          <w:szCs w:val="27"/>
        </w:rPr>
        <w:t xml:space="preserve"> e o </w:t>
      </w:r>
      <w:r w:rsidR="00AF05C1" w:rsidRPr="00AF05C1">
        <w:rPr>
          <w:rFonts w:ascii="Arial" w:hAnsi="Arial" w:cs="Arial"/>
          <w:sz w:val="27"/>
          <w:szCs w:val="27"/>
        </w:rPr>
        <w:t>MUNICIPIO DE IGUATEMI</w:t>
      </w:r>
      <w:r w:rsidRPr="00AF05C1">
        <w:rPr>
          <w:rFonts w:ascii="Arial" w:hAnsi="Arial" w:cs="Arial"/>
          <w:sz w:val="27"/>
          <w:szCs w:val="27"/>
        </w:rPr>
        <w:t>.</w:t>
      </w:r>
    </w:p>
    <w:p w14:paraId="5B482091" w14:textId="79164B97" w:rsidR="006F024E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5ED5CA" w14:textId="77777777" w:rsidR="006F024E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F575C1" w14:textId="7D45A05E" w:rsidR="006F024E" w:rsidRPr="00437F9E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37F9E">
        <w:rPr>
          <w:rFonts w:ascii="Arial" w:hAnsi="Arial" w:cs="Arial"/>
          <w:sz w:val="27"/>
          <w:szCs w:val="27"/>
        </w:rPr>
        <w:t>1.1. A aquisição de bens objeto deste Contrato encontra-se descrita e caracterizada no Termo de Referência / Especificações Técnicas e quantificada nas Planilhas de Custos, que é parte</w:t>
      </w:r>
    </w:p>
    <w:p w14:paraId="43B3544A" w14:textId="752B6E9C" w:rsidR="006F024E" w:rsidRPr="00437F9E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37F9E">
        <w:rPr>
          <w:rFonts w:ascii="Arial" w:hAnsi="Arial" w:cs="Arial"/>
          <w:sz w:val="27"/>
          <w:szCs w:val="27"/>
        </w:rPr>
        <w:t xml:space="preserve">integrante do </w:t>
      </w:r>
      <w:r w:rsidRPr="00437F9E">
        <w:rPr>
          <w:rFonts w:ascii="Arial" w:hAnsi="Arial" w:cs="Arial"/>
          <w:b/>
          <w:bCs/>
          <w:sz w:val="27"/>
          <w:szCs w:val="27"/>
        </w:rPr>
        <w:t xml:space="preserve">Edital nº </w:t>
      </w:r>
      <w:r w:rsidR="00437F9E" w:rsidRPr="00437F9E">
        <w:rPr>
          <w:rFonts w:ascii="Arial" w:hAnsi="Arial" w:cs="Arial"/>
          <w:b/>
          <w:bCs/>
          <w:sz w:val="27"/>
          <w:szCs w:val="27"/>
        </w:rPr>
        <w:t>003</w:t>
      </w:r>
      <w:r w:rsidRPr="00437F9E">
        <w:rPr>
          <w:rFonts w:ascii="Arial" w:hAnsi="Arial" w:cs="Arial"/>
          <w:b/>
          <w:bCs/>
          <w:sz w:val="27"/>
          <w:szCs w:val="27"/>
        </w:rPr>
        <w:t>/2021</w:t>
      </w:r>
      <w:r w:rsidR="00437F9E" w:rsidRPr="00437F9E">
        <w:rPr>
          <w:rFonts w:ascii="Arial" w:hAnsi="Arial" w:cs="Arial"/>
          <w:b/>
          <w:bCs/>
          <w:sz w:val="27"/>
          <w:szCs w:val="27"/>
        </w:rPr>
        <w:t>-CODEVASF</w:t>
      </w:r>
      <w:r w:rsidRPr="00437F9E">
        <w:rPr>
          <w:rFonts w:ascii="Arial" w:hAnsi="Arial" w:cs="Arial"/>
          <w:sz w:val="27"/>
          <w:szCs w:val="27"/>
        </w:rPr>
        <w:t>.</w:t>
      </w:r>
    </w:p>
    <w:p w14:paraId="1CD4A2E0" w14:textId="77777777" w:rsidR="006F024E" w:rsidRPr="00437F9E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95C93F5" w14:textId="4FCA5EC9" w:rsidR="00FD1000" w:rsidRPr="00437F9E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37F9E">
        <w:rPr>
          <w:rFonts w:ascii="Arial" w:hAnsi="Arial" w:cs="Arial"/>
          <w:sz w:val="27"/>
          <w:szCs w:val="27"/>
        </w:rPr>
        <w:t>1.2. O presente Contrato rege-se pelas disposições da lei nº 13.303/2016, tendo sido a licitação</w:t>
      </w:r>
      <w:r w:rsidR="00437F9E">
        <w:rPr>
          <w:rFonts w:ascii="Arial" w:hAnsi="Arial" w:cs="Arial"/>
          <w:sz w:val="27"/>
          <w:szCs w:val="27"/>
        </w:rPr>
        <w:t xml:space="preserve"> </w:t>
      </w:r>
      <w:r w:rsidRPr="00437F9E">
        <w:rPr>
          <w:rFonts w:ascii="Arial" w:hAnsi="Arial" w:cs="Arial"/>
          <w:sz w:val="27"/>
          <w:szCs w:val="27"/>
        </w:rPr>
        <w:t>realizada na modalidade pregão eletrônico, sob o regime de empreitada a preços unitários, em</w:t>
      </w:r>
      <w:r w:rsidR="00437F9E">
        <w:rPr>
          <w:rFonts w:ascii="Arial" w:hAnsi="Arial" w:cs="Arial"/>
          <w:sz w:val="27"/>
          <w:szCs w:val="27"/>
        </w:rPr>
        <w:t xml:space="preserve"> </w:t>
      </w:r>
      <w:r w:rsidRPr="00437F9E">
        <w:rPr>
          <w:rFonts w:ascii="Arial" w:hAnsi="Arial" w:cs="Arial"/>
          <w:sz w:val="27"/>
          <w:szCs w:val="27"/>
        </w:rPr>
        <w:t>observância aos termos do Decreto n.º 10.024/2019, que regula o pregão na forma eletrônica,</w:t>
      </w:r>
      <w:r w:rsidR="00437F9E">
        <w:rPr>
          <w:rFonts w:ascii="Arial" w:hAnsi="Arial" w:cs="Arial"/>
          <w:sz w:val="27"/>
          <w:szCs w:val="27"/>
        </w:rPr>
        <w:t xml:space="preserve"> </w:t>
      </w:r>
      <w:r w:rsidRPr="00437F9E">
        <w:rPr>
          <w:rFonts w:ascii="Arial" w:hAnsi="Arial" w:cs="Arial"/>
          <w:sz w:val="27"/>
          <w:szCs w:val="27"/>
        </w:rPr>
        <w:t>do Decreto nº 7.892/2013, que regula o Sistema de Registro de Preços e, ainda, do Regulamento Interno de Licitações e Contratos da CODEVASF.</w:t>
      </w:r>
    </w:p>
    <w:p w14:paraId="4E801CBD" w14:textId="0967707B" w:rsidR="006F024E" w:rsidRPr="00437F9E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6052E364" w14:textId="66EA62D2" w:rsidR="006F024E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CA5CEA" w14:textId="21A31A37" w:rsidR="006F024E" w:rsidRPr="00437F9E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  <w:r w:rsidRPr="00437F9E">
        <w:rPr>
          <w:rFonts w:ascii="Arial" w:hAnsi="Arial" w:cs="Arial"/>
          <w:b/>
          <w:bCs/>
          <w:sz w:val="27"/>
          <w:szCs w:val="27"/>
        </w:rPr>
        <w:t>2. CLÁUSULA SEGUNDA - DOS DOCUMENTOS</w:t>
      </w:r>
    </w:p>
    <w:p w14:paraId="0931779E" w14:textId="77777777" w:rsidR="00437F9E" w:rsidRPr="00437F9E" w:rsidRDefault="00437F9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</w:p>
    <w:p w14:paraId="46E9EB48" w14:textId="62130A98" w:rsidR="006F024E" w:rsidRDefault="006F024E" w:rsidP="00437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37F9E">
        <w:rPr>
          <w:rFonts w:ascii="Arial" w:hAnsi="Arial" w:cs="Arial"/>
          <w:sz w:val="27"/>
          <w:szCs w:val="27"/>
        </w:rPr>
        <w:t>A aquisição de bens objeto deste Contrato será executada com fiel observância a este instrumento</w:t>
      </w:r>
      <w:r w:rsidR="00437F9E" w:rsidRPr="00437F9E">
        <w:rPr>
          <w:rFonts w:ascii="Arial" w:hAnsi="Arial" w:cs="Arial"/>
          <w:sz w:val="27"/>
          <w:szCs w:val="27"/>
        </w:rPr>
        <w:t xml:space="preserve"> </w:t>
      </w:r>
      <w:r w:rsidRPr="00437F9E">
        <w:rPr>
          <w:rFonts w:ascii="Arial" w:hAnsi="Arial" w:cs="Arial"/>
          <w:sz w:val="27"/>
          <w:szCs w:val="27"/>
        </w:rPr>
        <w:t>e demais documentos a seguir mencionados, que integram o presente Contrato,</w:t>
      </w:r>
      <w:r w:rsidR="00437F9E">
        <w:rPr>
          <w:rFonts w:ascii="Arial" w:hAnsi="Arial" w:cs="Arial"/>
          <w:sz w:val="27"/>
          <w:szCs w:val="27"/>
        </w:rPr>
        <w:t xml:space="preserve"> </w:t>
      </w:r>
      <w:r w:rsidRPr="00437F9E">
        <w:rPr>
          <w:rFonts w:ascii="Arial" w:hAnsi="Arial" w:cs="Arial"/>
          <w:sz w:val="27"/>
          <w:szCs w:val="27"/>
        </w:rPr>
        <w:t>independentemente de transcrição:</w:t>
      </w:r>
    </w:p>
    <w:p w14:paraId="0F8A5771" w14:textId="494944F2" w:rsidR="00437F9E" w:rsidRPr="00437F9E" w:rsidRDefault="00437F9E" w:rsidP="00437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6F40C84" w14:textId="6F4AEA15" w:rsidR="006F024E" w:rsidRPr="00437F9E" w:rsidRDefault="00437F9E" w:rsidP="00437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37F9E">
        <w:rPr>
          <w:rFonts w:ascii="Arial" w:hAnsi="Arial" w:cs="Arial"/>
          <w:sz w:val="27"/>
          <w:szCs w:val="27"/>
        </w:rPr>
        <w:t xml:space="preserve">- </w:t>
      </w:r>
      <w:r w:rsidR="006F024E" w:rsidRPr="00437F9E">
        <w:rPr>
          <w:rFonts w:ascii="Arial" w:hAnsi="Arial" w:cs="Arial"/>
          <w:b/>
          <w:bCs/>
          <w:sz w:val="27"/>
          <w:szCs w:val="27"/>
        </w:rPr>
        <w:t>Edital n</w:t>
      </w:r>
      <w:r>
        <w:rPr>
          <w:rFonts w:ascii="Arial" w:hAnsi="Arial" w:cs="Arial"/>
          <w:b/>
          <w:bCs/>
          <w:sz w:val="27"/>
          <w:szCs w:val="27"/>
        </w:rPr>
        <w:t>.</w:t>
      </w:r>
      <w:r w:rsidR="006F024E" w:rsidRPr="00437F9E">
        <w:rPr>
          <w:rFonts w:ascii="Arial" w:hAnsi="Arial" w:cs="Arial"/>
          <w:b/>
          <w:bCs/>
          <w:sz w:val="27"/>
          <w:szCs w:val="27"/>
        </w:rPr>
        <w:t xml:space="preserve">º </w:t>
      </w:r>
      <w:r>
        <w:rPr>
          <w:rFonts w:ascii="Arial" w:hAnsi="Arial" w:cs="Arial"/>
          <w:b/>
          <w:bCs/>
          <w:sz w:val="27"/>
          <w:szCs w:val="27"/>
        </w:rPr>
        <w:t>003/</w:t>
      </w:r>
      <w:r w:rsidR="006F024E" w:rsidRPr="00437F9E">
        <w:rPr>
          <w:rFonts w:ascii="Arial" w:hAnsi="Arial" w:cs="Arial"/>
          <w:b/>
          <w:bCs/>
          <w:sz w:val="27"/>
          <w:szCs w:val="27"/>
        </w:rPr>
        <w:t>2021</w:t>
      </w:r>
      <w:r w:rsidR="00580307" w:rsidRPr="00252E53">
        <w:rPr>
          <w:rFonts w:ascii="Arial" w:hAnsi="Arial" w:cs="Arial"/>
          <w:b/>
          <w:bCs/>
          <w:sz w:val="27"/>
          <w:szCs w:val="27"/>
        </w:rPr>
        <w:t>-CODESVAF</w:t>
      </w:r>
      <w:r w:rsidR="006F024E" w:rsidRPr="00437F9E">
        <w:rPr>
          <w:rFonts w:ascii="Arial" w:hAnsi="Arial" w:cs="Arial"/>
          <w:b/>
          <w:bCs/>
          <w:sz w:val="27"/>
          <w:szCs w:val="27"/>
        </w:rPr>
        <w:t xml:space="preserve"> </w:t>
      </w:r>
      <w:r w:rsidR="006F024E" w:rsidRPr="00437F9E">
        <w:rPr>
          <w:rFonts w:ascii="Arial" w:hAnsi="Arial" w:cs="Arial"/>
          <w:sz w:val="27"/>
          <w:szCs w:val="27"/>
        </w:rPr>
        <w:t>e seus Anexos;</w:t>
      </w:r>
    </w:p>
    <w:p w14:paraId="2B90D1E3" w14:textId="31027B2E" w:rsidR="006F024E" w:rsidRPr="00437F9E" w:rsidRDefault="00437F9E" w:rsidP="00437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37F9E">
        <w:rPr>
          <w:rFonts w:ascii="Arial" w:hAnsi="Arial" w:cs="Arial"/>
          <w:sz w:val="27"/>
          <w:szCs w:val="27"/>
        </w:rPr>
        <w:t xml:space="preserve">- </w:t>
      </w:r>
      <w:r w:rsidR="006F024E" w:rsidRPr="00437F9E">
        <w:rPr>
          <w:rFonts w:ascii="Arial" w:hAnsi="Arial" w:cs="Arial"/>
          <w:sz w:val="27"/>
          <w:szCs w:val="27"/>
        </w:rPr>
        <w:t>Termo de Referência e Anexos;</w:t>
      </w:r>
    </w:p>
    <w:p w14:paraId="6DD0B233" w14:textId="3E199155" w:rsidR="006F024E" w:rsidRPr="00437F9E" w:rsidRDefault="00437F9E" w:rsidP="00437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37F9E">
        <w:rPr>
          <w:rFonts w:ascii="Arial" w:hAnsi="Arial" w:cs="Arial"/>
          <w:sz w:val="27"/>
          <w:szCs w:val="27"/>
        </w:rPr>
        <w:t xml:space="preserve">- </w:t>
      </w:r>
      <w:r w:rsidR="006F024E" w:rsidRPr="00437F9E">
        <w:rPr>
          <w:rFonts w:ascii="Arial" w:hAnsi="Arial" w:cs="Arial"/>
          <w:sz w:val="27"/>
          <w:szCs w:val="27"/>
        </w:rPr>
        <w:t>Especificações Técnicas;</w:t>
      </w:r>
    </w:p>
    <w:p w14:paraId="1BEA31D2" w14:textId="4B63FCD9" w:rsidR="006F024E" w:rsidRPr="00437F9E" w:rsidRDefault="00437F9E" w:rsidP="00437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37F9E">
        <w:rPr>
          <w:rFonts w:ascii="Arial" w:hAnsi="Arial" w:cs="Arial"/>
          <w:sz w:val="27"/>
          <w:szCs w:val="27"/>
        </w:rPr>
        <w:t xml:space="preserve">- </w:t>
      </w:r>
      <w:r w:rsidR="006F024E" w:rsidRPr="00437F9E">
        <w:rPr>
          <w:rFonts w:ascii="Arial" w:hAnsi="Arial" w:cs="Arial"/>
          <w:sz w:val="27"/>
          <w:szCs w:val="27"/>
        </w:rPr>
        <w:t>Proposta da CONTRATADA, e sua documentação</w:t>
      </w:r>
      <w:r w:rsidRPr="00437F9E">
        <w:rPr>
          <w:rFonts w:ascii="Arial" w:hAnsi="Arial" w:cs="Arial"/>
          <w:sz w:val="27"/>
          <w:szCs w:val="27"/>
        </w:rPr>
        <w:t xml:space="preserve">; </w:t>
      </w:r>
    </w:p>
    <w:p w14:paraId="02861026" w14:textId="054BD1FD" w:rsidR="006F024E" w:rsidRPr="00437F9E" w:rsidRDefault="00437F9E" w:rsidP="00437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37F9E">
        <w:rPr>
          <w:rFonts w:ascii="Arial" w:hAnsi="Arial" w:cs="Arial"/>
          <w:sz w:val="27"/>
          <w:szCs w:val="27"/>
        </w:rPr>
        <w:t xml:space="preserve">- </w:t>
      </w:r>
      <w:r w:rsidR="006F024E" w:rsidRPr="00437F9E">
        <w:rPr>
          <w:rFonts w:ascii="Arial" w:hAnsi="Arial" w:cs="Arial"/>
          <w:sz w:val="27"/>
          <w:szCs w:val="27"/>
        </w:rPr>
        <w:t>Ata de Registro de Preços</w:t>
      </w:r>
      <w:r w:rsidRPr="00437F9E">
        <w:rPr>
          <w:rFonts w:ascii="Arial" w:hAnsi="Arial" w:cs="Arial"/>
          <w:sz w:val="27"/>
          <w:szCs w:val="27"/>
        </w:rPr>
        <w:t>;</w:t>
      </w:r>
    </w:p>
    <w:p w14:paraId="6C262086" w14:textId="4C0FC1A2" w:rsidR="006F024E" w:rsidRPr="00437F9E" w:rsidRDefault="00437F9E" w:rsidP="00437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37F9E">
        <w:rPr>
          <w:rFonts w:ascii="Arial" w:hAnsi="Arial" w:cs="Arial"/>
          <w:sz w:val="27"/>
          <w:szCs w:val="27"/>
        </w:rPr>
        <w:t xml:space="preserve">- </w:t>
      </w:r>
      <w:r w:rsidR="006F024E" w:rsidRPr="00437F9E">
        <w:rPr>
          <w:rFonts w:ascii="Arial" w:hAnsi="Arial" w:cs="Arial"/>
          <w:sz w:val="27"/>
          <w:szCs w:val="27"/>
        </w:rPr>
        <w:t>Demais documentos contidos no Processo n</w:t>
      </w:r>
      <w:r w:rsidRPr="00437F9E">
        <w:rPr>
          <w:rFonts w:ascii="Arial" w:hAnsi="Arial" w:cs="Arial"/>
          <w:sz w:val="27"/>
          <w:szCs w:val="27"/>
        </w:rPr>
        <w:t>.</w:t>
      </w:r>
      <w:r w:rsidR="006F024E" w:rsidRPr="00437F9E">
        <w:rPr>
          <w:rFonts w:ascii="Arial" w:hAnsi="Arial" w:cs="Arial"/>
          <w:sz w:val="27"/>
          <w:szCs w:val="27"/>
        </w:rPr>
        <w:t>º 59530.000225/2021-53-e</w:t>
      </w:r>
      <w:r w:rsidRPr="00437F9E">
        <w:rPr>
          <w:rFonts w:ascii="Arial" w:hAnsi="Arial" w:cs="Arial"/>
          <w:sz w:val="27"/>
          <w:szCs w:val="27"/>
        </w:rPr>
        <w:t xml:space="preserve"> (CODEVASF)</w:t>
      </w:r>
      <w:r w:rsidR="006F024E" w:rsidRPr="00437F9E">
        <w:rPr>
          <w:rFonts w:ascii="Arial" w:hAnsi="Arial" w:cs="Arial"/>
          <w:sz w:val="27"/>
          <w:szCs w:val="27"/>
        </w:rPr>
        <w:t>;</w:t>
      </w:r>
    </w:p>
    <w:p w14:paraId="1CB0F9C8" w14:textId="77777777" w:rsidR="006F024E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B20DB2" w14:textId="18B2042E" w:rsidR="006F024E" w:rsidRPr="00437F9E" w:rsidRDefault="006F024E" w:rsidP="00437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37F9E">
        <w:rPr>
          <w:rFonts w:ascii="Arial" w:hAnsi="Arial" w:cs="Arial"/>
          <w:sz w:val="27"/>
          <w:szCs w:val="27"/>
        </w:rPr>
        <w:t>2.1. Em caso de divergência entre os documentos mencionados nos itens anteriores e os termos deste Contrato, prevalecerão os termos deste último.</w:t>
      </w:r>
    </w:p>
    <w:p w14:paraId="00571A94" w14:textId="28A34648" w:rsidR="006F024E" w:rsidRPr="00437F9E" w:rsidRDefault="006F024E" w:rsidP="00437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ACBF993" w14:textId="77777777" w:rsidR="006F024E" w:rsidRPr="00D11291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08C43624" w14:textId="1E322DDB" w:rsidR="006F024E" w:rsidRPr="00D11291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  <w:r w:rsidRPr="00D11291">
        <w:rPr>
          <w:rFonts w:ascii="Arial" w:hAnsi="Arial" w:cs="Arial"/>
          <w:b/>
          <w:bCs/>
          <w:sz w:val="27"/>
          <w:szCs w:val="27"/>
        </w:rPr>
        <w:t>3. CLÁUSULA TERCEIRA – DO PRAZO</w:t>
      </w:r>
    </w:p>
    <w:p w14:paraId="0615FFE8" w14:textId="77777777" w:rsidR="006F024E" w:rsidRPr="00D11291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</w:p>
    <w:p w14:paraId="2A6CD021" w14:textId="57583DE2" w:rsidR="006F024E" w:rsidRPr="00D11291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 xml:space="preserve">O prazo de vigência do Contrato e execução dos serviços será de 180 (cento e oitenta) dias, conforme estabelecido no item 10 do Termo de Referência, anexo I do </w:t>
      </w:r>
      <w:r w:rsidRPr="00D11291">
        <w:rPr>
          <w:rFonts w:ascii="Arial" w:hAnsi="Arial" w:cs="Arial"/>
          <w:b/>
          <w:bCs/>
          <w:sz w:val="27"/>
          <w:szCs w:val="27"/>
        </w:rPr>
        <w:t>Edital nº 003/2021</w:t>
      </w:r>
      <w:r w:rsidR="00580307" w:rsidRPr="00252E53">
        <w:rPr>
          <w:rFonts w:ascii="Arial" w:hAnsi="Arial" w:cs="Arial"/>
          <w:b/>
          <w:bCs/>
          <w:sz w:val="27"/>
          <w:szCs w:val="27"/>
        </w:rPr>
        <w:t>-CODESVAF</w:t>
      </w:r>
      <w:r w:rsidRPr="00D11291">
        <w:rPr>
          <w:rFonts w:ascii="Arial" w:hAnsi="Arial" w:cs="Arial"/>
          <w:b/>
          <w:bCs/>
          <w:sz w:val="27"/>
          <w:szCs w:val="27"/>
        </w:rPr>
        <w:t xml:space="preserve">, </w:t>
      </w:r>
      <w:r w:rsidRPr="00D11291">
        <w:rPr>
          <w:rFonts w:ascii="Arial" w:hAnsi="Arial" w:cs="Arial"/>
          <w:sz w:val="27"/>
          <w:szCs w:val="27"/>
        </w:rPr>
        <w:t>contados a partir da data de emissão da Ordem de Fornecimento, com eficácia após a publicação do seu extrato no Diário Oficial da União, acrescido de mais 30 (trinta) dias consecutivos para expedição do Termo de Encerramento Físico dos fornecimentos.</w:t>
      </w:r>
    </w:p>
    <w:p w14:paraId="36DA31B6" w14:textId="77777777" w:rsidR="006F024E" w:rsidRPr="00D11291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548857D3" w14:textId="7DFB060A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3.1. O prazo de execução da entrega do objeto deste instrumento terá início e vencimento em dia de expediente n</w:t>
      </w:r>
      <w:r w:rsidR="00D11291" w:rsidRPr="00D11291">
        <w:rPr>
          <w:rFonts w:ascii="Arial" w:hAnsi="Arial" w:cs="Arial"/>
          <w:sz w:val="27"/>
          <w:szCs w:val="27"/>
        </w:rPr>
        <w:t>o MUNICÍPIO DE IGUATEMI</w:t>
      </w:r>
      <w:r w:rsidRPr="00D11291">
        <w:rPr>
          <w:rFonts w:ascii="Arial" w:hAnsi="Arial" w:cs="Arial"/>
          <w:sz w:val="27"/>
          <w:szCs w:val="27"/>
        </w:rPr>
        <w:t>, devendo-se excluir o primeiro e incluir o último, podendo ser</w:t>
      </w:r>
      <w:r w:rsidR="00D11291" w:rsidRP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prorrogado, caso:</w:t>
      </w:r>
    </w:p>
    <w:p w14:paraId="241B81D5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0D9E173E" w14:textId="3A834F48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a) Houver interesse d</w:t>
      </w:r>
      <w:r w:rsidR="00D11291" w:rsidRPr="00D11291">
        <w:rPr>
          <w:rFonts w:ascii="Arial" w:hAnsi="Arial" w:cs="Arial"/>
          <w:sz w:val="27"/>
          <w:szCs w:val="27"/>
        </w:rPr>
        <w:t>o MUNICÍPIO DE IGUATEMI</w:t>
      </w:r>
      <w:r w:rsidRPr="00D11291">
        <w:rPr>
          <w:rFonts w:ascii="Arial" w:hAnsi="Arial" w:cs="Arial"/>
          <w:sz w:val="27"/>
          <w:szCs w:val="27"/>
        </w:rPr>
        <w:t>;</w:t>
      </w:r>
    </w:p>
    <w:p w14:paraId="044428DA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46188F56" w14:textId="4EA852DD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lastRenderedPageBreak/>
        <w:t>b) forem comprovadas as condições iniciais de habilitação e qualificação da</w:t>
      </w:r>
      <w:r w:rsidR="00D11291" w:rsidRP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CONTRATADA;</w:t>
      </w:r>
    </w:p>
    <w:p w14:paraId="21670EEF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2263FB04" w14:textId="13EA1483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 xml:space="preserve">c) for constatado em pesquisa que os preços contratados permanecem vantajosos para </w:t>
      </w:r>
      <w:r w:rsidR="00D11291" w:rsidRPr="00D11291">
        <w:rPr>
          <w:rFonts w:ascii="Arial" w:hAnsi="Arial" w:cs="Arial"/>
          <w:sz w:val="27"/>
          <w:szCs w:val="27"/>
        </w:rPr>
        <w:t xml:space="preserve">o MUNICÍPIO DE IGUATEMI; </w:t>
      </w:r>
    </w:p>
    <w:p w14:paraId="727BD787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029CD747" w14:textId="6B5E8734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d) Estiver justificada e motivada tecnicamente por escrito, em processo correspondente;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ou</w:t>
      </w:r>
    </w:p>
    <w:p w14:paraId="639F22F9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55FB6EF9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e) Estiver previamente autorizada pela autoridade competente.</w:t>
      </w:r>
    </w:p>
    <w:p w14:paraId="0430FFE7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21FF19DE" w14:textId="57F0C50C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3.1.1. A prorrogação de vigência do Contrato deverá ser devidamente justificada no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respectivo Processo Administrativo.</w:t>
      </w:r>
    </w:p>
    <w:p w14:paraId="35617833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0363808C" w14:textId="7D1ECBD8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3.1.2. Os pedidos de prorrogação de vigência dos contratos pelo contratado serão analisados pelo Fiscal do Contrato e/ou ao titular da unidade orgânica demandante, que emitirá parecer quanto à necessidade de prorrogação e o encaminhará ao Gestor do Contrato para providências decorrentes.</w:t>
      </w:r>
    </w:p>
    <w:p w14:paraId="03085ABB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48DDF6EB" w14:textId="0A1ED73C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3.1.3. O Gestor do Contrato, de posse dos documentos que compõem a solicitação de prorrogação de vigência do Contrato, emitirá Nota Técnica e submeterá à Assessoria Jurídica para emissão de parecer.</w:t>
      </w:r>
    </w:p>
    <w:p w14:paraId="407081E6" w14:textId="37343045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2BEAC45" w14:textId="7407866F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3.1.4. Após emissão de parecer jurídico, sendo este favorável ao pleito, o Gestor do Contrato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elaborará Proposição e submeterá à apreciação da Diretoria Executiva, com vistas à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autorização para celebração de Termo Aditivo.</w:t>
      </w:r>
    </w:p>
    <w:p w14:paraId="6DC426D9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311D14D" w14:textId="7C942E4B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3.1.5. Qualquer pedido de aditamento de prazo, no interesse da CONTRATADA, somente</w:t>
      </w:r>
      <w:r w:rsidR="00D11291" w:rsidRP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será apreciado pel</w:t>
      </w:r>
      <w:r w:rsidR="00D11291" w:rsidRPr="00D11291">
        <w:rPr>
          <w:rFonts w:ascii="Arial" w:hAnsi="Arial" w:cs="Arial"/>
          <w:sz w:val="27"/>
          <w:szCs w:val="27"/>
        </w:rPr>
        <w:t xml:space="preserve">o MUNICÍPIO DE IGUATEMI </w:t>
      </w:r>
      <w:r w:rsidRPr="00D11291">
        <w:rPr>
          <w:rFonts w:ascii="Arial" w:hAnsi="Arial" w:cs="Arial"/>
          <w:sz w:val="27"/>
          <w:szCs w:val="27"/>
        </w:rPr>
        <w:t>se manifestado expressamente, por escrito, até 30</w:t>
      </w:r>
      <w:r w:rsidR="00D11291" w:rsidRP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(trinta) dias antes do vencimento do Contrato.</w:t>
      </w:r>
    </w:p>
    <w:p w14:paraId="1099E92B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CDF5CF5" w14:textId="1439F540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3.2. A expedição da “Ordem de Serviço” somente se efetivará após a publicação do extrato do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Contrato no “Diário Oficial da União”.</w:t>
      </w:r>
    </w:p>
    <w:p w14:paraId="488E1C32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3C41518" w14:textId="52292F0F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3.3. Os prazos de início das etapas de execução, de conclusão e de entrega do objeto contratado admitirão prorrogação, mantidas as demais cláusulas do Contrato e assegurada a manutenção de seu equilíbrio econômico-financeiro, desde que ocorra algum dos seguintes motivos, devidamente autuados em processo:</w:t>
      </w:r>
    </w:p>
    <w:p w14:paraId="10FF391B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6469F390" w14:textId="2A3E6E71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a) Alteração do projeto ou especificações, pela Administração;</w:t>
      </w:r>
    </w:p>
    <w:p w14:paraId="381FB048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70CCDBD6" w14:textId="36FC179D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lastRenderedPageBreak/>
        <w:t>b) Superveniência de fato excepcional ou imprevisível, que altere as condições de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execução;</w:t>
      </w:r>
    </w:p>
    <w:p w14:paraId="016C8906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5BE594F5" w14:textId="50322AAD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c) Interrupção da execução do Contrato ou diminuição do ritmo de trabalho por ordem e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interesse da Administração;</w:t>
      </w:r>
    </w:p>
    <w:p w14:paraId="6B17B9F8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6A0AE904" w14:textId="0F3FD0EC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d) Aumento das quantidades inicialmente previstas no Contrato, nos limites permitidos por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lei;</w:t>
      </w:r>
    </w:p>
    <w:p w14:paraId="0B252201" w14:textId="77777777" w:rsidR="006F024E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F29542" w14:textId="07C2DCD5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e) Impedimento de execução do Contrato por fato ou ato de terceiro reconhecido pela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Administração em documento contemporâneo à sua ocorrência; ou</w:t>
      </w:r>
    </w:p>
    <w:p w14:paraId="026D4CC0" w14:textId="77777777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350B5EA0" w14:textId="0D73DFC8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f) Omissão ou atraso de providências a cargo da Administração, inclusive quanto aos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pagamentos previstos de que resulte, diretamente, impedimento ou retardamento na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execução do Contrato, sem prejuízo das sanções legais aplicáveis aos responsáveis.</w:t>
      </w:r>
    </w:p>
    <w:p w14:paraId="1D481A72" w14:textId="77777777" w:rsidR="006F024E" w:rsidRPr="00D11291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4D5D1CEC" w14:textId="125D6CF5" w:rsidR="006F024E" w:rsidRPr="00D11291" w:rsidRDefault="006F024E" w:rsidP="00D11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3.4. A cada prorrogação a CONTRATADA deverá apresentar prova de quitação de débitos com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tributos (Fazendas Federal, Estadual e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Municipal), Previdência Social (CND), débitos</w:t>
      </w:r>
      <w:r w:rsidR="00D11291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trabalhistas (CNDT) e FGTS ou comprovante de regularidade do SICAF.</w:t>
      </w:r>
    </w:p>
    <w:p w14:paraId="059F75AC" w14:textId="77777777" w:rsidR="006F024E" w:rsidRPr="00D11291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0195473A" w14:textId="169A1AE8" w:rsidR="006F024E" w:rsidRPr="00D11291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D11291">
        <w:rPr>
          <w:rFonts w:ascii="Arial" w:hAnsi="Arial" w:cs="Arial"/>
          <w:sz w:val="27"/>
          <w:szCs w:val="27"/>
        </w:rPr>
        <w:t>3.5. O Termo Aditivo que prorrogar vigência contratual que implique em alteração no valor do</w:t>
      </w:r>
      <w:r w:rsidR="00314CF4">
        <w:rPr>
          <w:rFonts w:ascii="Arial" w:hAnsi="Arial" w:cs="Arial"/>
          <w:sz w:val="27"/>
          <w:szCs w:val="27"/>
        </w:rPr>
        <w:t xml:space="preserve"> </w:t>
      </w:r>
      <w:r w:rsidRPr="00D11291">
        <w:rPr>
          <w:rFonts w:ascii="Arial" w:hAnsi="Arial" w:cs="Arial"/>
          <w:sz w:val="27"/>
          <w:szCs w:val="27"/>
        </w:rPr>
        <w:t>Contrato conterá cláusula especificando o respectivo valor.</w:t>
      </w:r>
    </w:p>
    <w:p w14:paraId="223A3320" w14:textId="77777777" w:rsidR="006F024E" w:rsidRPr="00D11291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70E91F39" w14:textId="77777777" w:rsidR="006F024E" w:rsidRPr="00D11291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682C8721" w14:textId="2A962AA0" w:rsidR="006F024E" w:rsidRPr="00D11291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D11291">
        <w:rPr>
          <w:rFonts w:ascii="Arial" w:hAnsi="Arial" w:cs="Arial"/>
          <w:b/>
          <w:bCs/>
          <w:sz w:val="27"/>
          <w:szCs w:val="27"/>
        </w:rPr>
        <w:t>4. CLÁUSULA QUARTA – DO VALOR</w:t>
      </w:r>
    </w:p>
    <w:p w14:paraId="5DEE00AF" w14:textId="0E9D1B22" w:rsidR="006F024E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14:paraId="3C26ADDC" w14:textId="77777777" w:rsidR="006F024E" w:rsidRDefault="006F024E" w:rsidP="006F0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29EEBB" w14:textId="74B731A3" w:rsidR="006F024E" w:rsidRPr="00314CF4" w:rsidRDefault="006F024E" w:rsidP="00314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314CF4">
        <w:rPr>
          <w:rFonts w:ascii="Arial" w:hAnsi="Arial" w:cs="Arial"/>
          <w:sz w:val="27"/>
          <w:szCs w:val="27"/>
        </w:rPr>
        <w:t xml:space="preserve">O valor total deste Contrato é de </w:t>
      </w:r>
      <w:r w:rsidRPr="00314CF4">
        <w:rPr>
          <w:rFonts w:ascii="Arial" w:hAnsi="Arial" w:cs="Arial"/>
          <w:b/>
          <w:bCs/>
          <w:sz w:val="27"/>
          <w:szCs w:val="27"/>
        </w:rPr>
        <w:t>R$</w:t>
      </w:r>
      <w:r w:rsidR="00314CF4" w:rsidRPr="00314CF4">
        <w:rPr>
          <w:rFonts w:ascii="Arial" w:hAnsi="Arial" w:cs="Arial"/>
          <w:b/>
          <w:bCs/>
          <w:sz w:val="27"/>
          <w:szCs w:val="27"/>
        </w:rPr>
        <w:t xml:space="preserve"> 354.900,00</w:t>
      </w:r>
      <w:r w:rsidR="00314CF4" w:rsidRPr="00314CF4">
        <w:rPr>
          <w:rFonts w:ascii="Arial" w:hAnsi="Arial" w:cs="Arial"/>
          <w:sz w:val="27"/>
          <w:szCs w:val="27"/>
        </w:rPr>
        <w:t xml:space="preserve"> (trezentos e cinquenta e quatro mil, novecentos reais), </w:t>
      </w:r>
      <w:r w:rsidRPr="00314CF4">
        <w:rPr>
          <w:rFonts w:ascii="Arial" w:hAnsi="Arial" w:cs="Arial"/>
          <w:sz w:val="27"/>
          <w:szCs w:val="27"/>
        </w:rPr>
        <w:t>obedecidos os preços unitários constantes da Proposta Financeira da CONTRATADA.</w:t>
      </w:r>
    </w:p>
    <w:p w14:paraId="6E3A0D3A" w14:textId="77777777" w:rsidR="006F024E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EA4B7C" w14:textId="77777777" w:rsidR="006F024E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04048E" w14:textId="4E6BCBD4" w:rsidR="006F024E" w:rsidRPr="00314CF4" w:rsidRDefault="006F024E" w:rsidP="00314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314CF4">
        <w:rPr>
          <w:rFonts w:ascii="Arial" w:hAnsi="Arial" w:cs="Arial"/>
          <w:sz w:val="27"/>
          <w:szCs w:val="27"/>
        </w:rPr>
        <w:t>4.1. O valor-teto estabelecido na Nota de Empenho emitid</w:t>
      </w:r>
      <w:r w:rsidR="00314CF4" w:rsidRPr="00314CF4">
        <w:rPr>
          <w:rFonts w:ascii="Arial" w:hAnsi="Arial" w:cs="Arial"/>
          <w:sz w:val="27"/>
          <w:szCs w:val="27"/>
        </w:rPr>
        <w:t xml:space="preserve">o </w:t>
      </w:r>
      <w:r w:rsidRPr="00314CF4">
        <w:rPr>
          <w:rFonts w:ascii="Arial" w:hAnsi="Arial" w:cs="Arial"/>
          <w:sz w:val="27"/>
          <w:szCs w:val="27"/>
        </w:rPr>
        <w:t>pel</w:t>
      </w:r>
      <w:r w:rsidR="00314CF4" w:rsidRPr="00314CF4">
        <w:rPr>
          <w:rFonts w:ascii="Arial" w:hAnsi="Arial" w:cs="Arial"/>
          <w:sz w:val="27"/>
          <w:szCs w:val="27"/>
        </w:rPr>
        <w:t>o</w:t>
      </w:r>
      <w:r w:rsidRPr="00314CF4">
        <w:rPr>
          <w:rFonts w:ascii="Arial" w:hAnsi="Arial" w:cs="Arial"/>
          <w:sz w:val="27"/>
          <w:szCs w:val="27"/>
        </w:rPr>
        <w:t xml:space="preserve"> </w:t>
      </w:r>
      <w:r w:rsidR="00314CF4" w:rsidRPr="00314CF4">
        <w:rPr>
          <w:rFonts w:ascii="Arial" w:hAnsi="Arial" w:cs="Arial"/>
          <w:sz w:val="27"/>
          <w:szCs w:val="27"/>
        </w:rPr>
        <w:t xml:space="preserve">MUNICÍPIO DE IGUATEMI </w:t>
      </w:r>
      <w:r w:rsidRPr="00314CF4">
        <w:rPr>
          <w:rFonts w:ascii="Arial" w:hAnsi="Arial" w:cs="Arial"/>
          <w:sz w:val="27"/>
          <w:szCs w:val="27"/>
        </w:rPr>
        <w:t>não poderá ser</w:t>
      </w:r>
      <w:r w:rsidR="00314CF4" w:rsidRPr="00314CF4">
        <w:rPr>
          <w:rFonts w:ascii="Arial" w:hAnsi="Arial" w:cs="Arial"/>
          <w:sz w:val="27"/>
          <w:szCs w:val="27"/>
        </w:rPr>
        <w:t xml:space="preserve"> </w:t>
      </w:r>
      <w:r w:rsidRPr="00314CF4">
        <w:rPr>
          <w:rFonts w:ascii="Arial" w:hAnsi="Arial" w:cs="Arial"/>
          <w:sz w:val="27"/>
          <w:szCs w:val="27"/>
        </w:rPr>
        <w:t>ultrapassado pela CONTRATADA, salvo no caso de expedição de empenho complementar.</w:t>
      </w:r>
    </w:p>
    <w:p w14:paraId="1D6644E8" w14:textId="77777777" w:rsidR="006F024E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774D4B" w14:textId="77777777" w:rsidR="006F024E" w:rsidRPr="00314CF4" w:rsidRDefault="006F024E" w:rsidP="006F0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5891A9FA" w14:textId="230527FC" w:rsidR="006F024E" w:rsidRPr="00314CF4" w:rsidRDefault="006F024E" w:rsidP="00314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314CF4">
        <w:rPr>
          <w:rFonts w:ascii="Arial" w:hAnsi="Arial" w:cs="Arial"/>
          <w:sz w:val="27"/>
          <w:szCs w:val="27"/>
        </w:rPr>
        <w:t xml:space="preserve">4.2. A infringência do disposto na subcláusula anterior impedirá a CONTRATADA de participar de novas licitações ou assinar contratos com </w:t>
      </w:r>
      <w:r w:rsidR="00314CF4" w:rsidRPr="00314CF4">
        <w:rPr>
          <w:rFonts w:ascii="Arial" w:hAnsi="Arial" w:cs="Arial"/>
          <w:sz w:val="27"/>
          <w:szCs w:val="27"/>
        </w:rPr>
        <w:t>o MUNICÍPIO DE IGUATEMI</w:t>
      </w:r>
      <w:r w:rsidRPr="00314CF4">
        <w:rPr>
          <w:rFonts w:ascii="Arial" w:hAnsi="Arial" w:cs="Arial"/>
          <w:sz w:val="27"/>
          <w:szCs w:val="27"/>
        </w:rPr>
        <w:t>, pelo prazo de 6 (seis) meses, a partir da verificação do evento.</w:t>
      </w:r>
    </w:p>
    <w:p w14:paraId="3337BD25" w14:textId="7D2DDC2F" w:rsidR="006F024E" w:rsidRPr="00314CF4" w:rsidRDefault="006F024E" w:rsidP="00314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314CF4">
        <w:rPr>
          <w:rFonts w:ascii="Arial" w:hAnsi="Arial" w:cs="Arial"/>
          <w:sz w:val="27"/>
          <w:szCs w:val="27"/>
        </w:rPr>
        <w:lastRenderedPageBreak/>
        <w:t>4.3. Nos preços propostos estão incluídos todos os custos, impostos e taxas, emolumentos e tributos, leis sociais, lucro, despesas indiretas, encargos sociais e previdenciários, BDI, mão-de-obra, fornecimento de materiais, ferramentas e equipamentos necessários à sua</w:t>
      </w:r>
      <w:r w:rsidR="00314CF4">
        <w:rPr>
          <w:rFonts w:ascii="Arial" w:hAnsi="Arial" w:cs="Arial"/>
          <w:sz w:val="27"/>
          <w:szCs w:val="27"/>
        </w:rPr>
        <w:t xml:space="preserve"> </w:t>
      </w:r>
      <w:r w:rsidRPr="00314CF4">
        <w:rPr>
          <w:rFonts w:ascii="Arial" w:hAnsi="Arial" w:cs="Arial"/>
          <w:sz w:val="27"/>
          <w:szCs w:val="27"/>
        </w:rPr>
        <w:t>execução, transporte até o local do serviço, carga, transporte e descarga de materiais destinados ao bota-fora e quaisquer outros que incidam ou venham a incidir, direta ou indiretamente, sobre as obras/serviços. No caso de omissão das referidas despesas, considerar-se-ão inclusas no valor</w:t>
      </w:r>
      <w:r w:rsidR="00314CF4">
        <w:rPr>
          <w:rFonts w:ascii="Arial" w:hAnsi="Arial" w:cs="Arial"/>
          <w:sz w:val="27"/>
          <w:szCs w:val="27"/>
        </w:rPr>
        <w:t xml:space="preserve"> </w:t>
      </w:r>
      <w:r w:rsidRPr="00314CF4">
        <w:rPr>
          <w:rFonts w:ascii="Arial" w:hAnsi="Arial" w:cs="Arial"/>
          <w:sz w:val="27"/>
          <w:szCs w:val="27"/>
        </w:rPr>
        <w:t>global apresentado.</w:t>
      </w:r>
    </w:p>
    <w:p w14:paraId="7951FD38" w14:textId="5DAD2C72" w:rsidR="006F024E" w:rsidRPr="00314CF4" w:rsidRDefault="006F024E" w:rsidP="00314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578F015B" w14:textId="2433E823" w:rsidR="004F042A" w:rsidRPr="00314CF4" w:rsidRDefault="004F042A" w:rsidP="00314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21AD01E9" w14:textId="6364FBC5" w:rsidR="004F042A" w:rsidRPr="00314CF4" w:rsidRDefault="004F042A" w:rsidP="004F0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  <w:r w:rsidRPr="00314CF4">
        <w:rPr>
          <w:rFonts w:ascii="Arial" w:hAnsi="Arial" w:cs="Arial"/>
          <w:b/>
          <w:bCs/>
          <w:sz w:val="27"/>
          <w:szCs w:val="27"/>
        </w:rPr>
        <w:t>5. CLÁUSULA QUINTA – DOS RECURSOS ORÇAMENTÁRIOS</w:t>
      </w:r>
    </w:p>
    <w:p w14:paraId="341BA8C8" w14:textId="05C00E57" w:rsidR="00314CF4" w:rsidRPr="00314CF4" w:rsidRDefault="00314CF4" w:rsidP="004F0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</w:p>
    <w:p w14:paraId="704EEBB8" w14:textId="77777777" w:rsidR="00314CF4" w:rsidRPr="00314CF4" w:rsidRDefault="004F042A" w:rsidP="004F0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314CF4">
        <w:rPr>
          <w:rFonts w:ascii="Arial" w:hAnsi="Arial" w:cs="Arial"/>
          <w:sz w:val="27"/>
          <w:szCs w:val="27"/>
        </w:rPr>
        <w:t>Os recursos correrão à conta d</w:t>
      </w:r>
      <w:r w:rsidR="00314CF4" w:rsidRPr="00314CF4">
        <w:rPr>
          <w:rFonts w:ascii="Arial" w:hAnsi="Arial" w:cs="Arial"/>
          <w:sz w:val="27"/>
          <w:szCs w:val="27"/>
        </w:rPr>
        <w:t>a seguinte dotação orçamentária:</w:t>
      </w:r>
    </w:p>
    <w:p w14:paraId="3E7F0A45" w14:textId="77777777" w:rsidR="00314CF4" w:rsidRPr="00314CF4" w:rsidRDefault="00314CF4" w:rsidP="004F0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69996345" w14:textId="75DCA7F4" w:rsidR="00314CF4" w:rsidRPr="00314CF4" w:rsidRDefault="00314CF4" w:rsidP="00314C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314CF4">
        <w:rPr>
          <w:rFonts w:ascii="Arial" w:hAnsi="Arial" w:cs="Arial"/>
          <w:b/>
          <w:bCs/>
          <w:sz w:val="27"/>
          <w:szCs w:val="27"/>
        </w:rPr>
        <w:t>1</w:t>
      </w:r>
      <w:r w:rsidRPr="00314CF4">
        <w:rPr>
          <w:rFonts w:ascii="Arial" w:hAnsi="Arial" w:cs="Arial"/>
          <w:sz w:val="27"/>
          <w:szCs w:val="27"/>
        </w:rPr>
        <w:t xml:space="preserve"> PREFEITURA MUNICIPAL DE IGUATEMI</w:t>
      </w:r>
    </w:p>
    <w:p w14:paraId="4A7F7401" w14:textId="17BCED68" w:rsidR="00314CF4" w:rsidRPr="00314CF4" w:rsidRDefault="00314CF4" w:rsidP="00314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314CF4">
        <w:rPr>
          <w:rFonts w:ascii="Arial" w:hAnsi="Arial" w:cs="Arial"/>
          <w:b/>
          <w:bCs/>
          <w:sz w:val="27"/>
          <w:szCs w:val="27"/>
        </w:rPr>
        <w:t>04 122 0300 2011 0000</w:t>
      </w:r>
      <w:r w:rsidRPr="00314CF4">
        <w:rPr>
          <w:rFonts w:ascii="Arial" w:hAnsi="Arial" w:cs="Arial"/>
          <w:sz w:val="27"/>
          <w:szCs w:val="27"/>
        </w:rPr>
        <w:t xml:space="preserve"> MANUTENÇÃO DAS ATIVIDADES DA SEC. MUNIC. DE DESENSOLV. ECONÔMICO</w:t>
      </w:r>
      <w:r>
        <w:rPr>
          <w:rFonts w:ascii="Arial" w:hAnsi="Arial" w:cs="Arial"/>
          <w:sz w:val="27"/>
          <w:szCs w:val="27"/>
        </w:rPr>
        <w:t xml:space="preserve"> </w:t>
      </w:r>
      <w:r w:rsidRPr="00314CF4">
        <w:rPr>
          <w:rFonts w:ascii="Arial" w:hAnsi="Arial" w:cs="Arial"/>
          <w:sz w:val="27"/>
          <w:szCs w:val="27"/>
        </w:rPr>
        <w:t>E MEIO AMBIENTE</w:t>
      </w:r>
    </w:p>
    <w:p w14:paraId="35DB5A6C" w14:textId="15C530D1" w:rsidR="00314CF4" w:rsidRPr="00314CF4" w:rsidRDefault="00314CF4" w:rsidP="00314C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314CF4">
        <w:rPr>
          <w:rFonts w:ascii="Arial" w:hAnsi="Arial" w:cs="Arial"/>
          <w:b/>
          <w:bCs/>
          <w:sz w:val="27"/>
          <w:szCs w:val="27"/>
        </w:rPr>
        <w:t>20</w:t>
      </w:r>
      <w:r w:rsidRPr="00314CF4">
        <w:rPr>
          <w:rFonts w:ascii="Arial" w:hAnsi="Arial" w:cs="Arial"/>
          <w:sz w:val="27"/>
          <w:szCs w:val="27"/>
        </w:rPr>
        <w:t xml:space="preserve"> AGRICULTURA</w:t>
      </w:r>
    </w:p>
    <w:p w14:paraId="3B28BA40" w14:textId="02A7193A" w:rsidR="00314CF4" w:rsidRPr="00314CF4" w:rsidRDefault="00314CF4" w:rsidP="00314C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314CF4">
        <w:rPr>
          <w:rFonts w:ascii="Arial" w:hAnsi="Arial" w:cs="Arial"/>
          <w:b/>
          <w:bCs/>
          <w:sz w:val="27"/>
          <w:szCs w:val="27"/>
        </w:rPr>
        <w:t>20 608</w:t>
      </w:r>
      <w:r w:rsidRPr="00314CF4">
        <w:rPr>
          <w:rFonts w:ascii="Arial" w:hAnsi="Arial" w:cs="Arial"/>
          <w:sz w:val="27"/>
          <w:szCs w:val="27"/>
        </w:rPr>
        <w:t xml:space="preserve"> PROMOÇÃO DA PRODUÇÃO AGROPECUÁRIA</w:t>
      </w:r>
    </w:p>
    <w:p w14:paraId="247DFB00" w14:textId="45EC5A04" w:rsidR="00314CF4" w:rsidRPr="00314CF4" w:rsidRDefault="00314CF4" w:rsidP="00314C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314CF4">
        <w:rPr>
          <w:rFonts w:ascii="Arial" w:hAnsi="Arial" w:cs="Arial"/>
          <w:b/>
          <w:bCs/>
          <w:sz w:val="27"/>
          <w:szCs w:val="27"/>
        </w:rPr>
        <w:t>1002</w:t>
      </w:r>
      <w:r w:rsidRPr="00314CF4">
        <w:rPr>
          <w:rFonts w:ascii="Arial" w:hAnsi="Arial" w:cs="Arial"/>
          <w:sz w:val="27"/>
          <w:szCs w:val="27"/>
        </w:rPr>
        <w:t xml:space="preserve"> DESENVOLVIMENTO ECONÔMICO E SUSTENTÁVEL</w:t>
      </w:r>
    </w:p>
    <w:p w14:paraId="21D14A08" w14:textId="204C6424" w:rsidR="00314CF4" w:rsidRPr="00314CF4" w:rsidRDefault="00314CF4" w:rsidP="00314C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314CF4">
        <w:rPr>
          <w:rFonts w:ascii="Arial" w:hAnsi="Arial" w:cs="Arial"/>
          <w:b/>
          <w:bCs/>
          <w:sz w:val="27"/>
          <w:szCs w:val="27"/>
        </w:rPr>
        <w:t>1059 0000</w:t>
      </w:r>
      <w:r w:rsidRPr="00314CF4">
        <w:rPr>
          <w:rFonts w:ascii="Arial" w:hAnsi="Arial" w:cs="Arial"/>
          <w:sz w:val="27"/>
          <w:szCs w:val="27"/>
        </w:rPr>
        <w:t xml:space="preserve"> AQUISIÇÃO DE EQUIPAMENTOS EM GERA</w:t>
      </w:r>
    </w:p>
    <w:p w14:paraId="42FE3B90" w14:textId="7DE27279" w:rsidR="00314CF4" w:rsidRPr="00314CF4" w:rsidRDefault="00314CF4" w:rsidP="004F0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314CF4">
        <w:rPr>
          <w:rFonts w:ascii="Arial" w:hAnsi="Arial" w:cs="Arial"/>
          <w:b/>
          <w:bCs/>
          <w:sz w:val="27"/>
          <w:szCs w:val="27"/>
        </w:rPr>
        <w:t>4.4.90.52.00</w:t>
      </w:r>
      <w:r w:rsidRPr="00314CF4">
        <w:rPr>
          <w:rFonts w:ascii="Arial" w:hAnsi="Arial" w:cs="Arial"/>
          <w:sz w:val="27"/>
          <w:szCs w:val="27"/>
        </w:rPr>
        <w:t xml:space="preserve"> EQUIPAMENTOS E MATERIAL PERMANENTE</w:t>
      </w:r>
    </w:p>
    <w:p w14:paraId="3C353D02" w14:textId="263BBFE4" w:rsidR="00314CF4" w:rsidRPr="00314CF4" w:rsidRDefault="00314CF4" w:rsidP="00314C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  <w:r w:rsidRPr="00314CF4">
        <w:rPr>
          <w:rFonts w:ascii="Arial" w:hAnsi="Arial" w:cs="Arial"/>
          <w:sz w:val="27"/>
          <w:szCs w:val="27"/>
        </w:rPr>
        <w:t xml:space="preserve">FICHA </w:t>
      </w:r>
      <w:r w:rsidRPr="00314CF4">
        <w:rPr>
          <w:rFonts w:ascii="Arial" w:hAnsi="Arial" w:cs="Arial"/>
          <w:b/>
          <w:bCs/>
          <w:sz w:val="27"/>
          <w:szCs w:val="27"/>
        </w:rPr>
        <w:t>411</w:t>
      </w:r>
    </w:p>
    <w:p w14:paraId="5E9E4389" w14:textId="2EFD5F96" w:rsidR="00314CF4" w:rsidRPr="00314CF4" w:rsidRDefault="00314CF4" w:rsidP="004F0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</w:p>
    <w:p w14:paraId="1A18344B" w14:textId="7891BA1B" w:rsidR="004F042A" w:rsidRPr="00252E53" w:rsidRDefault="004F042A" w:rsidP="00252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252E53">
        <w:rPr>
          <w:rFonts w:ascii="Arial" w:hAnsi="Arial" w:cs="Arial"/>
          <w:b/>
          <w:bCs/>
          <w:sz w:val="27"/>
          <w:szCs w:val="27"/>
        </w:rPr>
        <w:t>6. CLÁUSULA SEXTA - DO REAJUSTAMENTO DOS PREÇOS</w:t>
      </w:r>
    </w:p>
    <w:p w14:paraId="099D87C3" w14:textId="77777777" w:rsidR="00314CF4" w:rsidRPr="00252E53" w:rsidRDefault="00314CF4" w:rsidP="00252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2F7342BC" w14:textId="50253A33" w:rsidR="004F042A" w:rsidRPr="00252E53" w:rsidRDefault="004F042A" w:rsidP="00252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252E53">
        <w:rPr>
          <w:rFonts w:ascii="Arial" w:hAnsi="Arial" w:cs="Arial"/>
          <w:sz w:val="27"/>
          <w:szCs w:val="27"/>
        </w:rPr>
        <w:t>Os preços contratados são irreajustáveis, exceto nas hipóteses decorrentes e devidamente</w:t>
      </w:r>
      <w:r w:rsidR="00252E53">
        <w:rPr>
          <w:rFonts w:ascii="Arial" w:hAnsi="Arial" w:cs="Arial"/>
          <w:sz w:val="27"/>
          <w:szCs w:val="27"/>
        </w:rPr>
        <w:t xml:space="preserve"> </w:t>
      </w:r>
      <w:r w:rsidRPr="00252E53">
        <w:rPr>
          <w:rFonts w:ascii="Arial" w:hAnsi="Arial" w:cs="Arial"/>
          <w:sz w:val="27"/>
          <w:szCs w:val="27"/>
        </w:rPr>
        <w:t>comprovadas das situações previstas no inciso VI do art. 81 da Lei n.º 13.303/2016, ou art. 17 e 18</w:t>
      </w:r>
      <w:r w:rsidR="00252E53" w:rsidRPr="00252E53">
        <w:rPr>
          <w:rFonts w:ascii="Arial" w:hAnsi="Arial" w:cs="Arial"/>
          <w:sz w:val="27"/>
          <w:szCs w:val="27"/>
        </w:rPr>
        <w:t xml:space="preserve"> </w:t>
      </w:r>
      <w:r w:rsidRPr="00252E53">
        <w:rPr>
          <w:rFonts w:ascii="Arial" w:hAnsi="Arial" w:cs="Arial"/>
          <w:sz w:val="27"/>
          <w:szCs w:val="27"/>
        </w:rPr>
        <w:t>do Decreto nº 7.892/2013 ou de redução dos preços praticados no mercado; para tanto, deverão</w:t>
      </w:r>
      <w:r w:rsidR="00252E53" w:rsidRPr="00252E53">
        <w:rPr>
          <w:rFonts w:ascii="Arial" w:hAnsi="Arial" w:cs="Arial"/>
          <w:sz w:val="27"/>
          <w:szCs w:val="27"/>
        </w:rPr>
        <w:t xml:space="preserve"> </w:t>
      </w:r>
      <w:r w:rsidRPr="00252E53">
        <w:rPr>
          <w:rFonts w:ascii="Arial" w:hAnsi="Arial" w:cs="Arial"/>
          <w:sz w:val="27"/>
          <w:szCs w:val="27"/>
        </w:rPr>
        <w:t xml:space="preserve">observar o disposto nos itens 16 e 26 do </w:t>
      </w:r>
      <w:r w:rsidRPr="00252E53">
        <w:rPr>
          <w:rFonts w:ascii="Arial" w:hAnsi="Arial" w:cs="Arial"/>
          <w:b/>
          <w:bCs/>
          <w:sz w:val="27"/>
          <w:szCs w:val="27"/>
        </w:rPr>
        <w:t>Edital nº</w:t>
      </w:r>
      <w:r w:rsidR="00252E53" w:rsidRPr="00252E53">
        <w:rPr>
          <w:rFonts w:ascii="Arial" w:hAnsi="Arial" w:cs="Arial"/>
          <w:b/>
          <w:bCs/>
          <w:sz w:val="27"/>
          <w:szCs w:val="27"/>
        </w:rPr>
        <w:t xml:space="preserve"> 003</w:t>
      </w:r>
      <w:r w:rsidRPr="00252E53">
        <w:rPr>
          <w:rFonts w:ascii="Arial" w:hAnsi="Arial" w:cs="Arial"/>
          <w:b/>
          <w:bCs/>
          <w:sz w:val="27"/>
          <w:szCs w:val="27"/>
        </w:rPr>
        <w:t>/2021</w:t>
      </w:r>
      <w:r w:rsidR="00252E53" w:rsidRPr="00252E53">
        <w:rPr>
          <w:rFonts w:ascii="Arial" w:hAnsi="Arial" w:cs="Arial"/>
          <w:b/>
          <w:bCs/>
          <w:sz w:val="27"/>
          <w:szCs w:val="27"/>
        </w:rPr>
        <w:t>-CODESVAF</w:t>
      </w:r>
      <w:r w:rsidRPr="00252E53">
        <w:rPr>
          <w:rFonts w:ascii="Arial" w:hAnsi="Arial" w:cs="Arial"/>
          <w:sz w:val="27"/>
          <w:szCs w:val="27"/>
        </w:rPr>
        <w:t>.</w:t>
      </w:r>
    </w:p>
    <w:p w14:paraId="12446E19" w14:textId="66406928" w:rsidR="00252E53" w:rsidRDefault="00252E53" w:rsidP="004F0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0F0696" w14:textId="77777777" w:rsidR="00252E53" w:rsidRPr="00580307" w:rsidRDefault="00252E53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73D3FF89" w14:textId="203D3F05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580307">
        <w:rPr>
          <w:rFonts w:ascii="Arial" w:hAnsi="Arial" w:cs="Arial"/>
          <w:b/>
          <w:bCs/>
          <w:sz w:val="27"/>
          <w:szCs w:val="27"/>
        </w:rPr>
        <w:t>7. CLÁUSULA SÉTIMA - DAS CONDIÇÕES DE PAGAMENTO</w:t>
      </w:r>
    </w:p>
    <w:p w14:paraId="68A75FBB" w14:textId="77777777" w:rsidR="00252E53" w:rsidRPr="00580307" w:rsidRDefault="00252E53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5FE8D267" w14:textId="33905143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580307">
        <w:rPr>
          <w:rFonts w:ascii="Arial" w:hAnsi="Arial" w:cs="Arial"/>
          <w:sz w:val="27"/>
          <w:szCs w:val="27"/>
        </w:rPr>
        <w:t>Os pagamentos da aquisição objeto deste contrato serão efetuados em reais e de acordo com as</w:t>
      </w:r>
      <w:r w:rsidR="00252E53" w:rsidRPr="00580307">
        <w:rPr>
          <w:rFonts w:ascii="Arial" w:hAnsi="Arial" w:cs="Arial"/>
          <w:sz w:val="27"/>
          <w:szCs w:val="27"/>
        </w:rPr>
        <w:t xml:space="preserve"> </w:t>
      </w:r>
      <w:r w:rsidRPr="00580307">
        <w:rPr>
          <w:rFonts w:ascii="Arial" w:hAnsi="Arial" w:cs="Arial"/>
          <w:b/>
          <w:bCs/>
          <w:sz w:val="27"/>
          <w:szCs w:val="27"/>
        </w:rPr>
        <w:t xml:space="preserve">formas e condições </w:t>
      </w:r>
      <w:r w:rsidRPr="00580307">
        <w:rPr>
          <w:rFonts w:ascii="Arial" w:hAnsi="Arial" w:cs="Arial"/>
          <w:sz w:val="27"/>
          <w:szCs w:val="27"/>
        </w:rPr>
        <w:t xml:space="preserve">estabelecidas no item 13 do Termo de Referência e item 22 do </w:t>
      </w:r>
      <w:r w:rsidRPr="00580307">
        <w:rPr>
          <w:rFonts w:ascii="Arial" w:hAnsi="Arial" w:cs="Arial"/>
          <w:b/>
          <w:bCs/>
          <w:sz w:val="27"/>
          <w:szCs w:val="27"/>
        </w:rPr>
        <w:t>Edital nº</w:t>
      </w:r>
      <w:r w:rsidR="00252E53" w:rsidRPr="00580307">
        <w:rPr>
          <w:rFonts w:ascii="Arial" w:hAnsi="Arial" w:cs="Arial"/>
          <w:b/>
          <w:bCs/>
          <w:sz w:val="27"/>
          <w:szCs w:val="27"/>
        </w:rPr>
        <w:t xml:space="preserve"> 003</w:t>
      </w:r>
      <w:r w:rsidRPr="00580307">
        <w:rPr>
          <w:rFonts w:ascii="Arial" w:hAnsi="Arial" w:cs="Arial"/>
          <w:b/>
          <w:bCs/>
          <w:sz w:val="27"/>
          <w:szCs w:val="27"/>
        </w:rPr>
        <w:t>/2021</w:t>
      </w:r>
      <w:r w:rsidR="00252E53" w:rsidRPr="00580307">
        <w:rPr>
          <w:rFonts w:ascii="Arial" w:hAnsi="Arial" w:cs="Arial"/>
          <w:b/>
          <w:bCs/>
          <w:sz w:val="27"/>
          <w:szCs w:val="27"/>
        </w:rPr>
        <w:t>-CODESVAF</w:t>
      </w:r>
      <w:r w:rsidRPr="00580307">
        <w:rPr>
          <w:rFonts w:ascii="Arial" w:hAnsi="Arial" w:cs="Arial"/>
          <w:b/>
          <w:bCs/>
          <w:sz w:val="27"/>
          <w:szCs w:val="27"/>
        </w:rPr>
        <w:t>.</w:t>
      </w:r>
    </w:p>
    <w:p w14:paraId="2B89CAFC" w14:textId="603CFCB0" w:rsidR="00252E53" w:rsidRPr="00580307" w:rsidRDefault="00252E53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1EB6CF4B" w14:textId="77777777" w:rsidR="00252E53" w:rsidRPr="00580307" w:rsidRDefault="00252E53" w:rsidP="004F0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</w:p>
    <w:p w14:paraId="01DC991B" w14:textId="7984163B" w:rsidR="004F042A" w:rsidRPr="00580307" w:rsidRDefault="004F042A" w:rsidP="004F0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  <w:r w:rsidRPr="00580307">
        <w:rPr>
          <w:rFonts w:ascii="Arial" w:hAnsi="Arial" w:cs="Arial"/>
          <w:b/>
          <w:bCs/>
          <w:sz w:val="27"/>
          <w:szCs w:val="27"/>
        </w:rPr>
        <w:t>8. CLÁUSULA OITAVA - DA GARANTIA DOS BENS</w:t>
      </w:r>
    </w:p>
    <w:p w14:paraId="5B55C5D3" w14:textId="77777777" w:rsidR="00580307" w:rsidRPr="00580307" w:rsidRDefault="00580307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4511DD1B" w14:textId="064C9639" w:rsidR="004F042A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80307">
        <w:rPr>
          <w:rFonts w:ascii="Arial" w:hAnsi="Arial" w:cs="Arial"/>
          <w:sz w:val="27"/>
          <w:szCs w:val="27"/>
        </w:rPr>
        <w:t>A CONTRATADA responsabiliza-se, por si e por seus sucessores, pela garantia de que todos os</w:t>
      </w:r>
      <w:r w:rsidR="00580307">
        <w:rPr>
          <w:rFonts w:ascii="Arial" w:hAnsi="Arial" w:cs="Arial"/>
          <w:sz w:val="27"/>
          <w:szCs w:val="27"/>
        </w:rPr>
        <w:t xml:space="preserve"> </w:t>
      </w:r>
      <w:r w:rsidRPr="00580307">
        <w:rPr>
          <w:rFonts w:ascii="Arial" w:hAnsi="Arial" w:cs="Arial"/>
          <w:sz w:val="27"/>
          <w:szCs w:val="27"/>
        </w:rPr>
        <w:t xml:space="preserve">bens fornecidos são novos, sem uso e livres de </w:t>
      </w:r>
      <w:r w:rsidRPr="00580307">
        <w:rPr>
          <w:rFonts w:ascii="Arial" w:hAnsi="Arial" w:cs="Arial"/>
          <w:sz w:val="27"/>
          <w:szCs w:val="27"/>
        </w:rPr>
        <w:lastRenderedPageBreak/>
        <w:t>defeitos de projetos, de fabricação ou de material,</w:t>
      </w:r>
      <w:r w:rsidR="00580307">
        <w:rPr>
          <w:rFonts w:ascii="Arial" w:hAnsi="Arial" w:cs="Arial"/>
          <w:sz w:val="27"/>
          <w:szCs w:val="27"/>
        </w:rPr>
        <w:t xml:space="preserve"> </w:t>
      </w:r>
      <w:r w:rsidRPr="00580307">
        <w:rPr>
          <w:rFonts w:ascii="Arial" w:hAnsi="Arial" w:cs="Arial"/>
          <w:sz w:val="27"/>
          <w:szCs w:val="27"/>
        </w:rPr>
        <w:t>obrigando-se a garanti-los integralmente nas condições estabelecidas nas especificações técnicas</w:t>
      </w:r>
      <w:r w:rsidR="00580307">
        <w:rPr>
          <w:rFonts w:ascii="Arial" w:hAnsi="Arial" w:cs="Arial"/>
          <w:sz w:val="27"/>
          <w:szCs w:val="27"/>
        </w:rPr>
        <w:t xml:space="preserve"> </w:t>
      </w:r>
      <w:r w:rsidRPr="00580307">
        <w:rPr>
          <w:rFonts w:ascii="Arial" w:hAnsi="Arial" w:cs="Arial"/>
          <w:sz w:val="27"/>
          <w:szCs w:val="27"/>
        </w:rPr>
        <w:t>respectivas, no prazo mínimo de 12 (doze) meses, ou prazo superior fixado pelo fabricante, o qual</w:t>
      </w:r>
      <w:r w:rsidR="00580307">
        <w:rPr>
          <w:rFonts w:ascii="Arial" w:hAnsi="Arial" w:cs="Arial"/>
          <w:sz w:val="27"/>
          <w:szCs w:val="27"/>
        </w:rPr>
        <w:t xml:space="preserve"> </w:t>
      </w:r>
      <w:r w:rsidRPr="00580307">
        <w:rPr>
          <w:rFonts w:ascii="Arial" w:hAnsi="Arial" w:cs="Arial"/>
          <w:sz w:val="27"/>
          <w:szCs w:val="27"/>
        </w:rPr>
        <w:t xml:space="preserve">está expresso na proposta, contado a partir da data da sua entrega </w:t>
      </w:r>
      <w:r w:rsidR="00580307">
        <w:rPr>
          <w:rFonts w:ascii="Arial" w:hAnsi="Arial" w:cs="Arial"/>
          <w:sz w:val="27"/>
          <w:szCs w:val="27"/>
        </w:rPr>
        <w:t>ao MUNICÍPIO DE IGUATEMI</w:t>
      </w:r>
      <w:r w:rsidRPr="00580307">
        <w:rPr>
          <w:rFonts w:ascii="Arial" w:hAnsi="Arial" w:cs="Arial"/>
          <w:sz w:val="27"/>
          <w:szCs w:val="27"/>
        </w:rPr>
        <w:t>, respeitando-se o contido no item 18 do Termo de</w:t>
      </w:r>
      <w:r w:rsidR="00580307">
        <w:rPr>
          <w:rFonts w:ascii="Arial" w:hAnsi="Arial" w:cs="Arial"/>
          <w:sz w:val="27"/>
          <w:szCs w:val="27"/>
        </w:rPr>
        <w:t xml:space="preserve"> </w:t>
      </w:r>
      <w:r w:rsidRPr="00580307">
        <w:rPr>
          <w:rFonts w:ascii="Arial" w:hAnsi="Arial" w:cs="Arial"/>
          <w:sz w:val="27"/>
          <w:szCs w:val="27"/>
        </w:rPr>
        <w:t>Referência.</w:t>
      </w:r>
    </w:p>
    <w:p w14:paraId="417A50AB" w14:textId="77777777" w:rsidR="00580307" w:rsidRPr="00580307" w:rsidRDefault="00580307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41E9374B" w14:textId="182AC1A6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80307">
        <w:rPr>
          <w:rFonts w:ascii="Arial" w:hAnsi="Arial" w:cs="Arial"/>
          <w:sz w:val="27"/>
          <w:szCs w:val="27"/>
        </w:rPr>
        <w:t>8.1. Caso a garantia oferecida pelo fabricante seja inferior ao estabelecido no caput do presente, a CONTRATADA deverá complementar a garantia do bem ofertado pelo tempo restante;</w:t>
      </w:r>
    </w:p>
    <w:p w14:paraId="3B53C4DD" w14:textId="77777777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3A27B4D3" w14:textId="132BFE99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80307">
        <w:rPr>
          <w:rFonts w:ascii="Arial" w:hAnsi="Arial" w:cs="Arial"/>
          <w:sz w:val="27"/>
          <w:szCs w:val="27"/>
        </w:rPr>
        <w:t>8.2. A CONTRATADA deverá garantir a disponibilização de assistência técnica própria ou</w:t>
      </w:r>
      <w:r w:rsidR="00580307">
        <w:rPr>
          <w:rFonts w:ascii="Arial" w:hAnsi="Arial" w:cs="Arial"/>
          <w:sz w:val="27"/>
          <w:szCs w:val="27"/>
        </w:rPr>
        <w:t xml:space="preserve"> </w:t>
      </w:r>
      <w:r w:rsidRPr="00580307">
        <w:rPr>
          <w:rFonts w:ascii="Arial" w:hAnsi="Arial" w:cs="Arial"/>
          <w:sz w:val="27"/>
          <w:szCs w:val="27"/>
        </w:rPr>
        <w:t>credenciada pelo fabricante, referente ao fornecimento do bem a que concorrer, consoante</w:t>
      </w:r>
      <w:r w:rsidR="00580307">
        <w:rPr>
          <w:rFonts w:ascii="Arial" w:hAnsi="Arial" w:cs="Arial"/>
          <w:sz w:val="27"/>
          <w:szCs w:val="27"/>
        </w:rPr>
        <w:t xml:space="preserve"> </w:t>
      </w:r>
      <w:r w:rsidRPr="00580307">
        <w:rPr>
          <w:rFonts w:ascii="Arial" w:hAnsi="Arial" w:cs="Arial"/>
          <w:sz w:val="27"/>
          <w:szCs w:val="27"/>
        </w:rPr>
        <w:t xml:space="preserve">definido no item 18 do Termo de Referência, Anexo I do Edital nº </w:t>
      </w:r>
      <w:r w:rsidR="00580307">
        <w:rPr>
          <w:rFonts w:ascii="Arial" w:hAnsi="Arial" w:cs="Arial"/>
          <w:sz w:val="27"/>
          <w:szCs w:val="27"/>
        </w:rPr>
        <w:t>003</w:t>
      </w:r>
      <w:r w:rsidRPr="00580307">
        <w:rPr>
          <w:rFonts w:ascii="Arial" w:hAnsi="Arial" w:cs="Arial"/>
          <w:sz w:val="27"/>
          <w:szCs w:val="27"/>
        </w:rPr>
        <w:t>/2021</w:t>
      </w:r>
      <w:r w:rsidR="00580307">
        <w:rPr>
          <w:rFonts w:ascii="Arial" w:hAnsi="Arial" w:cs="Arial"/>
          <w:sz w:val="27"/>
          <w:szCs w:val="27"/>
        </w:rPr>
        <w:t>-CODEVASF</w:t>
      </w:r>
      <w:r w:rsidRPr="00580307">
        <w:rPr>
          <w:rFonts w:ascii="Arial" w:hAnsi="Arial" w:cs="Arial"/>
          <w:sz w:val="27"/>
          <w:szCs w:val="27"/>
        </w:rPr>
        <w:t>;</w:t>
      </w:r>
    </w:p>
    <w:p w14:paraId="72FCDC9A" w14:textId="77777777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556D4A61" w14:textId="692990DE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80307">
        <w:rPr>
          <w:rFonts w:ascii="Arial" w:hAnsi="Arial" w:cs="Arial"/>
          <w:sz w:val="27"/>
          <w:szCs w:val="27"/>
        </w:rPr>
        <w:t>8.3. A CONTRATADA deverá garantir a disponibilidade de componentes e peças de reposição para os bens fornecidos por um período mínimo de 2 (dois) anos, contado a partir da data de</w:t>
      </w:r>
    </w:p>
    <w:p w14:paraId="53CE01C3" w14:textId="77777777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80307">
        <w:rPr>
          <w:rFonts w:ascii="Arial" w:hAnsi="Arial" w:cs="Arial"/>
          <w:sz w:val="27"/>
          <w:szCs w:val="27"/>
        </w:rPr>
        <w:t xml:space="preserve">entrega dos mesmos ao </w:t>
      </w:r>
      <w:r w:rsidRPr="00580307">
        <w:rPr>
          <w:rFonts w:ascii="Arial" w:hAnsi="Arial" w:cs="Arial"/>
          <w:b/>
          <w:bCs/>
          <w:sz w:val="27"/>
          <w:szCs w:val="27"/>
        </w:rPr>
        <w:t>MUNICÍPIO DE IGUATEMI</w:t>
      </w:r>
      <w:r w:rsidRPr="00580307">
        <w:rPr>
          <w:rFonts w:ascii="Arial" w:hAnsi="Arial" w:cs="Arial"/>
          <w:sz w:val="27"/>
          <w:szCs w:val="27"/>
        </w:rPr>
        <w:t>;</w:t>
      </w:r>
    </w:p>
    <w:p w14:paraId="3516063F" w14:textId="77777777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2129D8B8" w14:textId="5BD92966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80307">
        <w:rPr>
          <w:rFonts w:ascii="Arial" w:hAnsi="Arial" w:cs="Arial"/>
          <w:sz w:val="27"/>
          <w:szCs w:val="27"/>
        </w:rPr>
        <w:t xml:space="preserve">8.4. A garantia abrange a manutenção corretiva dos bens, por intermédio de empresa credenciada pelo fabricante e de acordo com as normas técnicas específicas, a fim de manter os bens em perfeitas condições de uso, sem qualquer ônus adicional para o </w:t>
      </w:r>
      <w:r w:rsidRPr="00580307">
        <w:rPr>
          <w:rFonts w:ascii="Arial" w:hAnsi="Arial" w:cs="Arial"/>
          <w:b/>
          <w:bCs/>
          <w:sz w:val="27"/>
          <w:szCs w:val="27"/>
        </w:rPr>
        <w:t>MUNICÍPIO DE IGUATEMI</w:t>
      </w:r>
      <w:r w:rsidRPr="00580307">
        <w:rPr>
          <w:rFonts w:ascii="Arial" w:hAnsi="Arial" w:cs="Arial"/>
          <w:sz w:val="27"/>
          <w:szCs w:val="27"/>
        </w:rPr>
        <w:t>;</w:t>
      </w:r>
    </w:p>
    <w:p w14:paraId="1E9222B8" w14:textId="77777777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0B021F6C" w14:textId="3767DF45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80307">
        <w:rPr>
          <w:rFonts w:ascii="Arial" w:hAnsi="Arial" w:cs="Arial"/>
          <w:sz w:val="27"/>
          <w:szCs w:val="27"/>
        </w:rPr>
        <w:t>8.5. O início do atendimento não poderá ultrapassar o prazo máximo de 48 (quarenta e oito) horas úteis (dois dias úteis), contadas da solicitação efetuada;</w:t>
      </w:r>
    </w:p>
    <w:p w14:paraId="479FD4BF" w14:textId="59B18C23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3BFF9299" w14:textId="28FA70B6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80307">
        <w:rPr>
          <w:rFonts w:ascii="Arial" w:hAnsi="Arial" w:cs="Arial"/>
          <w:sz w:val="27"/>
          <w:szCs w:val="27"/>
        </w:rPr>
        <w:t>8.6. O término do atendimento, considerando a colocação dos bens em perfeito estado de uso, não poderá ultrapassar 5 (cinco) dias úteis do início do atendimento;</w:t>
      </w:r>
    </w:p>
    <w:p w14:paraId="2AC2B715" w14:textId="0AF6669E" w:rsidR="004F042A" w:rsidRPr="00580307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233F14FE" w14:textId="2CD3EC84" w:rsidR="004F042A" w:rsidRDefault="004F042A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80307">
        <w:rPr>
          <w:rFonts w:ascii="Arial" w:hAnsi="Arial" w:cs="Arial"/>
          <w:sz w:val="27"/>
          <w:szCs w:val="27"/>
        </w:rPr>
        <w:t xml:space="preserve">8.7. Decorridos os prazos estabelecidos nas alíneas acima, sem o atendimento devido, fica </w:t>
      </w:r>
      <w:r w:rsidR="00580307">
        <w:rPr>
          <w:rFonts w:ascii="Arial" w:hAnsi="Arial" w:cs="Arial"/>
          <w:sz w:val="27"/>
          <w:szCs w:val="27"/>
        </w:rPr>
        <w:t xml:space="preserve">o MUNICÍPIO DE IGUATEMI </w:t>
      </w:r>
      <w:r w:rsidRPr="00580307">
        <w:rPr>
          <w:rFonts w:ascii="Arial" w:hAnsi="Arial" w:cs="Arial"/>
          <w:sz w:val="27"/>
          <w:szCs w:val="27"/>
        </w:rPr>
        <w:t>autorizado a contratar esses serviços de outra empresa e a cobrar da</w:t>
      </w:r>
      <w:r w:rsidR="00580307">
        <w:rPr>
          <w:rFonts w:ascii="Arial" w:hAnsi="Arial" w:cs="Arial"/>
          <w:sz w:val="27"/>
          <w:szCs w:val="27"/>
        </w:rPr>
        <w:t xml:space="preserve"> </w:t>
      </w:r>
      <w:r w:rsidRPr="00580307">
        <w:rPr>
          <w:rFonts w:ascii="Arial" w:hAnsi="Arial" w:cs="Arial"/>
          <w:sz w:val="27"/>
          <w:szCs w:val="27"/>
        </w:rPr>
        <w:t>CONTRATADA os custos respectivos, sem que tal fato acarrete qualquer perda quanto à</w:t>
      </w:r>
      <w:r w:rsidR="00580307">
        <w:rPr>
          <w:rFonts w:ascii="Arial" w:hAnsi="Arial" w:cs="Arial"/>
          <w:sz w:val="27"/>
          <w:szCs w:val="27"/>
        </w:rPr>
        <w:t xml:space="preserve"> </w:t>
      </w:r>
      <w:r w:rsidRPr="00580307">
        <w:rPr>
          <w:rFonts w:ascii="Arial" w:hAnsi="Arial" w:cs="Arial"/>
          <w:sz w:val="27"/>
          <w:szCs w:val="27"/>
        </w:rPr>
        <w:t>garantia dos bens ofertados.</w:t>
      </w:r>
    </w:p>
    <w:p w14:paraId="0215EB08" w14:textId="1DE63ABF" w:rsidR="00580307" w:rsidRDefault="00580307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246864A4" w14:textId="77777777" w:rsidR="00580307" w:rsidRPr="00580307" w:rsidRDefault="00580307" w:rsidP="00580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46151E4D" w14:textId="4262AF3C" w:rsidR="004F042A" w:rsidRDefault="004F042A" w:rsidP="004F04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9. CLÁUSULA NONA – DAS MULTAS</w:t>
      </w:r>
    </w:p>
    <w:p w14:paraId="5EE977BF" w14:textId="77777777" w:rsidR="00860DA9" w:rsidRDefault="00860DA9" w:rsidP="004F04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70BB1C83" w14:textId="75C03ACF" w:rsidR="004F042A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202B5B">
        <w:rPr>
          <w:rFonts w:ascii="Arial" w:hAnsi="Arial" w:cs="Arial"/>
          <w:sz w:val="27"/>
          <w:szCs w:val="27"/>
        </w:rPr>
        <w:lastRenderedPageBreak/>
        <w:t>9.1.</w:t>
      </w:r>
      <w:r w:rsidRPr="00860DA9">
        <w:rPr>
          <w:rFonts w:ascii="Arial" w:hAnsi="Arial" w:cs="Arial"/>
          <w:sz w:val="27"/>
          <w:szCs w:val="27"/>
        </w:rPr>
        <w:t xml:space="preserve"> Nos casos de inadimplemento por parte da licitante vencedora de quaisquer das cláusulas ou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condições do contrato, à licitante vencedora será aplicada a multa no percentual de 0,1% (um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décimo por cento) ao dia sobre o valor global do Contrato, até o limite de 20% do prazo para</w:t>
      </w:r>
      <w:r w:rsidR="00202B5B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execução do contrato, o que dará ensejo a sua rescisão.</w:t>
      </w:r>
    </w:p>
    <w:p w14:paraId="7DB0DD48" w14:textId="77777777" w:rsidR="00860DA9" w:rsidRPr="00860DA9" w:rsidRDefault="00860DA9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787F41E1" w14:textId="47C7CF63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9.2. O atraso injustificado na execução do contrato ou a ata de registro de preços, inclusive dos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prazos parciais constantes do cronograma físico-financeiro, constitui inadimplência passível de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aplicação de multa, conforme o subitem acima:</w:t>
      </w:r>
    </w:p>
    <w:p w14:paraId="58E0E282" w14:textId="77777777" w:rsidR="00F338FC" w:rsidRPr="00860DA9" w:rsidRDefault="00F338FC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74F8D8CD" w14:textId="368214C8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9.3. Ocorrida a inadimplência, a multa será aplicada pel</w:t>
      </w:r>
      <w:r w:rsidR="00860DA9">
        <w:rPr>
          <w:rFonts w:ascii="Arial" w:hAnsi="Arial" w:cs="Arial"/>
          <w:sz w:val="27"/>
          <w:szCs w:val="27"/>
        </w:rPr>
        <w:t>o MUNICÍPIO DE IGUATEMI</w:t>
      </w:r>
      <w:r w:rsidRPr="00860DA9">
        <w:rPr>
          <w:rFonts w:ascii="Arial" w:hAnsi="Arial" w:cs="Arial"/>
          <w:sz w:val="27"/>
          <w:szCs w:val="27"/>
        </w:rPr>
        <w:t>, após regular processo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administrativo, observando-se o seguinte.</w:t>
      </w:r>
    </w:p>
    <w:p w14:paraId="37341443" w14:textId="71A07351" w:rsidR="00F338FC" w:rsidRDefault="00860DA9" w:rsidP="00860DA9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a) A</w:t>
      </w:r>
      <w:r w:rsidR="004F042A" w:rsidRPr="00860DA9">
        <w:rPr>
          <w:rFonts w:ascii="Arial" w:hAnsi="Arial" w:cs="Arial"/>
          <w:sz w:val="27"/>
          <w:szCs w:val="27"/>
        </w:rPr>
        <w:t xml:space="preserve"> multa será descontada da garantia prestada pela contratada;</w:t>
      </w:r>
    </w:p>
    <w:p w14:paraId="676FB9E4" w14:textId="4DDB5032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b) Caso o valor da multa seja de valor superior ao valor da garantia prestada, além da perda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desta, responderá a contratada pela sua diferença, a qual será descontada dos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pagamentos eventualmente devidos pela Administração ou ainda, quando for o caso,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cobrada judicialmente;</w:t>
      </w:r>
    </w:p>
    <w:p w14:paraId="7E842A47" w14:textId="4DC69D9A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c) Caso o valor do faturamento seja insuficiente para cobrir a multa, a contratada será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convocada para complementação do seu valor no prazo de 5 (cinco) dias a contar da data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da convocação;</w:t>
      </w:r>
    </w:p>
    <w:p w14:paraId="337BD3AA" w14:textId="22D6683A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d) Não havendo qualquer importância a ser recebida pela contratada, esta será convocada a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 xml:space="preserve">recolher </w:t>
      </w:r>
      <w:r w:rsidR="00860DA9">
        <w:rPr>
          <w:rFonts w:ascii="Arial" w:hAnsi="Arial" w:cs="Arial"/>
          <w:sz w:val="27"/>
          <w:szCs w:val="27"/>
        </w:rPr>
        <w:t xml:space="preserve">ao MUNICÍPIO DE IGUATEMI </w:t>
      </w:r>
      <w:r w:rsidRPr="00860DA9">
        <w:rPr>
          <w:rFonts w:ascii="Arial" w:hAnsi="Arial" w:cs="Arial"/>
          <w:sz w:val="27"/>
          <w:szCs w:val="27"/>
        </w:rPr>
        <w:t>o valor total da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multa, no prazo de 5 (cinco) dias, contado a partir da data da comunicação.</w:t>
      </w:r>
    </w:p>
    <w:p w14:paraId="3924954C" w14:textId="77777777" w:rsidR="00F338FC" w:rsidRPr="00860DA9" w:rsidRDefault="00F338FC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6AAC570B" w14:textId="5DE7111F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9.4. O licitante vencedor terá um prazo inicialmente de 10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(dez) dias úteis para defesa prévia e,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posteriormente, diante de uma eventual decisão que lhe tenha sido desfavorável, terá mais um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prazo de 05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(cinco) dias úteis, contado a partir da data de cientificação da aplicação multa, para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 xml:space="preserve">apresentar recurso </w:t>
      </w:r>
      <w:r w:rsidR="00F338FC" w:rsidRPr="00860DA9">
        <w:rPr>
          <w:rFonts w:ascii="Arial" w:hAnsi="Arial" w:cs="Arial"/>
          <w:sz w:val="27"/>
          <w:szCs w:val="27"/>
        </w:rPr>
        <w:t xml:space="preserve">ao </w:t>
      </w:r>
      <w:r w:rsidR="00F338FC" w:rsidRPr="00860DA9">
        <w:rPr>
          <w:rFonts w:ascii="Arial" w:hAnsi="Arial" w:cs="Arial"/>
          <w:b/>
          <w:bCs/>
          <w:sz w:val="27"/>
          <w:szCs w:val="27"/>
        </w:rPr>
        <w:t>MUNICÍPIO DE IGUATEMI</w:t>
      </w:r>
      <w:r w:rsidRPr="00860DA9">
        <w:rPr>
          <w:rFonts w:ascii="Arial" w:hAnsi="Arial" w:cs="Arial"/>
          <w:sz w:val="27"/>
          <w:szCs w:val="27"/>
        </w:rPr>
        <w:t>. Ouvida a fiscalização e acompanhamento do contrato, o</w:t>
      </w:r>
      <w:r w:rsidR="00F338FC" w:rsidRP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 xml:space="preserve">recurso será encaminhado à Assessoria Jurídica </w:t>
      </w:r>
      <w:r w:rsidR="00F338FC" w:rsidRPr="00860DA9">
        <w:rPr>
          <w:rFonts w:ascii="Arial" w:hAnsi="Arial" w:cs="Arial"/>
          <w:sz w:val="27"/>
          <w:szCs w:val="27"/>
        </w:rPr>
        <w:t xml:space="preserve">do </w:t>
      </w:r>
      <w:r w:rsidR="00F338FC" w:rsidRPr="00860DA9">
        <w:rPr>
          <w:rFonts w:ascii="Arial" w:hAnsi="Arial" w:cs="Arial"/>
          <w:b/>
          <w:bCs/>
          <w:sz w:val="27"/>
          <w:szCs w:val="27"/>
        </w:rPr>
        <w:t>MUNICÍPIO DE IGUATEMI</w:t>
      </w:r>
      <w:r w:rsidRPr="00860DA9">
        <w:rPr>
          <w:rFonts w:ascii="Arial" w:hAnsi="Arial" w:cs="Arial"/>
          <w:sz w:val="27"/>
          <w:szCs w:val="27"/>
        </w:rPr>
        <w:t>, que</w:t>
      </w:r>
      <w:r w:rsidR="00F338FC" w:rsidRP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procederá ao seu exame.</w:t>
      </w:r>
    </w:p>
    <w:p w14:paraId="157241F0" w14:textId="77777777" w:rsidR="00F338FC" w:rsidRPr="00860DA9" w:rsidRDefault="00F338FC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7FEFB1B7" w14:textId="2361BB19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9.5. Após o procedimento estabelecido no item anterior, o recurso será apreciado pela Autoridade</w:t>
      </w:r>
      <w:r w:rsidR="00F338FC" w:rsidRP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 xml:space="preserve">Competente </w:t>
      </w:r>
      <w:r w:rsidR="00F338FC" w:rsidRPr="00860DA9">
        <w:rPr>
          <w:rFonts w:ascii="Arial" w:hAnsi="Arial" w:cs="Arial"/>
          <w:sz w:val="27"/>
          <w:szCs w:val="27"/>
        </w:rPr>
        <w:t xml:space="preserve">do </w:t>
      </w:r>
      <w:r w:rsidR="00F338FC" w:rsidRPr="00860DA9">
        <w:rPr>
          <w:rFonts w:ascii="Arial" w:hAnsi="Arial" w:cs="Arial"/>
          <w:b/>
          <w:bCs/>
          <w:sz w:val="27"/>
          <w:szCs w:val="27"/>
        </w:rPr>
        <w:t>MUNICÍPIO DE IGUATEMI</w:t>
      </w:r>
      <w:r w:rsidRPr="00860DA9">
        <w:rPr>
          <w:rFonts w:ascii="Arial" w:hAnsi="Arial" w:cs="Arial"/>
          <w:sz w:val="27"/>
          <w:szCs w:val="27"/>
        </w:rPr>
        <w:t>, que poderá relevar ou não a multa.</w:t>
      </w:r>
    </w:p>
    <w:p w14:paraId="40FC93F3" w14:textId="77777777" w:rsidR="00F338FC" w:rsidRPr="00860DA9" w:rsidRDefault="00F338FC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77C236E7" w14:textId="289F46D2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 xml:space="preserve">9.6. Em caso de revelação da multa, </w:t>
      </w:r>
      <w:r w:rsidR="00F338FC" w:rsidRPr="00860DA9">
        <w:rPr>
          <w:rFonts w:ascii="Arial" w:hAnsi="Arial" w:cs="Arial"/>
          <w:sz w:val="27"/>
          <w:szCs w:val="27"/>
        </w:rPr>
        <w:t xml:space="preserve">o </w:t>
      </w:r>
      <w:r w:rsidR="00F338FC" w:rsidRPr="00860DA9">
        <w:rPr>
          <w:rFonts w:ascii="Arial" w:hAnsi="Arial" w:cs="Arial"/>
          <w:b/>
          <w:bCs/>
          <w:sz w:val="27"/>
          <w:szCs w:val="27"/>
        </w:rPr>
        <w:t xml:space="preserve">MUNICÍPIO DE IGUATEMI </w:t>
      </w:r>
      <w:r w:rsidRPr="00860DA9">
        <w:rPr>
          <w:rFonts w:ascii="Arial" w:hAnsi="Arial" w:cs="Arial"/>
          <w:sz w:val="27"/>
          <w:szCs w:val="27"/>
        </w:rPr>
        <w:t>se reserva o direito de cobrar perdas e danos</w:t>
      </w:r>
      <w:r w:rsidR="00F338FC" w:rsidRP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porventura cabíveis em razão do inadimplemento de outras obrigações, não constituindo a</w:t>
      </w:r>
      <w:r w:rsidR="00F338FC" w:rsidRP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revelação novação contratual nem desistência dos direitos que lhe forem assegurados.</w:t>
      </w:r>
    </w:p>
    <w:p w14:paraId="7390B176" w14:textId="77777777" w:rsidR="00F338FC" w:rsidRPr="00860DA9" w:rsidRDefault="00F338FC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3C387088" w14:textId="5173251E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lastRenderedPageBreak/>
        <w:t>9.7. Caso a Autoridade Competente d</w:t>
      </w:r>
      <w:r w:rsidR="00F338FC" w:rsidRPr="00860DA9">
        <w:rPr>
          <w:rFonts w:ascii="Arial" w:hAnsi="Arial" w:cs="Arial"/>
          <w:sz w:val="27"/>
          <w:szCs w:val="27"/>
        </w:rPr>
        <w:t xml:space="preserve">o </w:t>
      </w:r>
      <w:r w:rsidR="00F338FC" w:rsidRPr="00860DA9">
        <w:rPr>
          <w:rFonts w:ascii="Arial" w:hAnsi="Arial" w:cs="Arial"/>
          <w:b/>
          <w:bCs/>
          <w:sz w:val="27"/>
          <w:szCs w:val="27"/>
        </w:rPr>
        <w:t>MUNICÍPIO DE IGUATEMI</w:t>
      </w:r>
      <w:r w:rsidRPr="00860DA9">
        <w:rPr>
          <w:rFonts w:ascii="Arial" w:hAnsi="Arial" w:cs="Arial"/>
          <w:sz w:val="27"/>
          <w:szCs w:val="27"/>
        </w:rPr>
        <w:t xml:space="preserve"> mantenha a multa, não caberá novo recurso</w:t>
      </w:r>
      <w:r w:rsidR="00F338FC" w:rsidRP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administrativo.</w:t>
      </w:r>
    </w:p>
    <w:p w14:paraId="3224FB2E" w14:textId="77777777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5C41EAA5" w14:textId="511236A2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860DA9">
        <w:rPr>
          <w:rFonts w:ascii="Arial" w:hAnsi="Arial" w:cs="Arial"/>
          <w:b/>
          <w:bCs/>
          <w:sz w:val="27"/>
          <w:szCs w:val="27"/>
        </w:rPr>
        <w:t>10. CLÁUSULA DÉCIMA - DO ACOMPANHAMENTO E FISCALIZAÇÃO</w:t>
      </w:r>
    </w:p>
    <w:p w14:paraId="42C6CCA1" w14:textId="77777777" w:rsidR="00F338FC" w:rsidRDefault="00F338FC" w:rsidP="004F04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43945A36" w14:textId="779075D8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O acompanhamento e fiscalização dar-se-ão conforme item 15 do Termo de Referência, do Anexo I</w:t>
      </w:r>
      <w:r w:rsidR="00C15CC0" w:rsidRP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 xml:space="preserve">do </w:t>
      </w:r>
      <w:r w:rsidRPr="00860DA9">
        <w:rPr>
          <w:rFonts w:ascii="Arial" w:hAnsi="Arial" w:cs="Arial"/>
          <w:b/>
          <w:bCs/>
          <w:sz w:val="27"/>
          <w:szCs w:val="27"/>
        </w:rPr>
        <w:t>Edital n</w:t>
      </w:r>
      <w:r w:rsidR="00C15CC0" w:rsidRPr="00860DA9">
        <w:rPr>
          <w:rFonts w:ascii="Arial" w:hAnsi="Arial" w:cs="Arial"/>
          <w:b/>
          <w:bCs/>
          <w:sz w:val="27"/>
          <w:szCs w:val="27"/>
        </w:rPr>
        <w:t>.</w:t>
      </w:r>
      <w:r w:rsidRPr="00860DA9">
        <w:rPr>
          <w:rFonts w:ascii="Arial" w:hAnsi="Arial" w:cs="Arial"/>
          <w:b/>
          <w:bCs/>
          <w:sz w:val="27"/>
          <w:szCs w:val="27"/>
        </w:rPr>
        <w:t xml:space="preserve">º </w:t>
      </w:r>
      <w:r w:rsidR="00C15CC0" w:rsidRPr="00860DA9">
        <w:rPr>
          <w:rFonts w:ascii="Arial" w:hAnsi="Arial" w:cs="Arial"/>
          <w:b/>
          <w:bCs/>
          <w:sz w:val="27"/>
          <w:szCs w:val="27"/>
        </w:rPr>
        <w:t>003</w:t>
      </w:r>
      <w:r w:rsidRPr="00860DA9">
        <w:rPr>
          <w:rFonts w:ascii="Arial" w:hAnsi="Arial" w:cs="Arial"/>
          <w:b/>
          <w:bCs/>
          <w:sz w:val="27"/>
          <w:szCs w:val="27"/>
        </w:rPr>
        <w:t>/2021</w:t>
      </w:r>
      <w:r w:rsidR="00860DA9" w:rsidRPr="00860DA9">
        <w:rPr>
          <w:rFonts w:ascii="Arial" w:hAnsi="Arial" w:cs="Arial"/>
          <w:b/>
          <w:bCs/>
          <w:sz w:val="27"/>
          <w:szCs w:val="27"/>
        </w:rPr>
        <w:t>-CODEVASF</w:t>
      </w:r>
      <w:r w:rsidRPr="00860DA9">
        <w:rPr>
          <w:rFonts w:ascii="Arial" w:hAnsi="Arial" w:cs="Arial"/>
          <w:b/>
          <w:bCs/>
          <w:sz w:val="27"/>
          <w:szCs w:val="27"/>
        </w:rPr>
        <w:t>.</w:t>
      </w:r>
    </w:p>
    <w:p w14:paraId="16D0891F" w14:textId="5929368A" w:rsidR="004F042A" w:rsidRPr="00860DA9" w:rsidRDefault="004F042A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09221C86" w14:textId="59B126AE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 xml:space="preserve">10.1. </w:t>
      </w:r>
      <w:r w:rsidR="00860DA9" w:rsidRPr="00860DA9">
        <w:rPr>
          <w:rFonts w:ascii="Arial" w:hAnsi="Arial" w:cs="Arial"/>
          <w:sz w:val="27"/>
          <w:szCs w:val="27"/>
        </w:rPr>
        <w:t>O MUNICÍPIO DE IGUATEMI</w:t>
      </w:r>
      <w:r w:rsidRPr="00860DA9">
        <w:rPr>
          <w:rFonts w:ascii="Arial" w:hAnsi="Arial" w:cs="Arial"/>
          <w:sz w:val="27"/>
          <w:szCs w:val="27"/>
        </w:rPr>
        <w:t>, por meio do fiscal designado, terá poderes para fiscalizar periodicamente o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efetivo pagamento dos valores salariais lançados na proposta contratada, mediante a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verificação das folhas de pagamento referentes aos meses de realização dos serviços, de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cópias das carteiras de trabalho dos empregados, dos recibos e dos respectivos documentos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bancários, entre outros meios de fiscalização cabíveis, conforme Acórdão 1125/2009 -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Plenário do TCU.</w:t>
      </w:r>
    </w:p>
    <w:p w14:paraId="234C0B02" w14:textId="374F0FD6" w:rsidR="00860DA9" w:rsidRDefault="00860DA9" w:rsidP="001C2E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1F62D9" w14:textId="77777777" w:rsidR="00860DA9" w:rsidRDefault="00860DA9" w:rsidP="001C2E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ACF55A" w14:textId="03D98D5D" w:rsidR="001C2E8D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860DA9">
        <w:rPr>
          <w:rFonts w:ascii="Arial" w:hAnsi="Arial" w:cs="Arial"/>
          <w:b/>
          <w:bCs/>
          <w:sz w:val="27"/>
          <w:szCs w:val="27"/>
        </w:rPr>
        <w:t>11. CLÁUSULA DÉCIMA PRIMEIRA - DAS SANÇÕES ADMINISTRATIVAS</w:t>
      </w:r>
    </w:p>
    <w:p w14:paraId="4C10D3B8" w14:textId="77777777" w:rsidR="00860DA9" w:rsidRPr="00860DA9" w:rsidRDefault="00860DA9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402066AE" w14:textId="6CE830AA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 xml:space="preserve">11.1. Pela inexecução total ou parcial do contrato, </w:t>
      </w:r>
      <w:r w:rsidR="00860DA9">
        <w:rPr>
          <w:rFonts w:ascii="Arial" w:hAnsi="Arial" w:cs="Arial"/>
          <w:sz w:val="27"/>
          <w:szCs w:val="27"/>
        </w:rPr>
        <w:t xml:space="preserve">o MUNICÍPIO DE IGUATEMI </w:t>
      </w:r>
      <w:r w:rsidRPr="00860DA9">
        <w:rPr>
          <w:rFonts w:ascii="Arial" w:hAnsi="Arial" w:cs="Arial"/>
          <w:sz w:val="27"/>
          <w:szCs w:val="27"/>
        </w:rPr>
        <w:t>poderá, garantida a prévia defesa,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aplicar ao contratado as seguintes sanções:</w:t>
      </w:r>
    </w:p>
    <w:p w14:paraId="3610035E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I. Advertência;</w:t>
      </w:r>
    </w:p>
    <w:p w14:paraId="61044E96" w14:textId="77777777" w:rsidR="00130B63" w:rsidRDefault="00130B63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F5E050B" w14:textId="0D1E5DE2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II. Multa, na forma prevista no instrumento convocatório ou no contrato;</w:t>
      </w:r>
    </w:p>
    <w:p w14:paraId="4588C092" w14:textId="77777777" w:rsidR="00130B63" w:rsidRDefault="00130B63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566D115C" w14:textId="7D47C620" w:rsidR="001C2E8D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 xml:space="preserve">III. Suspensão temporária de participação em licitação e impedimento de contratar com </w:t>
      </w:r>
      <w:r w:rsidR="00130B63">
        <w:rPr>
          <w:rFonts w:ascii="Arial" w:hAnsi="Arial" w:cs="Arial"/>
          <w:sz w:val="27"/>
          <w:szCs w:val="27"/>
        </w:rPr>
        <w:t>o MUNICÍPIO DE IGUATEMI</w:t>
      </w:r>
      <w:r w:rsidRPr="00860DA9">
        <w:rPr>
          <w:rFonts w:ascii="Arial" w:hAnsi="Arial" w:cs="Arial"/>
          <w:sz w:val="27"/>
          <w:szCs w:val="27"/>
        </w:rPr>
        <w:t>, por prazo não superior a 5 (cinco) anos, o contratado que:</w:t>
      </w:r>
    </w:p>
    <w:p w14:paraId="70050F06" w14:textId="77777777" w:rsidR="00130B63" w:rsidRPr="00860DA9" w:rsidRDefault="00130B63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313FE159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a) Não entregar a documentação exigida neste contrato ou no Edital;</w:t>
      </w:r>
    </w:p>
    <w:p w14:paraId="7AB4CE86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b) Apresentar documentação Falsa;</w:t>
      </w:r>
    </w:p>
    <w:p w14:paraId="0563D78E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c) Causar o atraso na execução do objeto;</w:t>
      </w:r>
    </w:p>
    <w:p w14:paraId="62511336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d) Não mantiver a proposta;</w:t>
      </w:r>
    </w:p>
    <w:p w14:paraId="5B5AFA66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e) Falhar na execução do contrato;</w:t>
      </w:r>
    </w:p>
    <w:p w14:paraId="4C44F797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f) Fraudar a execução do contrato;</w:t>
      </w:r>
    </w:p>
    <w:p w14:paraId="0CDB4236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g) Comportar-se de modo inidôneo;</w:t>
      </w:r>
    </w:p>
    <w:p w14:paraId="5287C9BD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h) Declarar informações falsas; e</w:t>
      </w:r>
    </w:p>
    <w:p w14:paraId="3E53335F" w14:textId="60CF19CD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i) Cometer fraude fiscal.</w:t>
      </w:r>
    </w:p>
    <w:p w14:paraId="041DC523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5FB7512A" w14:textId="1496157D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 xml:space="preserve">11.2. A sanção prevista no inciso I do caput consiste em uma comunicação formal </w:t>
      </w:r>
      <w:r w:rsidR="00160445">
        <w:rPr>
          <w:rFonts w:ascii="Arial" w:hAnsi="Arial" w:cs="Arial"/>
          <w:sz w:val="27"/>
          <w:szCs w:val="27"/>
        </w:rPr>
        <w:t xml:space="preserve">a </w:t>
      </w:r>
      <w:r w:rsidRPr="00860DA9">
        <w:rPr>
          <w:rFonts w:ascii="Arial" w:hAnsi="Arial" w:cs="Arial"/>
          <w:sz w:val="27"/>
          <w:szCs w:val="27"/>
        </w:rPr>
        <w:t>CONTRATADA, advertindo-lhe sobre o descumprimento de obrigação legal assumida,</w:t>
      </w:r>
      <w:r w:rsidR="00160445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 xml:space="preserve">cláusula contratual ou falha no fornecimento, </w:t>
      </w:r>
      <w:r w:rsidRPr="00860DA9">
        <w:rPr>
          <w:rFonts w:ascii="Arial" w:hAnsi="Arial" w:cs="Arial"/>
          <w:sz w:val="27"/>
          <w:szCs w:val="27"/>
        </w:rPr>
        <w:lastRenderedPageBreak/>
        <w:t>determinando que seja sanada a impropriedade,</w:t>
      </w:r>
      <w:r w:rsidR="00202B5B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notificando-o de que, em caso de inobservância ou reincidência, sanção mais elevada poderá</w:t>
      </w:r>
      <w:r w:rsidR="00160445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ser aplicada.</w:t>
      </w:r>
    </w:p>
    <w:p w14:paraId="4BCB9B2B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6B1A19C" w14:textId="5D0CB0DD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11.3. A sanção prevista no inciso III do caput deve observar os seguintes parâmetros:</w:t>
      </w:r>
    </w:p>
    <w:p w14:paraId="4AE9EBDF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37919FFC" w14:textId="0B0A9ED6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a) Se não se caracterizar má-fé, a pena base deve ser de 6 (seis) meses; e</w:t>
      </w:r>
    </w:p>
    <w:p w14:paraId="317C1C88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CC2C97E" w14:textId="082F3DC9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b) Caracterizada má-fé ou intenção desonesta, a pena base deve ser de 1 (um) ano e, no mínimo, de 6 (seis) meses, mesmo que aplicadas todas as atenuantes do subitem 11.4. deste Contrato.</w:t>
      </w:r>
    </w:p>
    <w:p w14:paraId="1164BDB9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02A2FCAA" w14:textId="2716707F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11.4. As penas bases definidas no subitem anterior podem ser qualificadas em 1/2 (um meio), nos seguintes casos:</w:t>
      </w:r>
    </w:p>
    <w:p w14:paraId="0190C630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41C3B38A" w14:textId="2A0FDB75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a) Se o apenado for reincidente; e</w:t>
      </w:r>
    </w:p>
    <w:p w14:paraId="3D62DDF0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0BCB8E4E" w14:textId="1DCB123D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b) Se a falta do apenado tiver produzido prejuízos relevantes para a empresa.</w:t>
      </w:r>
    </w:p>
    <w:p w14:paraId="12875FFE" w14:textId="6E7A3EBB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0792CE0C" w14:textId="35A9D186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11.5. As penas bases definidas no subitem 11.2 podem ser atenuadas em 1/4 (um quarto) nos seguintes casos:</w:t>
      </w:r>
    </w:p>
    <w:p w14:paraId="2E4BBAC4" w14:textId="4C1147AC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a) Se o apenado não for reincidente;</w:t>
      </w:r>
    </w:p>
    <w:p w14:paraId="2A48CC8B" w14:textId="19F730E9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b) Se a falta do apenado não tiver produzido prejuízos relevantes para a empresa;</w:t>
      </w:r>
    </w:p>
    <w:p w14:paraId="45DBB415" w14:textId="0764466D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c) Se o apenado tiver reconhecido a falta e se dispuser a tomar medidas para corrigi-la; ou</w:t>
      </w:r>
    </w:p>
    <w:p w14:paraId="719D308D" w14:textId="22E68A09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d) Se o apenado comprovar a existência e a eficácia de procedimentos internos de integridade, de acordo com os requisitos do artigo 42 do Decreto n. 8.420/2015.</w:t>
      </w:r>
    </w:p>
    <w:p w14:paraId="014A4334" w14:textId="762E5E8E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7753D9F2" w14:textId="3559328C" w:rsidR="001C2E8D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11.6. Na hipótese do subitem anterior, se não caracterizada má-fé ou intenção desonesta e se o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apenado contemplar os requisitos para as atenuantes previstos nas alíneas “a”, “b”, “c” e “d”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do referido item, a pena de suspensão pode ser substituída pela sanção prevista no inciso I</w:t>
      </w:r>
      <w:r w:rsid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do caput.</w:t>
      </w:r>
    </w:p>
    <w:p w14:paraId="39F4EA9E" w14:textId="77777777" w:rsidR="00860DA9" w:rsidRPr="00860DA9" w:rsidRDefault="00860DA9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521DD55F" w14:textId="3F45AA94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11.7. As sanções previstas nos incisos I e III do caput poderão ser aplicadas juntamente com a do inciso II, devendo a defesa prévia da CONTRATADA, no respectivo processo, ser</w:t>
      </w:r>
      <w:r w:rsidR="00160445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apresentada no prazo de 10 (dez) dias úteis.</w:t>
      </w:r>
    </w:p>
    <w:p w14:paraId="1CCCE802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6718A461" w14:textId="1B27BBFA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11.8. A sanção prevista no inciso III do caput poderá também ser aplicada às empresas ou aos</w:t>
      </w:r>
      <w:r w:rsidR="00160445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profissionais que, em razão dos contratos regidos por Lei:</w:t>
      </w:r>
    </w:p>
    <w:p w14:paraId="05A87A5A" w14:textId="1B808244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lastRenderedPageBreak/>
        <w:t>a) Tenham sofrido condenação definitiva por praticarem, por meios dolosos, fraude fiscal no</w:t>
      </w:r>
      <w:r w:rsidR="00160445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recolhimento de quaisquer tributos;</w:t>
      </w:r>
    </w:p>
    <w:p w14:paraId="16CC938D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2B6A90B5" w14:textId="41453ACD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b) Tenham praticado atos ilícitos visando a frustrar os objetivos da licitação; ou</w:t>
      </w:r>
    </w:p>
    <w:p w14:paraId="17ED9541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ABF7C36" w14:textId="460C1400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c) Demonstrem não possuir idoneidade para contratar com a empresa pública ou a</w:t>
      </w:r>
      <w:r w:rsidR="008F2CAB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sociedade de economia mista em virtude de atos ilícitos praticados.</w:t>
      </w:r>
    </w:p>
    <w:p w14:paraId="758986C1" w14:textId="77777777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49F57B97" w14:textId="4198D0E5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11.9. Aplicar-se-á ao presente contrato as sanções administrativas, criminais e demais regras</w:t>
      </w:r>
      <w:r w:rsidR="008F2CAB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previstas no Capítulo II-B do Título XI da Parte Especial do Código Penal (Decreto-Lei nº</w:t>
      </w:r>
      <w:r w:rsidR="00202B5B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2.848, de 07 de dezembro de 1940), conforme art. 185 da Lei 14.133/2021.</w:t>
      </w:r>
    </w:p>
    <w:p w14:paraId="37932F22" w14:textId="77777777" w:rsidR="0053567F" w:rsidRPr="00860DA9" w:rsidRDefault="0053567F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258DE6E0" w14:textId="554B0B56" w:rsidR="001C2E8D" w:rsidRPr="00860DA9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11.10. As penalidades serão obrigatoriamente registradas no SICAF, e no caso de suspensão de</w:t>
      </w:r>
      <w:r w:rsidR="0053567F" w:rsidRP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licitar, a CONTRATADA deverá ser descredenciada por igual período, sem prejuízo das</w:t>
      </w:r>
      <w:r w:rsidR="008F2CAB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multas previstas neste Contrato, no Edital n</w:t>
      </w:r>
      <w:r w:rsidR="0053567F" w:rsidRPr="00860DA9">
        <w:rPr>
          <w:rFonts w:ascii="Arial" w:hAnsi="Arial" w:cs="Arial"/>
          <w:sz w:val="27"/>
          <w:szCs w:val="27"/>
        </w:rPr>
        <w:t>.</w:t>
      </w:r>
      <w:r w:rsidRPr="00860DA9">
        <w:rPr>
          <w:rFonts w:ascii="Arial" w:hAnsi="Arial" w:cs="Arial"/>
          <w:sz w:val="27"/>
          <w:szCs w:val="27"/>
        </w:rPr>
        <w:t xml:space="preserve">º </w:t>
      </w:r>
      <w:r w:rsidR="0053567F" w:rsidRPr="00860DA9">
        <w:rPr>
          <w:rFonts w:ascii="Arial" w:hAnsi="Arial" w:cs="Arial"/>
          <w:sz w:val="27"/>
          <w:szCs w:val="27"/>
        </w:rPr>
        <w:t>003</w:t>
      </w:r>
      <w:r w:rsidRPr="00860DA9">
        <w:rPr>
          <w:rFonts w:ascii="Arial" w:hAnsi="Arial" w:cs="Arial"/>
          <w:sz w:val="27"/>
          <w:szCs w:val="27"/>
        </w:rPr>
        <w:t>/2021</w:t>
      </w:r>
      <w:r w:rsidR="008F2CAB">
        <w:rPr>
          <w:rFonts w:ascii="Arial" w:hAnsi="Arial" w:cs="Arial"/>
          <w:sz w:val="27"/>
          <w:szCs w:val="27"/>
        </w:rPr>
        <w:t>-CODEVASF</w:t>
      </w:r>
      <w:r w:rsidRPr="00860DA9">
        <w:rPr>
          <w:rFonts w:ascii="Arial" w:hAnsi="Arial" w:cs="Arial"/>
          <w:sz w:val="27"/>
          <w:szCs w:val="27"/>
        </w:rPr>
        <w:t xml:space="preserve"> e das demais cominações legais.</w:t>
      </w:r>
    </w:p>
    <w:p w14:paraId="0DB82B68" w14:textId="77777777" w:rsidR="0053567F" w:rsidRPr="00860DA9" w:rsidRDefault="0053567F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70489F71" w14:textId="0547AE90" w:rsidR="001C2E8D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11.11. Caberá recurso no prazo de 5 (cinco) dias úteis contados a partir da data da intimação ou</w:t>
      </w:r>
      <w:r w:rsidR="0053567F" w:rsidRPr="00860DA9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da lavratura da ata da aplicação das penas de advertência, multa, suspensão temporária de</w:t>
      </w:r>
      <w:r w:rsidR="008F2CAB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participação em licitação, impedimento de contratar com a administração pública e</w:t>
      </w:r>
      <w:r w:rsidR="008F2CAB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declaração de inidoneidade</w:t>
      </w:r>
      <w:r w:rsidR="008F2CAB">
        <w:rPr>
          <w:rFonts w:ascii="Arial" w:hAnsi="Arial" w:cs="Arial"/>
          <w:sz w:val="27"/>
          <w:szCs w:val="27"/>
        </w:rPr>
        <w:t>.</w:t>
      </w:r>
    </w:p>
    <w:p w14:paraId="2A0073D3" w14:textId="77777777" w:rsidR="008F2CAB" w:rsidRPr="00860DA9" w:rsidRDefault="008F2CAB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4BCD10E6" w14:textId="794DD593" w:rsidR="001C2E8D" w:rsidRDefault="001C2E8D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860DA9">
        <w:rPr>
          <w:rFonts w:ascii="Arial" w:hAnsi="Arial" w:cs="Arial"/>
          <w:sz w:val="27"/>
          <w:szCs w:val="27"/>
        </w:rPr>
        <w:t>11.12. Deve ser garantido o contraditório e a ampla defesa na aplicação das sanções</w:t>
      </w:r>
      <w:r w:rsidR="008F2CAB">
        <w:rPr>
          <w:rFonts w:ascii="Arial" w:hAnsi="Arial" w:cs="Arial"/>
          <w:sz w:val="27"/>
          <w:szCs w:val="27"/>
        </w:rPr>
        <w:t xml:space="preserve"> </w:t>
      </w:r>
      <w:r w:rsidRPr="00860DA9">
        <w:rPr>
          <w:rFonts w:ascii="Arial" w:hAnsi="Arial" w:cs="Arial"/>
          <w:sz w:val="27"/>
          <w:szCs w:val="27"/>
        </w:rPr>
        <w:t>administrativas.</w:t>
      </w:r>
    </w:p>
    <w:p w14:paraId="3A076289" w14:textId="77777777" w:rsidR="008F2CAB" w:rsidRPr="00860DA9" w:rsidRDefault="008F2CAB" w:rsidP="00860D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5BC96437" w14:textId="77777777" w:rsidR="001C2E8D" w:rsidRDefault="001C2E8D" w:rsidP="001C2E8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150E16AF" w14:textId="2D128048" w:rsidR="001C2E8D" w:rsidRDefault="001C2E8D" w:rsidP="008F2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8F2CAB">
        <w:rPr>
          <w:rFonts w:ascii="Arial" w:hAnsi="Arial" w:cs="Arial"/>
          <w:b/>
          <w:bCs/>
          <w:sz w:val="27"/>
          <w:szCs w:val="27"/>
        </w:rPr>
        <w:t>12. CLÁUSULA DÉCIMA SEGUNDA - DO RECEBIMENTO DOS BENS</w:t>
      </w:r>
    </w:p>
    <w:p w14:paraId="39D0159C" w14:textId="77777777" w:rsidR="008F2CAB" w:rsidRPr="008F2CAB" w:rsidRDefault="008F2CAB" w:rsidP="008F2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169A2FD0" w14:textId="0FA979C6" w:rsidR="001C2E8D" w:rsidRPr="008F2CAB" w:rsidRDefault="001C2E8D" w:rsidP="008F2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8F2CAB">
        <w:rPr>
          <w:rFonts w:ascii="Arial" w:hAnsi="Arial" w:cs="Arial"/>
          <w:sz w:val="27"/>
          <w:szCs w:val="27"/>
        </w:rPr>
        <w:t>O recebimento dos bens fornecidos será realizado conforme item 16 do Termo de Referência,</w:t>
      </w:r>
      <w:r w:rsidR="008F2CAB">
        <w:rPr>
          <w:rFonts w:ascii="Arial" w:hAnsi="Arial" w:cs="Arial"/>
          <w:sz w:val="27"/>
          <w:szCs w:val="27"/>
        </w:rPr>
        <w:t xml:space="preserve"> </w:t>
      </w:r>
      <w:r w:rsidRPr="008F2CAB">
        <w:rPr>
          <w:rFonts w:ascii="Arial" w:hAnsi="Arial" w:cs="Arial"/>
          <w:sz w:val="27"/>
          <w:szCs w:val="27"/>
        </w:rPr>
        <w:t xml:space="preserve">Anexo do </w:t>
      </w:r>
      <w:r w:rsidRPr="008F2CAB">
        <w:rPr>
          <w:rFonts w:ascii="Arial" w:hAnsi="Arial" w:cs="Arial"/>
          <w:b/>
          <w:bCs/>
          <w:sz w:val="27"/>
          <w:szCs w:val="27"/>
        </w:rPr>
        <w:t xml:space="preserve">Edital nº </w:t>
      </w:r>
      <w:r w:rsidR="008F2CAB">
        <w:rPr>
          <w:rFonts w:ascii="Arial" w:hAnsi="Arial" w:cs="Arial"/>
          <w:b/>
          <w:bCs/>
          <w:sz w:val="27"/>
          <w:szCs w:val="27"/>
        </w:rPr>
        <w:t>003</w:t>
      </w:r>
      <w:r w:rsidRPr="008F2CAB">
        <w:rPr>
          <w:rFonts w:ascii="Arial" w:hAnsi="Arial" w:cs="Arial"/>
          <w:b/>
          <w:bCs/>
          <w:sz w:val="27"/>
          <w:szCs w:val="27"/>
        </w:rPr>
        <w:t>/2021</w:t>
      </w:r>
      <w:r w:rsidR="008F2CAB">
        <w:rPr>
          <w:rFonts w:ascii="Arial" w:hAnsi="Arial" w:cs="Arial"/>
          <w:b/>
          <w:bCs/>
          <w:sz w:val="27"/>
          <w:szCs w:val="27"/>
        </w:rPr>
        <w:t>-CODEVASF</w:t>
      </w:r>
      <w:r w:rsidRPr="008F2CAB">
        <w:rPr>
          <w:rFonts w:ascii="Arial" w:hAnsi="Arial" w:cs="Arial"/>
          <w:b/>
          <w:bCs/>
          <w:sz w:val="27"/>
          <w:szCs w:val="27"/>
        </w:rPr>
        <w:t>.</w:t>
      </w:r>
    </w:p>
    <w:p w14:paraId="7401719B" w14:textId="77777777" w:rsidR="001C2E8D" w:rsidRPr="008F2CAB" w:rsidRDefault="001C2E8D" w:rsidP="008F2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3428FD94" w14:textId="77777777" w:rsidR="001C2E8D" w:rsidRPr="00466B50" w:rsidRDefault="001C2E8D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466B50">
        <w:rPr>
          <w:rFonts w:ascii="Arial" w:hAnsi="Arial" w:cs="Arial"/>
          <w:b/>
          <w:bCs/>
          <w:sz w:val="27"/>
          <w:szCs w:val="27"/>
        </w:rPr>
        <w:t>13. CLÁUSULA DÉCIMA TERCEIRA - DO ADITAMENTO CONTRATUAL</w:t>
      </w:r>
    </w:p>
    <w:p w14:paraId="4C857D8F" w14:textId="77777777" w:rsidR="001C2E8D" w:rsidRPr="00466B50" w:rsidRDefault="001C2E8D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0EF5D37F" w14:textId="6C2FAD96" w:rsidR="001C2E8D" w:rsidRPr="00466B50" w:rsidRDefault="001C2E8D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66B50">
        <w:rPr>
          <w:rFonts w:ascii="Arial" w:hAnsi="Arial" w:cs="Arial"/>
          <w:sz w:val="27"/>
          <w:szCs w:val="27"/>
        </w:rPr>
        <w:t>A celebração de termo aditivo contratual está condicionada à verificação da regularidade em relação aos encargos sociais, trabalhistas e com a Fazenda Pública, a ser comprovada mediante consulta ao SICAF, CADIN ou certidões comprobatórias.</w:t>
      </w:r>
    </w:p>
    <w:p w14:paraId="7C234EE5" w14:textId="7196ADAF" w:rsidR="0053567F" w:rsidRDefault="0053567F" w:rsidP="001C2E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921493" w14:textId="4B2C2AF0" w:rsidR="0053567F" w:rsidRPr="00466B50" w:rsidRDefault="0053567F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7D6EC956" w14:textId="05FE1001" w:rsidR="0053567F" w:rsidRPr="00466B50" w:rsidRDefault="0053567F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466B50">
        <w:rPr>
          <w:rFonts w:ascii="Arial" w:hAnsi="Arial" w:cs="Arial"/>
          <w:b/>
          <w:bCs/>
          <w:sz w:val="27"/>
          <w:szCs w:val="27"/>
        </w:rPr>
        <w:lastRenderedPageBreak/>
        <w:t>14. CLÁUSULA DÉCIMA QUARTA - DOS CRITÉRIOS DE SUSTENTABILIDADE AMBIENTAL</w:t>
      </w:r>
    </w:p>
    <w:p w14:paraId="7EB8B8D2" w14:textId="77777777" w:rsidR="003819B0" w:rsidRPr="00466B50" w:rsidRDefault="003819B0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0A361C8B" w14:textId="72F088D6" w:rsidR="0053567F" w:rsidRPr="00466B50" w:rsidRDefault="0053567F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66B50">
        <w:rPr>
          <w:rFonts w:ascii="Arial" w:hAnsi="Arial" w:cs="Arial"/>
          <w:sz w:val="27"/>
          <w:szCs w:val="27"/>
        </w:rPr>
        <w:t>A observância ao Critério de Sustentabilidade Ambiental será de acordo com o previsto no item 18</w:t>
      </w:r>
      <w:r w:rsidR="003819B0" w:rsidRPr="00466B50">
        <w:rPr>
          <w:rFonts w:ascii="Arial" w:hAnsi="Arial" w:cs="Arial"/>
          <w:sz w:val="27"/>
          <w:szCs w:val="27"/>
        </w:rPr>
        <w:t xml:space="preserve"> </w:t>
      </w:r>
      <w:r w:rsidRPr="00466B50">
        <w:rPr>
          <w:rFonts w:ascii="Arial" w:hAnsi="Arial" w:cs="Arial"/>
          <w:sz w:val="27"/>
          <w:szCs w:val="27"/>
        </w:rPr>
        <w:t>do Termo de Referência, Anexo do Edital do Pregão Eletrônico nº</w:t>
      </w:r>
      <w:r w:rsidR="00466B50" w:rsidRPr="00466B50">
        <w:rPr>
          <w:rFonts w:ascii="Arial" w:hAnsi="Arial" w:cs="Arial"/>
          <w:sz w:val="27"/>
          <w:szCs w:val="27"/>
        </w:rPr>
        <w:t xml:space="preserve"> 003</w:t>
      </w:r>
      <w:r w:rsidRPr="00466B50">
        <w:rPr>
          <w:rFonts w:ascii="Arial" w:hAnsi="Arial" w:cs="Arial"/>
          <w:sz w:val="27"/>
          <w:szCs w:val="27"/>
        </w:rPr>
        <w:t>/2021</w:t>
      </w:r>
      <w:r w:rsidR="00466B50" w:rsidRPr="00466B50">
        <w:rPr>
          <w:rFonts w:ascii="Arial" w:hAnsi="Arial" w:cs="Arial"/>
          <w:sz w:val="27"/>
          <w:szCs w:val="27"/>
        </w:rPr>
        <w:t>-CODEVASF</w:t>
      </w:r>
      <w:r w:rsidRPr="00466B50">
        <w:rPr>
          <w:rFonts w:ascii="Arial" w:hAnsi="Arial" w:cs="Arial"/>
          <w:sz w:val="27"/>
          <w:szCs w:val="27"/>
        </w:rPr>
        <w:t>.</w:t>
      </w:r>
    </w:p>
    <w:p w14:paraId="1FA804D2" w14:textId="0BCDA517" w:rsidR="003819B0" w:rsidRPr="00466B50" w:rsidRDefault="003819B0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6B430AB1" w14:textId="77777777" w:rsidR="003819B0" w:rsidRDefault="003819B0" w:rsidP="005356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F1A882" w14:textId="3B97CA86" w:rsidR="0053567F" w:rsidRPr="00466B50" w:rsidRDefault="0053567F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466B50">
        <w:rPr>
          <w:rFonts w:ascii="Arial" w:hAnsi="Arial" w:cs="Arial"/>
          <w:b/>
          <w:bCs/>
          <w:sz w:val="27"/>
          <w:szCs w:val="27"/>
        </w:rPr>
        <w:t>15. CLÁUSULA DÉCIMA QUINTA – DAS OBRIGAÇÕES DA EMPRESA CONTRATADA</w:t>
      </w:r>
    </w:p>
    <w:p w14:paraId="49415730" w14:textId="77777777" w:rsidR="00466B50" w:rsidRPr="00466B50" w:rsidRDefault="00466B50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592B671B" w14:textId="400F41D2" w:rsidR="0053567F" w:rsidRPr="00466B50" w:rsidRDefault="0053567F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66B50">
        <w:rPr>
          <w:rFonts w:ascii="Arial" w:hAnsi="Arial" w:cs="Arial"/>
          <w:sz w:val="27"/>
          <w:szCs w:val="27"/>
        </w:rPr>
        <w:t>A observância às obrigações da empresa CONTRATADA será de acordo com previsto no item 19</w:t>
      </w:r>
      <w:r w:rsidR="003819B0" w:rsidRPr="00466B50">
        <w:rPr>
          <w:rFonts w:ascii="Arial" w:hAnsi="Arial" w:cs="Arial"/>
          <w:sz w:val="27"/>
          <w:szCs w:val="27"/>
        </w:rPr>
        <w:t xml:space="preserve"> </w:t>
      </w:r>
      <w:r w:rsidRPr="00466B50">
        <w:rPr>
          <w:rFonts w:ascii="Arial" w:hAnsi="Arial" w:cs="Arial"/>
          <w:sz w:val="27"/>
          <w:szCs w:val="27"/>
        </w:rPr>
        <w:t xml:space="preserve">do Termo de Referência, Anexo I do Edital nº </w:t>
      </w:r>
      <w:r w:rsidR="00466B50" w:rsidRPr="00466B50">
        <w:rPr>
          <w:rFonts w:ascii="Arial" w:hAnsi="Arial" w:cs="Arial"/>
          <w:sz w:val="27"/>
          <w:szCs w:val="27"/>
        </w:rPr>
        <w:t>003/</w:t>
      </w:r>
      <w:r w:rsidRPr="00466B50">
        <w:rPr>
          <w:rFonts w:ascii="Arial" w:hAnsi="Arial" w:cs="Arial"/>
          <w:sz w:val="27"/>
          <w:szCs w:val="27"/>
        </w:rPr>
        <w:t>2021</w:t>
      </w:r>
      <w:r w:rsidR="00466B50" w:rsidRPr="00466B50">
        <w:rPr>
          <w:rFonts w:ascii="Arial" w:hAnsi="Arial" w:cs="Arial"/>
          <w:sz w:val="27"/>
          <w:szCs w:val="27"/>
        </w:rPr>
        <w:t>-CODEVASF</w:t>
      </w:r>
      <w:r w:rsidRPr="00466B50">
        <w:rPr>
          <w:rFonts w:ascii="Arial" w:hAnsi="Arial" w:cs="Arial"/>
          <w:sz w:val="27"/>
          <w:szCs w:val="27"/>
        </w:rPr>
        <w:t>.</w:t>
      </w:r>
    </w:p>
    <w:p w14:paraId="586EBCE1" w14:textId="2B50DABB" w:rsidR="00C85D68" w:rsidRPr="00466B50" w:rsidRDefault="00C85D68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57E40D5A" w14:textId="77777777" w:rsidR="00C85D68" w:rsidRPr="00466B50" w:rsidRDefault="00C85D68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EBF2BB0" w14:textId="2A87FE0C" w:rsidR="00C85D68" w:rsidRPr="00466B50" w:rsidRDefault="0053567F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466B50">
        <w:rPr>
          <w:rFonts w:ascii="Arial" w:hAnsi="Arial" w:cs="Arial"/>
          <w:b/>
          <w:bCs/>
          <w:sz w:val="27"/>
          <w:szCs w:val="27"/>
        </w:rPr>
        <w:t>16. CLÁUSULA DÉCIMA SEXTA – OBRIGAÇÕES D</w:t>
      </w:r>
      <w:r w:rsidR="00466B50" w:rsidRPr="00466B50">
        <w:rPr>
          <w:rFonts w:ascii="Arial" w:hAnsi="Arial" w:cs="Arial"/>
          <w:b/>
          <w:bCs/>
          <w:sz w:val="27"/>
          <w:szCs w:val="27"/>
        </w:rPr>
        <w:t>A CONTRATANTE</w:t>
      </w:r>
    </w:p>
    <w:p w14:paraId="3E29D199" w14:textId="77777777" w:rsidR="00466B50" w:rsidRPr="00466B50" w:rsidRDefault="00466B50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7C6A71FC" w14:textId="64A2512E" w:rsidR="0053567F" w:rsidRPr="00466B50" w:rsidRDefault="0053567F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66B50">
        <w:rPr>
          <w:rFonts w:ascii="Arial" w:hAnsi="Arial" w:cs="Arial"/>
          <w:sz w:val="27"/>
          <w:szCs w:val="27"/>
        </w:rPr>
        <w:t>A observância às obrigações da CONTRATA</w:t>
      </w:r>
      <w:r w:rsidR="00466B50" w:rsidRPr="00466B50">
        <w:rPr>
          <w:rFonts w:ascii="Arial" w:hAnsi="Arial" w:cs="Arial"/>
          <w:sz w:val="27"/>
          <w:szCs w:val="27"/>
        </w:rPr>
        <w:t xml:space="preserve">NTE </w:t>
      </w:r>
      <w:r w:rsidRPr="00466B50">
        <w:rPr>
          <w:rFonts w:ascii="Arial" w:hAnsi="Arial" w:cs="Arial"/>
          <w:sz w:val="27"/>
          <w:szCs w:val="27"/>
        </w:rPr>
        <w:t>será de acordo com previsto no item 20</w:t>
      </w:r>
      <w:r w:rsidR="00C85D68" w:rsidRPr="00466B50">
        <w:rPr>
          <w:rFonts w:ascii="Arial" w:hAnsi="Arial" w:cs="Arial"/>
          <w:sz w:val="27"/>
          <w:szCs w:val="27"/>
        </w:rPr>
        <w:t xml:space="preserve"> </w:t>
      </w:r>
      <w:r w:rsidRPr="00466B50">
        <w:rPr>
          <w:rFonts w:ascii="Arial" w:hAnsi="Arial" w:cs="Arial"/>
          <w:sz w:val="27"/>
          <w:szCs w:val="27"/>
        </w:rPr>
        <w:t>do Termo de Referência, Anexo do Edital n</w:t>
      </w:r>
      <w:r w:rsidR="003819B0" w:rsidRPr="00466B50">
        <w:rPr>
          <w:rFonts w:ascii="Arial" w:hAnsi="Arial" w:cs="Arial"/>
          <w:sz w:val="27"/>
          <w:szCs w:val="27"/>
        </w:rPr>
        <w:t>.</w:t>
      </w:r>
      <w:r w:rsidRPr="00466B50">
        <w:rPr>
          <w:rFonts w:ascii="Arial" w:hAnsi="Arial" w:cs="Arial"/>
          <w:sz w:val="27"/>
          <w:szCs w:val="27"/>
        </w:rPr>
        <w:t xml:space="preserve">º </w:t>
      </w:r>
      <w:r w:rsidR="00466B50" w:rsidRPr="00466B50">
        <w:rPr>
          <w:rFonts w:ascii="Arial" w:hAnsi="Arial" w:cs="Arial"/>
          <w:sz w:val="27"/>
          <w:szCs w:val="27"/>
        </w:rPr>
        <w:t>003</w:t>
      </w:r>
      <w:r w:rsidRPr="00466B50">
        <w:rPr>
          <w:rFonts w:ascii="Arial" w:hAnsi="Arial" w:cs="Arial"/>
          <w:sz w:val="27"/>
          <w:szCs w:val="27"/>
        </w:rPr>
        <w:t>/2021</w:t>
      </w:r>
      <w:r w:rsidR="00466B50" w:rsidRPr="00466B50">
        <w:rPr>
          <w:rFonts w:ascii="Arial" w:hAnsi="Arial" w:cs="Arial"/>
          <w:sz w:val="27"/>
          <w:szCs w:val="27"/>
        </w:rPr>
        <w:t>-CODEVASF</w:t>
      </w:r>
      <w:r w:rsidRPr="00466B50">
        <w:rPr>
          <w:rFonts w:ascii="Arial" w:hAnsi="Arial" w:cs="Arial"/>
          <w:sz w:val="27"/>
          <w:szCs w:val="27"/>
        </w:rPr>
        <w:t>.</w:t>
      </w:r>
    </w:p>
    <w:p w14:paraId="35CDC492" w14:textId="7ADD7130" w:rsidR="00C85D68" w:rsidRDefault="00C85D68" w:rsidP="005356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4C4443" w14:textId="77777777" w:rsidR="00466B50" w:rsidRDefault="00466B50" w:rsidP="005356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A3D3AD" w14:textId="31FAD4BB" w:rsidR="0053567F" w:rsidRPr="00466B50" w:rsidRDefault="0053567F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466B50">
        <w:rPr>
          <w:rFonts w:ascii="Arial" w:hAnsi="Arial" w:cs="Arial"/>
          <w:b/>
          <w:bCs/>
          <w:sz w:val="27"/>
          <w:szCs w:val="27"/>
        </w:rPr>
        <w:t>17. CLÁUSULA DÉCIMA SÉTIMA - DO DANO MATERIAL OU PESSOAL</w:t>
      </w:r>
    </w:p>
    <w:p w14:paraId="7EBFCC8B" w14:textId="77777777" w:rsidR="00C85D68" w:rsidRPr="00466B50" w:rsidRDefault="00C85D68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7D911519" w14:textId="2AFC907D" w:rsidR="0053567F" w:rsidRPr="00466B50" w:rsidRDefault="0053567F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66B50">
        <w:rPr>
          <w:rFonts w:ascii="Arial" w:hAnsi="Arial" w:cs="Arial"/>
          <w:sz w:val="27"/>
          <w:szCs w:val="27"/>
        </w:rPr>
        <w:t>A CONTRATADA será responsável, na forma da lei, por quaisquer danos ou prejuízos provenientes</w:t>
      </w:r>
      <w:r w:rsidR="00C85D68" w:rsidRPr="00466B50">
        <w:rPr>
          <w:rFonts w:ascii="Arial" w:hAnsi="Arial" w:cs="Arial"/>
          <w:sz w:val="27"/>
          <w:szCs w:val="27"/>
        </w:rPr>
        <w:t xml:space="preserve"> </w:t>
      </w:r>
      <w:r w:rsidRPr="00466B50">
        <w:rPr>
          <w:rFonts w:ascii="Arial" w:hAnsi="Arial" w:cs="Arial"/>
          <w:sz w:val="27"/>
          <w:szCs w:val="27"/>
        </w:rPr>
        <w:t xml:space="preserve">de vícios e/ou defeitos dos bens fornecidos causados </w:t>
      </w:r>
      <w:r w:rsidR="00C85D68" w:rsidRPr="00466B50">
        <w:rPr>
          <w:rFonts w:ascii="Arial" w:hAnsi="Arial" w:cs="Arial"/>
          <w:sz w:val="27"/>
          <w:szCs w:val="27"/>
        </w:rPr>
        <w:t xml:space="preserve">ao </w:t>
      </w:r>
      <w:r w:rsidR="00C85D68" w:rsidRPr="00466B50">
        <w:rPr>
          <w:rFonts w:ascii="Arial" w:hAnsi="Arial" w:cs="Arial"/>
          <w:b/>
          <w:bCs/>
          <w:sz w:val="27"/>
          <w:szCs w:val="27"/>
        </w:rPr>
        <w:t>MUNICÍPIO DE IGUATEMI</w:t>
      </w:r>
      <w:r w:rsidR="00C85D68" w:rsidRPr="00466B50">
        <w:rPr>
          <w:rFonts w:ascii="Arial" w:hAnsi="Arial" w:cs="Arial"/>
          <w:sz w:val="27"/>
          <w:szCs w:val="27"/>
        </w:rPr>
        <w:t xml:space="preserve"> </w:t>
      </w:r>
      <w:r w:rsidRPr="00466B50">
        <w:rPr>
          <w:rFonts w:ascii="Arial" w:hAnsi="Arial" w:cs="Arial"/>
          <w:sz w:val="27"/>
          <w:szCs w:val="27"/>
        </w:rPr>
        <w:t>ou a terceiros.</w:t>
      </w:r>
    </w:p>
    <w:p w14:paraId="3888D2E4" w14:textId="77777777" w:rsidR="00C85D68" w:rsidRPr="00466B50" w:rsidRDefault="00C85D68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4A286B52" w14:textId="14A0FDA5" w:rsidR="0053567F" w:rsidRPr="00466B50" w:rsidRDefault="0053567F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66B50">
        <w:rPr>
          <w:rFonts w:ascii="Arial" w:hAnsi="Arial" w:cs="Arial"/>
          <w:sz w:val="27"/>
          <w:szCs w:val="27"/>
        </w:rPr>
        <w:t xml:space="preserve">17.1. Correrão por conta da CONTRATADA as despesas que tiverem que ser feitas, por ela </w:t>
      </w:r>
      <w:proofErr w:type="gramStart"/>
      <w:r w:rsidRPr="00466B50">
        <w:rPr>
          <w:rFonts w:ascii="Arial" w:hAnsi="Arial" w:cs="Arial"/>
          <w:sz w:val="27"/>
          <w:szCs w:val="27"/>
        </w:rPr>
        <w:t>ou</w:t>
      </w:r>
      <w:r w:rsidR="00466B50">
        <w:rPr>
          <w:rFonts w:ascii="Arial" w:hAnsi="Arial" w:cs="Arial"/>
          <w:sz w:val="27"/>
          <w:szCs w:val="27"/>
        </w:rPr>
        <w:t xml:space="preserve"> </w:t>
      </w:r>
      <w:r w:rsidR="00C85D68" w:rsidRPr="00466B50">
        <w:rPr>
          <w:rFonts w:ascii="Arial" w:hAnsi="Arial" w:cs="Arial"/>
          <w:sz w:val="27"/>
          <w:szCs w:val="27"/>
        </w:rPr>
        <w:t>P</w:t>
      </w:r>
      <w:r w:rsidRPr="00466B50">
        <w:rPr>
          <w:rFonts w:ascii="Arial" w:hAnsi="Arial" w:cs="Arial"/>
          <w:sz w:val="27"/>
          <w:szCs w:val="27"/>
        </w:rPr>
        <w:t>el</w:t>
      </w:r>
      <w:r w:rsidR="00C85D68" w:rsidRPr="00466B50">
        <w:rPr>
          <w:rFonts w:ascii="Arial" w:hAnsi="Arial" w:cs="Arial"/>
          <w:sz w:val="27"/>
          <w:szCs w:val="27"/>
        </w:rPr>
        <w:t>o</w:t>
      </w:r>
      <w:proofErr w:type="gramEnd"/>
      <w:r w:rsidR="00C85D68" w:rsidRPr="00466B50">
        <w:rPr>
          <w:rFonts w:ascii="Arial" w:hAnsi="Arial" w:cs="Arial"/>
          <w:sz w:val="27"/>
          <w:szCs w:val="27"/>
        </w:rPr>
        <w:t xml:space="preserve"> </w:t>
      </w:r>
      <w:r w:rsidR="00C85D68" w:rsidRPr="00466B50">
        <w:rPr>
          <w:rFonts w:ascii="Arial" w:hAnsi="Arial" w:cs="Arial"/>
          <w:b/>
          <w:bCs/>
          <w:sz w:val="27"/>
          <w:szCs w:val="27"/>
        </w:rPr>
        <w:t>MUNICÍPIO DE IGUATEMI</w:t>
      </w:r>
      <w:r w:rsidRPr="00466B50">
        <w:rPr>
          <w:rFonts w:ascii="Arial" w:hAnsi="Arial" w:cs="Arial"/>
          <w:sz w:val="27"/>
          <w:szCs w:val="27"/>
        </w:rPr>
        <w:t>, para reparação desses danos ou prejuízos.</w:t>
      </w:r>
    </w:p>
    <w:p w14:paraId="26C63788" w14:textId="77777777" w:rsidR="00C85D68" w:rsidRPr="00466B50" w:rsidRDefault="00C85D68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26AA0BA" w14:textId="30A0E036" w:rsidR="0053567F" w:rsidRPr="00466B50" w:rsidRDefault="0053567F" w:rsidP="00466B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66B50">
        <w:rPr>
          <w:rFonts w:ascii="Arial" w:hAnsi="Arial" w:cs="Arial"/>
          <w:sz w:val="27"/>
          <w:szCs w:val="27"/>
        </w:rPr>
        <w:t>17.2. Não serão indenizados os prejuízos que possam advir de erro ou qualquer equívoco de sua</w:t>
      </w:r>
      <w:r w:rsidR="00C85D68" w:rsidRPr="00466B50">
        <w:rPr>
          <w:rFonts w:ascii="Arial" w:hAnsi="Arial" w:cs="Arial"/>
          <w:sz w:val="27"/>
          <w:szCs w:val="27"/>
        </w:rPr>
        <w:t xml:space="preserve"> </w:t>
      </w:r>
      <w:r w:rsidRPr="00466B50">
        <w:rPr>
          <w:rFonts w:ascii="Arial" w:hAnsi="Arial" w:cs="Arial"/>
          <w:sz w:val="27"/>
          <w:szCs w:val="27"/>
        </w:rPr>
        <w:t>proposta ou administração.</w:t>
      </w:r>
    </w:p>
    <w:p w14:paraId="7C295E86" w14:textId="5A1C23F4" w:rsidR="00C85D68" w:rsidRPr="00D21B1A" w:rsidRDefault="00C85D6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049C296D" w14:textId="77777777" w:rsidR="00C85D68" w:rsidRPr="00D21B1A" w:rsidRDefault="00C85D6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1FA4B5AC" w14:textId="77777777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D21B1A">
        <w:rPr>
          <w:rFonts w:ascii="Arial" w:hAnsi="Arial" w:cs="Arial"/>
          <w:b/>
          <w:bCs/>
          <w:sz w:val="27"/>
          <w:szCs w:val="27"/>
        </w:rPr>
        <w:t>18. CLÁUSULA DÉCIMA OITAVA – DO CÓDIGO DE CONDUTA ÉTICA E INTEGRIDADE</w:t>
      </w:r>
    </w:p>
    <w:p w14:paraId="440F7DDC" w14:textId="77777777" w:rsidR="00C85D68" w:rsidRPr="00D21B1A" w:rsidRDefault="00C85D6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2BE97778" w14:textId="781C0441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21B1A">
        <w:rPr>
          <w:rFonts w:ascii="Arial" w:hAnsi="Arial" w:cs="Arial"/>
          <w:sz w:val="27"/>
          <w:szCs w:val="27"/>
        </w:rPr>
        <w:t>O Termo de Observância ao Código de Conduta Ética e Integridade da CODEVASF,</w:t>
      </w:r>
      <w:r w:rsidR="00C85D68" w:rsidRP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devidamente</w:t>
      </w:r>
      <w:r w:rsidR="00C85D68" w:rsidRP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assinado pela CONTRATADA, é parte integrante do presente contrato.</w:t>
      </w:r>
    </w:p>
    <w:p w14:paraId="5D111DD5" w14:textId="77777777" w:rsidR="00C85D68" w:rsidRPr="00D21B1A" w:rsidRDefault="00C85D6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4075ACD7" w14:textId="6D4BD971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21B1A">
        <w:rPr>
          <w:rFonts w:ascii="Arial" w:hAnsi="Arial" w:cs="Arial"/>
          <w:sz w:val="27"/>
          <w:szCs w:val="27"/>
        </w:rPr>
        <w:lastRenderedPageBreak/>
        <w:t>18.1. O descumprimento do Código de Conduta Ética e Integridade da CODEVASF, por</w:t>
      </w:r>
      <w:r w:rsidR="00C85D68" w:rsidRP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empregado da CONTRATADA, deverá ser comunicado formalmente ao representante legal</w:t>
      </w:r>
      <w:r w:rsid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da referida empresa.</w:t>
      </w:r>
    </w:p>
    <w:p w14:paraId="3E4F46A1" w14:textId="77777777" w:rsidR="00C85D68" w:rsidRPr="00D21B1A" w:rsidRDefault="00C85D6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231FBE37" w14:textId="77777777" w:rsidR="00C85D68" w:rsidRDefault="00C85D68" w:rsidP="0053567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7D7489D2" w14:textId="025572BF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D21B1A">
        <w:rPr>
          <w:rFonts w:ascii="Arial" w:hAnsi="Arial" w:cs="Arial"/>
          <w:b/>
          <w:bCs/>
          <w:sz w:val="27"/>
          <w:szCs w:val="27"/>
        </w:rPr>
        <w:t>19. CLÁUSULA DÉCIMA NONA – DA RESCISÃO</w:t>
      </w:r>
    </w:p>
    <w:p w14:paraId="5305886D" w14:textId="77777777" w:rsidR="00C85D68" w:rsidRPr="00D21B1A" w:rsidRDefault="00C85D6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7AD835B2" w14:textId="164FAFDE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21B1A">
        <w:rPr>
          <w:rFonts w:ascii="Arial" w:hAnsi="Arial" w:cs="Arial"/>
          <w:sz w:val="27"/>
          <w:szCs w:val="27"/>
        </w:rPr>
        <w:t>Constituem motivos, dentre outros, para rescisão do Contrato:</w:t>
      </w:r>
    </w:p>
    <w:p w14:paraId="0A1A8B34" w14:textId="77777777" w:rsidR="00C85D68" w:rsidRPr="00D21B1A" w:rsidRDefault="00C85D6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5390E9F8" w14:textId="77777777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a)</w:t>
      </w:r>
      <w:r w:rsidRPr="00D21B1A">
        <w:rPr>
          <w:rFonts w:ascii="Arial" w:hAnsi="Arial" w:cs="Arial"/>
          <w:sz w:val="27"/>
          <w:szCs w:val="27"/>
        </w:rPr>
        <w:t xml:space="preserve"> O não cumprimento de cláusulas contratuais, especificações, projetos ou prazos;</w:t>
      </w:r>
    </w:p>
    <w:p w14:paraId="796CB61E" w14:textId="1FA731CC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b)</w:t>
      </w:r>
      <w:r w:rsidRPr="00D21B1A">
        <w:rPr>
          <w:rFonts w:ascii="Arial" w:hAnsi="Arial" w:cs="Arial"/>
          <w:sz w:val="27"/>
          <w:szCs w:val="27"/>
        </w:rPr>
        <w:t xml:space="preserve"> O cumprimento irregular de cláusulas contratuais, especificações ou prazos;</w:t>
      </w:r>
    </w:p>
    <w:p w14:paraId="6A97706E" w14:textId="5F5699CF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c)</w:t>
      </w:r>
      <w:r w:rsidRPr="00D21B1A">
        <w:rPr>
          <w:rFonts w:ascii="Arial" w:hAnsi="Arial" w:cs="Arial"/>
          <w:sz w:val="27"/>
          <w:szCs w:val="27"/>
        </w:rPr>
        <w:t xml:space="preserve"> A lentidão no seu cumprimento, levando </w:t>
      </w:r>
      <w:r w:rsidR="00FA2D08" w:rsidRPr="00D21B1A">
        <w:rPr>
          <w:rFonts w:ascii="Arial" w:hAnsi="Arial" w:cs="Arial"/>
          <w:sz w:val="27"/>
          <w:szCs w:val="27"/>
        </w:rPr>
        <w:t xml:space="preserve">o </w:t>
      </w:r>
      <w:r w:rsidR="00FA2D08" w:rsidRPr="00D21B1A">
        <w:rPr>
          <w:rFonts w:ascii="Arial" w:hAnsi="Arial" w:cs="Arial"/>
          <w:b/>
          <w:bCs/>
          <w:sz w:val="27"/>
          <w:szCs w:val="27"/>
        </w:rPr>
        <w:t>MUNICÍPIO DE IGUATEMI</w:t>
      </w:r>
      <w:r w:rsidRPr="00D21B1A">
        <w:rPr>
          <w:rFonts w:ascii="Arial" w:hAnsi="Arial" w:cs="Arial"/>
          <w:sz w:val="27"/>
          <w:szCs w:val="27"/>
        </w:rPr>
        <w:t xml:space="preserve"> a presumir o não fornecimento dos bens</w:t>
      </w:r>
      <w:r w:rsidR="00FA2D08" w:rsidRP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nos prazos estipulados;</w:t>
      </w:r>
    </w:p>
    <w:p w14:paraId="4EC123B2" w14:textId="31142F46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d)</w:t>
      </w:r>
      <w:r w:rsidRPr="00D21B1A">
        <w:rPr>
          <w:rFonts w:ascii="Arial" w:hAnsi="Arial" w:cs="Arial"/>
          <w:sz w:val="27"/>
          <w:szCs w:val="27"/>
        </w:rPr>
        <w:t xml:space="preserve"> O atraso injustificado no fornecimento dos bens;</w:t>
      </w:r>
    </w:p>
    <w:p w14:paraId="6283478B" w14:textId="6319DCBD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e)</w:t>
      </w:r>
      <w:r w:rsidRPr="00D21B1A">
        <w:rPr>
          <w:rFonts w:ascii="Arial" w:hAnsi="Arial" w:cs="Arial"/>
          <w:sz w:val="27"/>
          <w:szCs w:val="27"/>
        </w:rPr>
        <w:t xml:space="preserve"> A paralisação do fornecimento, sem justa causa e prévia comunicação</w:t>
      </w:r>
      <w:r w:rsidR="00FA2D08" w:rsidRPr="00D21B1A">
        <w:rPr>
          <w:rFonts w:ascii="Arial" w:hAnsi="Arial" w:cs="Arial"/>
          <w:sz w:val="27"/>
          <w:szCs w:val="27"/>
        </w:rPr>
        <w:t xml:space="preserve"> ao </w:t>
      </w:r>
      <w:r w:rsidR="00FA2D08" w:rsidRPr="00D21B1A">
        <w:rPr>
          <w:rFonts w:ascii="Arial" w:hAnsi="Arial" w:cs="Arial"/>
          <w:b/>
          <w:bCs/>
          <w:sz w:val="27"/>
          <w:szCs w:val="27"/>
        </w:rPr>
        <w:t>MUNICÍPIO DE IGUATEMI</w:t>
      </w:r>
      <w:r w:rsidRPr="00D21B1A">
        <w:rPr>
          <w:rFonts w:ascii="Arial" w:hAnsi="Arial" w:cs="Arial"/>
          <w:sz w:val="27"/>
          <w:szCs w:val="27"/>
        </w:rPr>
        <w:t>;</w:t>
      </w:r>
    </w:p>
    <w:p w14:paraId="420F324A" w14:textId="47EBCB79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f)</w:t>
      </w:r>
      <w:r w:rsidRPr="00D21B1A">
        <w:rPr>
          <w:rFonts w:ascii="Arial" w:hAnsi="Arial" w:cs="Arial"/>
          <w:sz w:val="27"/>
          <w:szCs w:val="27"/>
        </w:rPr>
        <w:t xml:space="preserve"> A subcontratação total ou parcial do seu objeto, a associação da CONTRATADA com outrem, a</w:t>
      </w:r>
      <w:r w:rsidR="00FA2D08" w:rsidRP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cessão ou transferência, total ou parcial, exceto se admitida no edital e no Contrato e autorizada</w:t>
      </w:r>
      <w:r w:rsidR="00FA2D08" w:rsidRPr="00D21B1A">
        <w:rPr>
          <w:rFonts w:ascii="Arial" w:hAnsi="Arial" w:cs="Arial"/>
          <w:sz w:val="27"/>
          <w:szCs w:val="27"/>
        </w:rPr>
        <w:t xml:space="preserve"> pelo </w:t>
      </w:r>
      <w:r w:rsidR="00FA2D08" w:rsidRPr="00D21B1A">
        <w:rPr>
          <w:rFonts w:ascii="Arial" w:hAnsi="Arial" w:cs="Arial"/>
          <w:b/>
          <w:bCs/>
          <w:sz w:val="27"/>
          <w:szCs w:val="27"/>
        </w:rPr>
        <w:t>MUNICÍPIO DE IGUATEMI</w:t>
      </w:r>
      <w:r w:rsidRPr="00D21B1A">
        <w:rPr>
          <w:rFonts w:ascii="Arial" w:hAnsi="Arial" w:cs="Arial"/>
          <w:sz w:val="27"/>
          <w:szCs w:val="27"/>
        </w:rPr>
        <w:t>, bem como a fusão, cisão ou incorporação, que afetem a boa execução deste;</w:t>
      </w:r>
    </w:p>
    <w:p w14:paraId="7878035D" w14:textId="5AFDF3B6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g)</w:t>
      </w:r>
      <w:r w:rsidRPr="00D21B1A">
        <w:rPr>
          <w:rFonts w:ascii="Arial" w:hAnsi="Arial" w:cs="Arial"/>
          <w:sz w:val="27"/>
          <w:szCs w:val="27"/>
        </w:rPr>
        <w:t xml:space="preserve"> O não atendimento das determinações regulares do preposto d</w:t>
      </w:r>
      <w:r w:rsidR="00FA2D08" w:rsidRPr="00D21B1A">
        <w:rPr>
          <w:rFonts w:ascii="Arial" w:hAnsi="Arial" w:cs="Arial"/>
          <w:sz w:val="27"/>
          <w:szCs w:val="27"/>
        </w:rPr>
        <w:t xml:space="preserve">o </w:t>
      </w:r>
      <w:r w:rsidR="00FA2D08" w:rsidRPr="00D21B1A">
        <w:rPr>
          <w:rFonts w:ascii="Arial" w:hAnsi="Arial" w:cs="Arial"/>
          <w:b/>
          <w:bCs/>
          <w:sz w:val="27"/>
          <w:szCs w:val="27"/>
        </w:rPr>
        <w:t>MUNICÍPIO DE IGUATEMI</w:t>
      </w:r>
      <w:r w:rsidRPr="00D21B1A">
        <w:rPr>
          <w:rFonts w:ascii="Arial" w:hAnsi="Arial" w:cs="Arial"/>
          <w:sz w:val="27"/>
          <w:szCs w:val="27"/>
        </w:rPr>
        <w:t xml:space="preserve"> designado para acompanhar e fiscalizar a sua execução, assim como as de seus superiores;</w:t>
      </w:r>
    </w:p>
    <w:p w14:paraId="44B021C4" w14:textId="258EC4B2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h)</w:t>
      </w:r>
      <w:r w:rsidRPr="00D21B1A">
        <w:rPr>
          <w:rFonts w:ascii="Arial" w:hAnsi="Arial" w:cs="Arial"/>
          <w:sz w:val="27"/>
          <w:szCs w:val="27"/>
        </w:rPr>
        <w:t xml:space="preserve"> O cometimento reiterado de faltas na sua execução, anotadas em registro próprio;</w:t>
      </w:r>
    </w:p>
    <w:p w14:paraId="340C2795" w14:textId="61BFF450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i)</w:t>
      </w:r>
      <w:r w:rsidRPr="00D21B1A">
        <w:rPr>
          <w:rFonts w:ascii="Arial" w:hAnsi="Arial" w:cs="Arial"/>
          <w:sz w:val="27"/>
          <w:szCs w:val="27"/>
        </w:rPr>
        <w:t xml:space="preserve"> A decretação da falência ou a instauração de insolvência civil;</w:t>
      </w:r>
    </w:p>
    <w:p w14:paraId="51574EA1" w14:textId="5FA9EB14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j)</w:t>
      </w:r>
      <w:r w:rsidRPr="00D21B1A">
        <w:rPr>
          <w:rFonts w:ascii="Arial" w:hAnsi="Arial" w:cs="Arial"/>
          <w:sz w:val="27"/>
          <w:szCs w:val="27"/>
        </w:rPr>
        <w:t xml:space="preserve"> A dissolução da sociedade ou o falecimento da CONTRATADA;</w:t>
      </w:r>
    </w:p>
    <w:p w14:paraId="772B6AAE" w14:textId="0EFECA77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k)</w:t>
      </w:r>
      <w:r w:rsidRPr="00D21B1A">
        <w:rPr>
          <w:rFonts w:ascii="Arial" w:hAnsi="Arial" w:cs="Arial"/>
          <w:sz w:val="27"/>
          <w:szCs w:val="27"/>
        </w:rPr>
        <w:t xml:space="preserve"> A alteração social ou a modificação da finalidade ou da estrutura da empresa, que faça </w:t>
      </w:r>
      <w:r w:rsidR="00FA2D08" w:rsidRPr="00D21B1A">
        <w:rPr>
          <w:rFonts w:ascii="Arial" w:hAnsi="Arial" w:cs="Arial"/>
          <w:sz w:val="27"/>
          <w:szCs w:val="27"/>
        </w:rPr>
        <w:t xml:space="preserve">o </w:t>
      </w:r>
      <w:r w:rsidR="00FA2D08" w:rsidRPr="00D21B1A">
        <w:rPr>
          <w:rFonts w:ascii="Arial" w:hAnsi="Arial" w:cs="Arial"/>
          <w:b/>
          <w:bCs/>
          <w:sz w:val="27"/>
          <w:szCs w:val="27"/>
        </w:rPr>
        <w:t>MUNICÍPIO DE IGUATEMI</w:t>
      </w:r>
      <w:r w:rsidR="00FA2D08" w:rsidRP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presumir prejuízo ao fornecimento dos bens;</w:t>
      </w:r>
    </w:p>
    <w:p w14:paraId="75BBA064" w14:textId="4DE9DBEF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l)</w:t>
      </w:r>
      <w:r w:rsidRPr="00D21B1A">
        <w:rPr>
          <w:rFonts w:ascii="Arial" w:hAnsi="Arial" w:cs="Arial"/>
          <w:sz w:val="27"/>
          <w:szCs w:val="27"/>
        </w:rPr>
        <w:t xml:space="preserve"> O protesto de títulos ou a emissão de cheques sem suficiente provisão de fundos, que</w:t>
      </w:r>
      <w:r w:rsidR="00C85D68" w:rsidRP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caracterizem insolvência da CONTRATADA;</w:t>
      </w:r>
    </w:p>
    <w:p w14:paraId="3EBA2A82" w14:textId="347276FB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m)</w:t>
      </w:r>
      <w:r w:rsidRPr="00D21B1A">
        <w:rPr>
          <w:rFonts w:ascii="Arial" w:hAnsi="Arial" w:cs="Arial"/>
          <w:sz w:val="27"/>
          <w:szCs w:val="27"/>
        </w:rPr>
        <w:t xml:space="preserve"> A suspensão de sua execução, por ordem escrita d</w:t>
      </w:r>
      <w:r w:rsidR="00FA2D08" w:rsidRPr="00D21B1A">
        <w:rPr>
          <w:rFonts w:ascii="Arial" w:hAnsi="Arial" w:cs="Arial"/>
          <w:sz w:val="27"/>
          <w:szCs w:val="27"/>
        </w:rPr>
        <w:t xml:space="preserve">o </w:t>
      </w:r>
      <w:r w:rsidR="00FA2D08" w:rsidRPr="00D21B1A">
        <w:rPr>
          <w:rFonts w:ascii="Arial" w:hAnsi="Arial" w:cs="Arial"/>
          <w:b/>
          <w:bCs/>
          <w:sz w:val="27"/>
          <w:szCs w:val="27"/>
        </w:rPr>
        <w:t>MUNICÍPIO DE IGUATEMI</w:t>
      </w:r>
      <w:r w:rsidRPr="00D21B1A">
        <w:rPr>
          <w:rFonts w:ascii="Arial" w:hAnsi="Arial" w:cs="Arial"/>
          <w:sz w:val="27"/>
          <w:szCs w:val="27"/>
        </w:rPr>
        <w:t xml:space="preserve"> por prazo superior a 120</w:t>
      </w:r>
      <w:r w:rsidR="00FA2D08" w:rsidRP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(cento e vinte) dias, salvo em caso de calamidade pública, grave perturbação da ordem interna</w:t>
      </w:r>
      <w:r w:rsidR="00FA2D08" w:rsidRP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ou guerra; e</w:t>
      </w:r>
    </w:p>
    <w:p w14:paraId="4A2EB21F" w14:textId="5C28FFE2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3532">
        <w:rPr>
          <w:rFonts w:ascii="Arial" w:hAnsi="Arial" w:cs="Arial"/>
          <w:b/>
          <w:bCs/>
          <w:sz w:val="27"/>
          <w:szCs w:val="27"/>
        </w:rPr>
        <w:t>n)</w:t>
      </w:r>
      <w:r w:rsidRPr="00D21B1A">
        <w:rPr>
          <w:rFonts w:ascii="Arial" w:hAnsi="Arial" w:cs="Arial"/>
          <w:sz w:val="27"/>
          <w:szCs w:val="27"/>
        </w:rPr>
        <w:t xml:space="preserve"> A ocorrência de caso fortuito ou de força maior, regularmente comprovada, impeditiva da</w:t>
      </w:r>
      <w:r w:rsid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execução do Contrato.</w:t>
      </w:r>
    </w:p>
    <w:p w14:paraId="5A2DC437" w14:textId="77777777" w:rsidR="00FA2D08" w:rsidRDefault="00FA2D08" w:rsidP="005356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743888" w14:textId="264B4943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D21B1A">
        <w:rPr>
          <w:rFonts w:ascii="Arial" w:hAnsi="Arial" w:cs="Arial"/>
          <w:b/>
          <w:bCs/>
          <w:sz w:val="27"/>
          <w:szCs w:val="27"/>
        </w:rPr>
        <w:t>20. CLÁUSULA VIGÉSIMA - DA PUBLICAÇÃO</w:t>
      </w:r>
    </w:p>
    <w:p w14:paraId="31464D28" w14:textId="04EDC77A" w:rsidR="00FA2D08" w:rsidRPr="00D21B1A" w:rsidRDefault="00FA2D0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4464E2E1" w14:textId="6D2C88F1" w:rsidR="0053567F" w:rsidRPr="00D21B1A" w:rsidRDefault="00FA2D0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21B1A">
        <w:rPr>
          <w:rFonts w:ascii="Arial" w:hAnsi="Arial" w:cs="Arial"/>
          <w:b/>
          <w:bCs/>
          <w:sz w:val="27"/>
          <w:szCs w:val="27"/>
        </w:rPr>
        <w:lastRenderedPageBreak/>
        <w:t>O MUNICÍPIO DE IGUATEMI</w:t>
      </w:r>
      <w:r w:rsidR="0053567F" w:rsidRPr="00D21B1A">
        <w:rPr>
          <w:rFonts w:ascii="Arial" w:hAnsi="Arial" w:cs="Arial"/>
          <w:sz w:val="27"/>
          <w:szCs w:val="27"/>
        </w:rPr>
        <w:t xml:space="preserve">, por meio da sua </w:t>
      </w:r>
      <w:r w:rsidRPr="00D21B1A">
        <w:rPr>
          <w:rFonts w:ascii="Arial" w:hAnsi="Arial" w:cs="Arial"/>
          <w:sz w:val="27"/>
          <w:szCs w:val="27"/>
        </w:rPr>
        <w:t>Secretaria de Administração</w:t>
      </w:r>
      <w:r w:rsidR="0053567F" w:rsidRPr="00D21B1A">
        <w:rPr>
          <w:rFonts w:ascii="Arial" w:hAnsi="Arial" w:cs="Arial"/>
          <w:sz w:val="27"/>
          <w:szCs w:val="27"/>
        </w:rPr>
        <w:t>, providenciará a publicação do</w:t>
      </w:r>
      <w:r w:rsidRPr="00D21B1A">
        <w:rPr>
          <w:rFonts w:ascii="Arial" w:hAnsi="Arial" w:cs="Arial"/>
          <w:sz w:val="27"/>
          <w:szCs w:val="27"/>
        </w:rPr>
        <w:t xml:space="preserve"> </w:t>
      </w:r>
      <w:r w:rsidR="0053567F" w:rsidRPr="00D21B1A">
        <w:rPr>
          <w:rFonts w:ascii="Arial" w:hAnsi="Arial" w:cs="Arial"/>
          <w:sz w:val="27"/>
          <w:szCs w:val="27"/>
        </w:rPr>
        <w:t xml:space="preserve">presente instrumento no Diário Oficial da União, na forma e prazo estabelecidos </w:t>
      </w:r>
      <w:r w:rsidR="00C85D68" w:rsidRPr="00D21B1A">
        <w:rPr>
          <w:rFonts w:ascii="Arial" w:hAnsi="Arial" w:cs="Arial"/>
          <w:sz w:val="27"/>
          <w:szCs w:val="27"/>
        </w:rPr>
        <w:t>na legislação vigente</w:t>
      </w:r>
      <w:r w:rsidR="0053567F" w:rsidRPr="00D21B1A">
        <w:rPr>
          <w:rFonts w:ascii="Arial" w:hAnsi="Arial" w:cs="Arial"/>
          <w:sz w:val="27"/>
          <w:szCs w:val="27"/>
        </w:rPr>
        <w:t>.</w:t>
      </w:r>
    </w:p>
    <w:p w14:paraId="20E3112D" w14:textId="77777777" w:rsidR="00FA2D08" w:rsidRPr="00D21B1A" w:rsidRDefault="00FA2D0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7D44635E" w14:textId="77777777" w:rsidR="00FA2D08" w:rsidRPr="00D21B1A" w:rsidRDefault="00FA2D0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6D60A0EF" w14:textId="28BBA8E1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D21B1A">
        <w:rPr>
          <w:rFonts w:ascii="Arial" w:hAnsi="Arial" w:cs="Arial"/>
          <w:b/>
          <w:bCs/>
          <w:sz w:val="27"/>
          <w:szCs w:val="27"/>
        </w:rPr>
        <w:t>21. CLÁUSULA VIGÉSIMA PRIMEIRA - DO FORO</w:t>
      </w:r>
    </w:p>
    <w:p w14:paraId="424A778F" w14:textId="77777777" w:rsidR="00FA2D08" w:rsidRPr="00D21B1A" w:rsidRDefault="00FA2D0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14:paraId="51C4CB9A" w14:textId="534C1482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21B1A">
        <w:rPr>
          <w:rFonts w:ascii="Arial" w:hAnsi="Arial" w:cs="Arial"/>
          <w:sz w:val="27"/>
          <w:szCs w:val="27"/>
        </w:rPr>
        <w:t xml:space="preserve">Fica eleito o Foro Seção Judiciária de </w:t>
      </w:r>
      <w:r w:rsidR="00FA2D08" w:rsidRPr="00D21B1A">
        <w:rPr>
          <w:rFonts w:ascii="Arial" w:hAnsi="Arial" w:cs="Arial"/>
          <w:sz w:val="27"/>
          <w:szCs w:val="27"/>
        </w:rPr>
        <w:t>Iguatemi/MS</w:t>
      </w:r>
      <w:r w:rsidRPr="00D21B1A">
        <w:rPr>
          <w:rFonts w:ascii="Arial" w:hAnsi="Arial" w:cs="Arial"/>
          <w:sz w:val="27"/>
          <w:szCs w:val="27"/>
        </w:rPr>
        <w:t>, para dirimir</w:t>
      </w:r>
      <w:r w:rsidR="00FA2D08" w:rsidRP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questões oriundas do presente Contrato.</w:t>
      </w:r>
    </w:p>
    <w:p w14:paraId="0B035560" w14:textId="77777777" w:rsidR="00FA2D08" w:rsidRPr="00D21B1A" w:rsidRDefault="00FA2D0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27BA604F" w14:textId="5E484B00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21B1A">
        <w:rPr>
          <w:rFonts w:ascii="Arial" w:hAnsi="Arial" w:cs="Arial"/>
          <w:sz w:val="27"/>
          <w:szCs w:val="27"/>
        </w:rPr>
        <w:t>E, por estarem de acordo com as condições aqui estipuladas, lavrou-se o presente Contrato, em</w:t>
      </w:r>
      <w:r w:rsidR="00FA2D08" w:rsidRP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três vias de igual teor e para o mesmo efeito, que, lido e achado conforme, é assinado pelas partes</w:t>
      </w:r>
      <w:r w:rsidR="00FA2D08" w:rsidRPr="00D21B1A">
        <w:rPr>
          <w:rFonts w:ascii="Arial" w:hAnsi="Arial" w:cs="Arial"/>
          <w:sz w:val="27"/>
          <w:szCs w:val="27"/>
        </w:rPr>
        <w:t xml:space="preserve"> </w:t>
      </w:r>
      <w:r w:rsidRPr="00D21B1A">
        <w:rPr>
          <w:rFonts w:ascii="Arial" w:hAnsi="Arial" w:cs="Arial"/>
          <w:sz w:val="27"/>
          <w:szCs w:val="27"/>
        </w:rPr>
        <w:t>e testemunhas.</w:t>
      </w:r>
    </w:p>
    <w:p w14:paraId="6547181E" w14:textId="77777777" w:rsidR="0053567F" w:rsidRPr="00D21B1A" w:rsidRDefault="0053567F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5AEBD32E" w14:textId="77777777" w:rsidR="00C85D68" w:rsidRPr="00D21B1A" w:rsidRDefault="00C85D68" w:rsidP="00D21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340D73C4" w14:textId="5B7F2916" w:rsidR="0053567F" w:rsidRDefault="00FA2D08" w:rsidP="00D21B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r w:rsidRPr="00D21B1A">
        <w:rPr>
          <w:rFonts w:ascii="Arial" w:hAnsi="Arial" w:cs="Arial"/>
          <w:sz w:val="27"/>
          <w:szCs w:val="27"/>
        </w:rPr>
        <w:t>Iguatemi/MS, 0</w:t>
      </w:r>
      <w:r w:rsidR="00EF5684" w:rsidRPr="00D21B1A">
        <w:rPr>
          <w:rFonts w:ascii="Arial" w:hAnsi="Arial" w:cs="Arial"/>
          <w:sz w:val="27"/>
          <w:szCs w:val="27"/>
        </w:rPr>
        <w:t>4</w:t>
      </w:r>
      <w:r w:rsidRPr="00D21B1A">
        <w:rPr>
          <w:rFonts w:ascii="Arial" w:hAnsi="Arial" w:cs="Arial"/>
          <w:sz w:val="27"/>
          <w:szCs w:val="27"/>
        </w:rPr>
        <w:t xml:space="preserve"> de novembro de 2022.</w:t>
      </w:r>
    </w:p>
    <w:p w14:paraId="5A9343E1" w14:textId="77777777" w:rsidR="000667D0" w:rsidRDefault="000667D0" w:rsidP="00066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7"/>
          <w:szCs w:val="27"/>
        </w:rPr>
      </w:pPr>
    </w:p>
    <w:p w14:paraId="3A92C5F1" w14:textId="7A4CAD28" w:rsidR="000667D0" w:rsidRDefault="000667D0" w:rsidP="00066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7"/>
          <w:szCs w:val="27"/>
        </w:rPr>
      </w:pPr>
    </w:p>
    <w:p w14:paraId="6A9BC167" w14:textId="74577F94" w:rsidR="00F01AA9" w:rsidRDefault="00F01AA9" w:rsidP="00066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7"/>
          <w:szCs w:val="27"/>
        </w:rPr>
      </w:pPr>
    </w:p>
    <w:p w14:paraId="5BC657EF" w14:textId="77777777" w:rsidR="00F01AA9" w:rsidRDefault="00F01AA9" w:rsidP="00066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7"/>
          <w:szCs w:val="27"/>
        </w:rPr>
      </w:pPr>
    </w:p>
    <w:p w14:paraId="15318B03" w14:textId="77777777" w:rsidR="000667D0" w:rsidRDefault="000667D0" w:rsidP="00066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7"/>
          <w:szCs w:val="27"/>
        </w:rPr>
      </w:pPr>
    </w:p>
    <w:p w14:paraId="4E0B5C36" w14:textId="2BC08EC3" w:rsidR="000667D0" w:rsidRPr="000667D0" w:rsidRDefault="000667D0" w:rsidP="00066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7"/>
          <w:szCs w:val="27"/>
        </w:rPr>
      </w:pPr>
      <w:r w:rsidRPr="000667D0">
        <w:rPr>
          <w:rFonts w:ascii="Arial" w:hAnsi="Arial" w:cs="Arial"/>
          <w:bCs/>
          <w:i/>
          <w:iCs/>
          <w:sz w:val="27"/>
          <w:szCs w:val="27"/>
        </w:rPr>
        <w:t>Lídio Ledesma</w:t>
      </w:r>
    </w:p>
    <w:p w14:paraId="24DD682C" w14:textId="77777777" w:rsidR="000667D0" w:rsidRPr="000667D0" w:rsidRDefault="000667D0" w:rsidP="00066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  <w:r w:rsidRPr="000667D0">
        <w:rPr>
          <w:rFonts w:ascii="Arial" w:hAnsi="Arial" w:cs="Arial"/>
          <w:b/>
          <w:bCs/>
          <w:sz w:val="27"/>
          <w:szCs w:val="27"/>
        </w:rPr>
        <w:t>PREFEITO MUNICIPAL</w:t>
      </w:r>
    </w:p>
    <w:p w14:paraId="5CF230AE" w14:textId="64AFE0A1" w:rsidR="000667D0" w:rsidRDefault="000667D0" w:rsidP="000667D0">
      <w:pPr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  <w:r w:rsidRPr="000667D0">
        <w:rPr>
          <w:rFonts w:ascii="Arial" w:hAnsi="Arial" w:cs="Arial"/>
          <w:b/>
          <w:bCs/>
          <w:sz w:val="27"/>
          <w:szCs w:val="27"/>
        </w:rPr>
        <w:t>(CONTRATANTE)</w:t>
      </w:r>
    </w:p>
    <w:p w14:paraId="4A496724" w14:textId="7D00B50A" w:rsidR="000667D0" w:rsidRDefault="000667D0" w:rsidP="000667D0">
      <w:pPr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14:paraId="1F2E2959" w14:textId="48F4FBFF" w:rsidR="00F01AA9" w:rsidRDefault="00F01AA9" w:rsidP="000667D0">
      <w:pPr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14:paraId="7974361B" w14:textId="77777777" w:rsidR="00F01AA9" w:rsidRDefault="00F01AA9" w:rsidP="000667D0">
      <w:pPr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14:paraId="02D13822" w14:textId="2F6331EA" w:rsidR="000667D0" w:rsidRDefault="000667D0" w:rsidP="000667D0">
      <w:pPr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14:paraId="17010CC7" w14:textId="77777777" w:rsidR="000667D0" w:rsidRPr="000667D0" w:rsidRDefault="000667D0" w:rsidP="000667D0">
      <w:pPr>
        <w:spacing w:after="0" w:line="240" w:lineRule="auto"/>
        <w:jc w:val="center"/>
        <w:rPr>
          <w:rFonts w:ascii="Arial" w:hAnsi="Arial" w:cs="Arial"/>
          <w:bCs/>
          <w:i/>
          <w:sz w:val="27"/>
          <w:szCs w:val="27"/>
        </w:rPr>
      </w:pPr>
      <w:r w:rsidRPr="000667D0">
        <w:rPr>
          <w:rFonts w:ascii="Arial" w:hAnsi="Arial" w:cs="Arial"/>
          <w:i/>
          <w:sz w:val="27"/>
          <w:szCs w:val="27"/>
        </w:rPr>
        <w:t>Tian Dong</w:t>
      </w:r>
    </w:p>
    <w:p w14:paraId="1E53ED29" w14:textId="77777777" w:rsidR="000667D0" w:rsidRPr="000667D0" w:rsidRDefault="000667D0" w:rsidP="000667D0">
      <w:pPr>
        <w:spacing w:after="0" w:line="240" w:lineRule="auto"/>
        <w:jc w:val="center"/>
        <w:rPr>
          <w:rFonts w:ascii="Arial" w:hAnsi="Arial" w:cs="Arial"/>
          <w:b/>
          <w:iCs/>
          <w:sz w:val="27"/>
          <w:szCs w:val="27"/>
          <w:lang w:val="es-ES"/>
        </w:rPr>
      </w:pPr>
      <w:r w:rsidRPr="000667D0">
        <w:rPr>
          <w:rFonts w:ascii="Arial" w:hAnsi="Arial" w:cs="Arial"/>
          <w:b/>
          <w:bCs/>
          <w:sz w:val="27"/>
          <w:szCs w:val="27"/>
        </w:rPr>
        <w:t>XCMG BRASIL INDÚSTRIA- LTDA</w:t>
      </w:r>
    </w:p>
    <w:p w14:paraId="0B7EB561" w14:textId="14BE0095" w:rsidR="000667D0" w:rsidRDefault="000667D0" w:rsidP="000667D0">
      <w:pPr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  <w:r w:rsidRPr="000667D0">
        <w:rPr>
          <w:rFonts w:ascii="Arial" w:hAnsi="Arial" w:cs="Arial"/>
          <w:b/>
          <w:iCs/>
          <w:sz w:val="27"/>
          <w:szCs w:val="27"/>
          <w:lang w:val="es-ES"/>
        </w:rPr>
        <w:t>(CONTRATADA)</w:t>
      </w:r>
    </w:p>
    <w:p w14:paraId="03E6F32B" w14:textId="77777777" w:rsidR="000667D0" w:rsidRPr="00D21B1A" w:rsidRDefault="000667D0" w:rsidP="000667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p w14:paraId="25167A29" w14:textId="77777777" w:rsidR="000667D0" w:rsidRPr="000667D0" w:rsidRDefault="000667D0" w:rsidP="000667D0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14:paraId="6A594FC2" w14:textId="77777777" w:rsidR="000667D0" w:rsidRPr="000667D0" w:rsidRDefault="000667D0" w:rsidP="000667D0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14:paraId="7F55AFA5" w14:textId="77777777" w:rsidR="000667D0" w:rsidRPr="000667D0" w:rsidRDefault="000667D0" w:rsidP="000667D0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  <w:r w:rsidRPr="000667D0">
        <w:rPr>
          <w:rFonts w:ascii="Arial" w:hAnsi="Arial" w:cs="Arial"/>
          <w:b/>
          <w:sz w:val="27"/>
          <w:szCs w:val="27"/>
        </w:rPr>
        <w:t>TESTEMUNHAS:</w:t>
      </w:r>
    </w:p>
    <w:p w14:paraId="15405BE8" w14:textId="77777777" w:rsidR="000667D0" w:rsidRPr="000667D0" w:rsidRDefault="000667D0" w:rsidP="000667D0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14:paraId="57EC5D44" w14:textId="77777777" w:rsidR="000667D0" w:rsidRPr="000667D0" w:rsidRDefault="000667D0" w:rsidP="000667D0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14:paraId="21C2E899" w14:textId="001376E6" w:rsidR="000667D0" w:rsidRDefault="000667D0" w:rsidP="000667D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14:paraId="05C503CA" w14:textId="77777777" w:rsidR="000667D0" w:rsidRPr="000667D0" w:rsidRDefault="000667D0" w:rsidP="000667D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0667D0" w:rsidRPr="000667D0" w14:paraId="2A5A5409" w14:textId="77777777" w:rsidTr="00A429D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D6208D4" w14:textId="6A868B62" w:rsidR="000667D0" w:rsidRPr="000667D0" w:rsidRDefault="000667D0" w:rsidP="000667D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7"/>
                <w:szCs w:val="27"/>
              </w:rPr>
            </w:pPr>
            <w:r w:rsidRPr="000667D0">
              <w:rPr>
                <w:rFonts w:ascii="Arial" w:hAnsi="Arial" w:cs="Arial"/>
                <w:iCs/>
                <w:sz w:val="27"/>
                <w:szCs w:val="27"/>
              </w:rPr>
              <w:t>__________________________</w:t>
            </w:r>
          </w:p>
          <w:p w14:paraId="44F97F49" w14:textId="3020B055" w:rsidR="000667D0" w:rsidRPr="000667D0" w:rsidRDefault="000667D0" w:rsidP="00066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0667D0">
              <w:rPr>
                <w:rFonts w:ascii="Arial" w:hAnsi="Arial" w:cs="Arial"/>
                <w:sz w:val="27"/>
                <w:szCs w:val="27"/>
              </w:rPr>
              <w:t>RAMÃO LINO GUERREIRO</w:t>
            </w:r>
          </w:p>
          <w:p w14:paraId="3294FE4B" w14:textId="31E54C29" w:rsidR="000667D0" w:rsidRPr="000667D0" w:rsidRDefault="000667D0" w:rsidP="000667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7"/>
                <w:szCs w:val="27"/>
              </w:rPr>
            </w:pPr>
            <w:r w:rsidRPr="000667D0">
              <w:rPr>
                <w:rFonts w:ascii="Arial" w:hAnsi="Arial" w:cs="Arial"/>
                <w:b/>
                <w:sz w:val="27"/>
                <w:szCs w:val="27"/>
              </w:rPr>
              <w:t>CPF:580.239.331-91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8EC56DE" w14:textId="77777777" w:rsidR="000667D0" w:rsidRPr="000667D0" w:rsidRDefault="000667D0" w:rsidP="000667D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7"/>
                <w:szCs w:val="27"/>
              </w:rPr>
            </w:pPr>
            <w:r w:rsidRPr="000667D0">
              <w:rPr>
                <w:rFonts w:ascii="Arial" w:hAnsi="Arial" w:cs="Arial"/>
                <w:iCs/>
                <w:sz w:val="27"/>
                <w:szCs w:val="27"/>
              </w:rPr>
              <w:t>____________________________</w:t>
            </w:r>
          </w:p>
          <w:p w14:paraId="3DCD5166" w14:textId="70BE27BC" w:rsidR="000667D0" w:rsidRPr="000667D0" w:rsidRDefault="000667D0" w:rsidP="000667D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7"/>
                <w:szCs w:val="27"/>
                <w:lang w:eastAsia="pt-BR"/>
              </w:rPr>
            </w:pPr>
            <w:r w:rsidRPr="000667D0">
              <w:rPr>
                <w:rFonts w:ascii="Arial" w:eastAsia="Times New Roman" w:hAnsi="Arial" w:cs="Arial"/>
                <w:bCs/>
                <w:sz w:val="27"/>
                <w:szCs w:val="27"/>
                <w:lang w:eastAsia="pt-BR"/>
              </w:rPr>
              <w:t>Agnaldo dos Santos Souza</w:t>
            </w:r>
          </w:p>
          <w:p w14:paraId="08B88C3A" w14:textId="539B18CE" w:rsidR="000667D0" w:rsidRPr="000667D0" w:rsidRDefault="000667D0" w:rsidP="000667D0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Cs/>
                <w:sz w:val="27"/>
                <w:szCs w:val="27"/>
              </w:rPr>
            </w:pPr>
            <w:r w:rsidRPr="000667D0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CPF: 475.223.721-00</w:t>
            </w:r>
          </w:p>
          <w:p w14:paraId="2AE83C34" w14:textId="77777777" w:rsidR="000667D0" w:rsidRPr="000667D0" w:rsidRDefault="000667D0" w:rsidP="000667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</w:p>
        </w:tc>
      </w:tr>
    </w:tbl>
    <w:p w14:paraId="61040976" w14:textId="77777777" w:rsidR="001C2E8D" w:rsidRDefault="001C2E8D" w:rsidP="000667D0">
      <w:pPr>
        <w:autoSpaceDE w:val="0"/>
        <w:autoSpaceDN w:val="0"/>
        <w:adjustRightInd w:val="0"/>
        <w:spacing w:after="0" w:line="240" w:lineRule="auto"/>
        <w:jc w:val="both"/>
      </w:pPr>
    </w:p>
    <w:sectPr w:rsidR="001C2E8D" w:rsidSect="00202B5B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C4EA" w14:textId="77777777" w:rsidR="00DA7BB4" w:rsidRDefault="00DA7BB4" w:rsidP="00202B5B">
      <w:pPr>
        <w:spacing w:after="0" w:line="240" w:lineRule="auto"/>
      </w:pPr>
      <w:r>
        <w:separator/>
      </w:r>
    </w:p>
  </w:endnote>
  <w:endnote w:type="continuationSeparator" w:id="0">
    <w:p w14:paraId="661D5979" w14:textId="77777777" w:rsidR="00DA7BB4" w:rsidRDefault="00DA7BB4" w:rsidP="0020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CB76" w14:textId="4F2E22DD" w:rsidR="00202B5B" w:rsidRDefault="00202B5B" w:rsidP="00202B5B">
    <w:pPr>
      <w:pStyle w:val="Rodap"/>
      <w:jc w:val="center"/>
    </w:pPr>
    <w:r w:rsidRPr="00EB7130">
      <w:rPr>
        <w:b/>
        <w:i/>
        <w:noProof/>
        <w:sz w:val="18"/>
        <w:lang w:val="en-US"/>
      </w:rPr>
      <w:drawing>
        <wp:inline distT="0" distB="0" distL="0" distR="0" wp14:anchorId="37FC6049" wp14:editId="6806AEDA">
          <wp:extent cx="5400040" cy="347980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927A" w14:textId="77777777" w:rsidR="00DA7BB4" w:rsidRDefault="00DA7BB4" w:rsidP="00202B5B">
      <w:pPr>
        <w:spacing w:after="0" w:line="240" w:lineRule="auto"/>
      </w:pPr>
      <w:r>
        <w:separator/>
      </w:r>
    </w:p>
  </w:footnote>
  <w:footnote w:type="continuationSeparator" w:id="0">
    <w:p w14:paraId="6D692487" w14:textId="77777777" w:rsidR="00DA7BB4" w:rsidRDefault="00DA7BB4" w:rsidP="0020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BEAA" w14:textId="2B877A54" w:rsidR="00202B5B" w:rsidRDefault="00202B5B" w:rsidP="00202B5B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6CA702" wp14:editId="67FFD405">
          <wp:simplePos x="0" y="0"/>
          <wp:positionH relativeFrom="margin">
            <wp:posOffset>90297</wp:posOffset>
          </wp:positionH>
          <wp:positionV relativeFrom="paragraph">
            <wp:posOffset>-3352</wp:posOffset>
          </wp:positionV>
          <wp:extent cx="4671889" cy="475488"/>
          <wp:effectExtent l="0" t="0" r="0" b="127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619" cy="483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76F"/>
    <w:multiLevelType w:val="hybridMultilevel"/>
    <w:tmpl w:val="62583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9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4E"/>
    <w:rsid w:val="000667D0"/>
    <w:rsid w:val="00130B63"/>
    <w:rsid w:val="00160445"/>
    <w:rsid w:val="001C2E8D"/>
    <w:rsid w:val="00202B5B"/>
    <w:rsid w:val="00252E53"/>
    <w:rsid w:val="002E39DB"/>
    <w:rsid w:val="00314CF4"/>
    <w:rsid w:val="003819B0"/>
    <w:rsid w:val="00437F9E"/>
    <w:rsid w:val="00466B50"/>
    <w:rsid w:val="0048628E"/>
    <w:rsid w:val="004F042A"/>
    <w:rsid w:val="0053567F"/>
    <w:rsid w:val="005749A6"/>
    <w:rsid w:val="00580307"/>
    <w:rsid w:val="006D5EDE"/>
    <w:rsid w:val="006F024E"/>
    <w:rsid w:val="00705F1E"/>
    <w:rsid w:val="00860DA9"/>
    <w:rsid w:val="008F2CAB"/>
    <w:rsid w:val="0091561D"/>
    <w:rsid w:val="00A64E34"/>
    <w:rsid w:val="00AF05C1"/>
    <w:rsid w:val="00C15CC0"/>
    <w:rsid w:val="00C85D68"/>
    <w:rsid w:val="00D11291"/>
    <w:rsid w:val="00D21B1A"/>
    <w:rsid w:val="00D53532"/>
    <w:rsid w:val="00D70177"/>
    <w:rsid w:val="00DA7BB4"/>
    <w:rsid w:val="00E5120C"/>
    <w:rsid w:val="00EF5684"/>
    <w:rsid w:val="00F01AA9"/>
    <w:rsid w:val="00F338FC"/>
    <w:rsid w:val="00FA2D08"/>
    <w:rsid w:val="00F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6565"/>
  <w15:chartTrackingRefBased/>
  <w15:docId w15:val="{C826085D-BF06-4C91-A7F2-F7471AA0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02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2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B5B"/>
  </w:style>
  <w:style w:type="paragraph" w:styleId="Rodap">
    <w:name w:val="footer"/>
    <w:basedOn w:val="Normal"/>
    <w:link w:val="RodapChar"/>
    <w:uiPriority w:val="99"/>
    <w:unhideWhenUsed/>
    <w:rsid w:val="00202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BABE-EACD-4E32-A0A7-D93F42DC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3682</Words>
  <Characters>19885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Eduardo</cp:lastModifiedBy>
  <cp:revision>3</cp:revision>
  <dcterms:created xsi:type="dcterms:W3CDTF">2022-11-04T15:26:00Z</dcterms:created>
  <dcterms:modified xsi:type="dcterms:W3CDTF">2022-11-08T14:03:00Z</dcterms:modified>
</cp:coreProperties>
</file>