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89F4" w14:textId="3B8DC4A3" w:rsidR="0057381A" w:rsidRDefault="0057381A" w:rsidP="0057381A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CONTRATO ADMINISTRATIVO PARA AQUISIÇÃO DE MERCADORIAS Nº. 49</w:t>
      </w:r>
      <w:r w:rsidR="00FE4E29">
        <w:rPr>
          <w:rFonts w:ascii="Arial Narrow" w:hAnsi="Arial Narrow" w:cs="Arial"/>
          <w:b/>
          <w:sz w:val="28"/>
          <w:szCs w:val="28"/>
        </w:rPr>
        <w:t>7</w:t>
      </w:r>
      <w:r>
        <w:rPr>
          <w:rFonts w:ascii="Arial Narrow" w:hAnsi="Arial Narrow" w:cs="Arial"/>
          <w:b/>
          <w:sz w:val="28"/>
          <w:szCs w:val="28"/>
        </w:rPr>
        <w:t>/2022.</w:t>
      </w:r>
    </w:p>
    <w:p w14:paraId="71EA225D" w14:textId="77777777" w:rsidR="0057381A" w:rsidRDefault="0057381A" w:rsidP="0057381A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3AA5F95F" w14:textId="21D4DC30" w:rsidR="006D59DC" w:rsidRDefault="006D59DC" w:rsidP="006D59DC">
      <w:pPr>
        <w:autoSpaceDE w:val="0"/>
        <w:autoSpaceDN w:val="0"/>
        <w:adjustRightInd w:val="0"/>
        <w:ind w:left="510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="00FE4E29">
        <w:rPr>
          <w:rFonts w:ascii="Arial Narrow" w:hAnsi="Arial Narrow" w:cs="Arial"/>
          <w:b/>
          <w:sz w:val="28"/>
          <w:szCs w:val="28"/>
        </w:rPr>
        <w:t>WILINGTON BEZERRA DA SILVA</w:t>
      </w:r>
      <w:r>
        <w:rPr>
          <w:rFonts w:ascii="Arial Narrow" w:hAnsi="Arial Narrow" w:cs="Calibri Light"/>
          <w:b/>
          <w:bCs/>
          <w:sz w:val="28"/>
          <w:szCs w:val="28"/>
        </w:rPr>
        <w:t>.</w:t>
      </w:r>
    </w:p>
    <w:p w14:paraId="0C5C74CD" w14:textId="77777777" w:rsidR="006D59DC" w:rsidRDefault="006D59DC" w:rsidP="006D59DC">
      <w:pPr>
        <w:autoSpaceDE w:val="0"/>
        <w:autoSpaceDN w:val="0"/>
        <w:adjustRightInd w:val="0"/>
        <w:ind w:left="5103"/>
        <w:jc w:val="both"/>
        <w:rPr>
          <w:rFonts w:ascii="Arial Narrow" w:hAnsi="Arial Narrow" w:cs="Arial"/>
          <w:b/>
          <w:sz w:val="28"/>
          <w:szCs w:val="28"/>
        </w:rPr>
      </w:pPr>
    </w:p>
    <w:p w14:paraId="51F9944B" w14:textId="21DB03C4" w:rsidR="006D59DC" w:rsidRDefault="006D59DC" w:rsidP="006D59D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I </w:t>
      </w:r>
      <w:r>
        <w:rPr>
          <w:rFonts w:ascii="Arial Narrow" w:hAnsi="Arial Narrow" w:cs="Calibri Light"/>
          <w:b/>
          <w:bCs/>
          <w:sz w:val="28"/>
          <w:szCs w:val="28"/>
        </w:rPr>
        <w:t>–</w:t>
      </w:r>
      <w:r>
        <w:rPr>
          <w:rFonts w:ascii="Arial Narrow" w:hAnsi="Arial Narrow" w:cs="Calibri Light"/>
          <w:b/>
          <w:sz w:val="28"/>
          <w:szCs w:val="28"/>
        </w:rPr>
        <w:t xml:space="preserve"> CONTRATANTES: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bookmarkStart w:id="0" w:name="_Hlk118977398"/>
      <w:r w:rsidR="00FE4E29">
        <w:rPr>
          <w:rFonts w:ascii="Arial Narrow" w:hAnsi="Arial Narrow" w:cs="Calibri Light"/>
          <w:b/>
          <w:bCs/>
          <w:sz w:val="28"/>
          <w:szCs w:val="28"/>
        </w:rPr>
        <w:t>WILINGTON BEZERRA DA SILVA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</w:t>
      </w:r>
      <w:r w:rsidR="00FE4E29">
        <w:rPr>
          <w:rFonts w:ascii="Arial Narrow" w:hAnsi="Arial Narrow" w:cs="Calibri Light"/>
          <w:sz w:val="28"/>
          <w:szCs w:val="28"/>
        </w:rPr>
        <w:t>44.609.771/0001-56</w:t>
      </w:r>
      <w:r>
        <w:rPr>
          <w:rFonts w:ascii="Arial Narrow" w:hAnsi="Arial Narrow" w:cs="Calibri Light"/>
          <w:sz w:val="28"/>
          <w:szCs w:val="28"/>
        </w:rPr>
        <w:t xml:space="preserve">, com sede </w:t>
      </w:r>
      <w:r w:rsidR="00FE4E29">
        <w:rPr>
          <w:rFonts w:ascii="Arial Narrow" w:hAnsi="Arial Narrow" w:cs="Calibri Light"/>
          <w:sz w:val="28"/>
          <w:szCs w:val="28"/>
        </w:rPr>
        <w:t>na Rua Ramão Abraão Lopes, n° 921, Vila Operária</w:t>
      </w:r>
      <w:r>
        <w:rPr>
          <w:rFonts w:ascii="Arial Narrow" w:hAnsi="Arial Narrow" w:cs="Calibri Light"/>
          <w:sz w:val="28"/>
          <w:szCs w:val="28"/>
        </w:rPr>
        <w:t xml:space="preserve">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bookmarkEnd w:id="0"/>
    <w:p w14:paraId="6EBAE772" w14:textId="77777777" w:rsidR="006D59DC" w:rsidRDefault="006D59DC" w:rsidP="006D59DC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64B91250" w14:textId="57BAE5C9" w:rsidR="0057381A" w:rsidRDefault="006D59DC" w:rsidP="00FE4E29">
      <w:pPr>
        <w:widowControl w:val="0"/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>Lídio Ledesma</w:t>
      </w:r>
      <w:r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>
        <w:rPr>
          <w:rFonts w:ascii="Arial Narrow" w:hAnsi="Arial Narrow" w:cs="Calibri Light"/>
          <w:iCs/>
          <w:sz w:val="28"/>
          <w:szCs w:val="28"/>
        </w:rPr>
        <w:t xml:space="preserve">e a </w:t>
      </w:r>
      <w:bookmarkStart w:id="1" w:name="_Hlk118977407"/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</w:t>
      </w:r>
      <w:r>
        <w:rPr>
          <w:rFonts w:ascii="Arial Narrow" w:hAnsi="Arial Narrow" w:cs="Calibri Light"/>
          <w:iCs/>
          <w:sz w:val="28"/>
          <w:szCs w:val="28"/>
        </w:rPr>
        <w:t xml:space="preserve">Sr. </w:t>
      </w:r>
      <w:r w:rsidR="00FE4E29">
        <w:rPr>
          <w:rFonts w:ascii="Arial Narrow" w:hAnsi="Arial Narrow" w:cs="Calibri Light"/>
          <w:iCs/>
          <w:sz w:val="28"/>
          <w:szCs w:val="28"/>
        </w:rPr>
        <w:t>Wilington Bezerra da Silva</w:t>
      </w:r>
      <w:r>
        <w:rPr>
          <w:rFonts w:ascii="Arial Narrow" w:hAnsi="Arial Narrow" w:cs="Calibri Light"/>
          <w:iCs/>
          <w:sz w:val="28"/>
          <w:szCs w:val="28"/>
        </w:rPr>
        <w:t xml:space="preserve">, brasileiro, comerciante, </w:t>
      </w:r>
      <w:r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FE4E29">
        <w:rPr>
          <w:rFonts w:ascii="Arial Narrow" w:hAnsi="Arial Narrow"/>
          <w:sz w:val="28"/>
          <w:szCs w:val="28"/>
        </w:rPr>
        <w:t>1986080</w:t>
      </w:r>
      <w:r>
        <w:rPr>
          <w:rFonts w:ascii="Arial Narrow" w:hAnsi="Arial Narrow"/>
          <w:sz w:val="28"/>
          <w:szCs w:val="28"/>
        </w:rPr>
        <w:t xml:space="preserve"> expedida pela SSP/MS, inscrito no CPF sob o nº. </w:t>
      </w:r>
      <w:r w:rsidR="00FE4E29">
        <w:rPr>
          <w:rFonts w:ascii="Arial Narrow" w:hAnsi="Arial Narrow"/>
          <w:sz w:val="28"/>
          <w:szCs w:val="28"/>
        </w:rPr>
        <w:t>052.252.851-12</w:t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 w:cs="Calibri Light"/>
          <w:iCs/>
          <w:sz w:val="28"/>
          <w:szCs w:val="28"/>
        </w:rPr>
        <w:t xml:space="preserve">residente e domiciliado </w:t>
      </w:r>
      <w:bookmarkEnd w:id="1"/>
      <w:r w:rsidR="00FE4E29">
        <w:rPr>
          <w:rFonts w:ascii="Arial Narrow" w:hAnsi="Arial Narrow" w:cs="Calibri Light"/>
          <w:iCs/>
          <w:sz w:val="28"/>
          <w:szCs w:val="28"/>
        </w:rPr>
        <w:t xml:space="preserve">na Rua </w:t>
      </w:r>
      <w:r w:rsidR="00FE4E29">
        <w:rPr>
          <w:rFonts w:ascii="Arial Narrow" w:hAnsi="Arial Narrow" w:cs="Calibri Light"/>
          <w:sz w:val="28"/>
          <w:szCs w:val="28"/>
        </w:rPr>
        <w:t>Ramão Abraão Lopes, n° 921, Vila Operária, na cidade de Iguatemi – MS</w:t>
      </w:r>
    </w:p>
    <w:p w14:paraId="380E438F" w14:textId="77777777" w:rsidR="00FE4E29" w:rsidRDefault="00FE4E29" w:rsidP="00FE4E29">
      <w:pPr>
        <w:widowControl w:val="0"/>
        <w:ind w:right="43"/>
        <w:jc w:val="both"/>
        <w:rPr>
          <w:rFonts w:ascii="Arial Narrow" w:hAnsi="Arial Narrow" w:cs="Arial"/>
          <w:sz w:val="28"/>
          <w:szCs w:val="28"/>
        </w:rPr>
      </w:pPr>
    </w:p>
    <w:p w14:paraId="2B007176" w14:textId="77777777" w:rsidR="0057381A" w:rsidRDefault="0057381A" w:rsidP="0057381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>
        <w:rPr>
          <w:rFonts w:ascii="Arial Narrow" w:hAnsi="Arial Narrow" w:cs="Arial"/>
          <w:b/>
          <w:sz w:val="28"/>
          <w:szCs w:val="28"/>
        </w:rPr>
        <w:t>DA AUTORIZAÇÃO E LICITAÇÃO</w:t>
      </w:r>
      <w:r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>
        <w:rPr>
          <w:rFonts w:ascii="Arial Narrow" w:hAnsi="Arial Narrow" w:cs="Arial"/>
          <w:b/>
          <w:sz w:val="28"/>
          <w:szCs w:val="28"/>
        </w:rPr>
        <w:t>Pregão Presencial n° 095/2022</w:t>
      </w:r>
      <w:r>
        <w:rPr>
          <w:rFonts w:ascii="Arial Narrow" w:hAnsi="Arial Narrow" w:cs="Arial"/>
          <w:sz w:val="28"/>
          <w:szCs w:val="28"/>
        </w:rPr>
        <w:t xml:space="preserve">, gerado pelo </w:t>
      </w:r>
      <w:r>
        <w:rPr>
          <w:rFonts w:ascii="Arial Narrow" w:hAnsi="Arial Narrow" w:cs="Arial"/>
          <w:b/>
          <w:sz w:val="28"/>
          <w:szCs w:val="28"/>
        </w:rPr>
        <w:t>Processo Administrativo n.º 221/2022</w:t>
      </w:r>
      <w:r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4B0D9302" w14:textId="77777777" w:rsidR="0057381A" w:rsidRDefault="0057381A" w:rsidP="0057381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0429D4ED" w14:textId="2C21FF26" w:rsidR="0057381A" w:rsidRDefault="0057381A" w:rsidP="0057381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>
        <w:rPr>
          <w:rFonts w:ascii="Arial Narrow" w:hAnsi="Arial Narrow"/>
          <w:b/>
          <w:bCs/>
          <w:sz w:val="28"/>
          <w:szCs w:val="28"/>
        </w:rPr>
        <w:t>Processo nº. 221/2022</w:t>
      </w:r>
      <w:r>
        <w:rPr>
          <w:rFonts w:ascii="Arial Narrow" w:hAnsi="Arial Narrow"/>
          <w:sz w:val="28"/>
          <w:szCs w:val="28"/>
        </w:rPr>
        <w:t xml:space="preserve">, na modalidade </w:t>
      </w:r>
      <w:r>
        <w:rPr>
          <w:rFonts w:ascii="Arial Narrow" w:hAnsi="Arial Narrow"/>
          <w:b/>
          <w:bCs/>
          <w:sz w:val="28"/>
          <w:szCs w:val="28"/>
        </w:rPr>
        <w:t>Pregão Presencial nº. 095/2022</w:t>
      </w:r>
      <w:r>
        <w:rPr>
          <w:rFonts w:ascii="Arial Narrow" w:hAnsi="Arial Narrow"/>
          <w:sz w:val="28"/>
          <w:szCs w:val="28"/>
        </w:rPr>
        <w:t xml:space="preserve">, tipo menor preço por item, homologada no dia 25 de novembro de 2022, e rege-se por todas as disposições contidas naquele Edital, bem como as disposições da Lei Federal nº.8.666/93 e da Lei nº. 10.520/2002 </w:t>
      </w:r>
      <w:r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14:paraId="53DA48D6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829112E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14:paraId="5A8510F0" w14:textId="77777777" w:rsidR="0057381A" w:rsidRDefault="0057381A" w:rsidP="0057381A">
      <w:pPr>
        <w:pStyle w:val="Corpodetexto2"/>
        <w:ind w:right="-79"/>
        <w:rPr>
          <w:rFonts w:ascii="Arial Narrow" w:hAnsi="Arial Narrow"/>
          <w:b/>
          <w:i w:val="0"/>
          <w:color w:val="000000"/>
          <w:sz w:val="28"/>
          <w:szCs w:val="28"/>
        </w:rPr>
      </w:pPr>
    </w:p>
    <w:p w14:paraId="3DE7B183" w14:textId="3C1A8113" w:rsidR="0057381A" w:rsidRDefault="0057381A" w:rsidP="0057381A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i w:val="0"/>
          <w:color w:val="000000"/>
          <w:sz w:val="28"/>
          <w:szCs w:val="28"/>
        </w:rPr>
        <w:t xml:space="preserve">1.1. </w:t>
      </w:r>
      <w:r>
        <w:rPr>
          <w:rFonts w:ascii="Arial Narrow" w:hAnsi="Arial Narrow"/>
          <w:bCs/>
          <w:i w:val="0"/>
          <w:sz w:val="28"/>
          <w:szCs w:val="28"/>
        </w:rPr>
        <w:t xml:space="preserve">O objeto do presente contrato visa a </w:t>
      </w:r>
      <w:r>
        <w:rPr>
          <w:rFonts w:ascii="Arial Narrow" w:hAnsi="Arial Narrow"/>
          <w:i w:val="0"/>
          <w:sz w:val="28"/>
          <w:szCs w:val="28"/>
        </w:rPr>
        <w:t>aquisição de Material Permanente, em atendimento as solicitações da Secretaria Municipal de Educação, c</w:t>
      </w:r>
      <w:r>
        <w:rPr>
          <w:rFonts w:ascii="Arial Narrow" w:hAnsi="Arial Narrow"/>
          <w:bCs/>
          <w:i w:val="0"/>
          <w:sz w:val="28"/>
          <w:szCs w:val="28"/>
        </w:rPr>
        <w:t xml:space="preserve">onforme especificações e quantidades descritas no </w:t>
      </w:r>
      <w:r>
        <w:rPr>
          <w:rFonts w:ascii="Arial Narrow" w:hAnsi="Arial Narrow"/>
          <w:b/>
          <w:bCs/>
          <w:i w:val="0"/>
          <w:sz w:val="28"/>
          <w:szCs w:val="28"/>
        </w:rPr>
        <w:t>ANEXO I – PROPOSTA DE PREÇOS, ANEXO IX – TERMO DE REFERÊNCIA</w:t>
      </w:r>
      <w:r>
        <w:rPr>
          <w:rFonts w:ascii="Arial Narrow" w:hAnsi="Arial Narrow"/>
          <w:bCs/>
          <w:i w:val="0"/>
          <w:sz w:val="28"/>
          <w:szCs w:val="28"/>
        </w:rPr>
        <w:t xml:space="preserve"> e demais anexos,</w:t>
      </w:r>
      <w:r>
        <w:rPr>
          <w:rFonts w:ascii="Arial Narrow" w:hAnsi="Arial Narrow"/>
          <w:i w:val="0"/>
          <w:sz w:val="28"/>
          <w:szCs w:val="28"/>
        </w:rPr>
        <w:t xml:space="preserve"> conforme segue:</w:t>
      </w:r>
    </w:p>
    <w:p w14:paraId="7C91BEC2" w14:textId="77777777" w:rsidR="0057381A" w:rsidRDefault="0057381A" w:rsidP="0057381A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6"/>
        <w:gridCol w:w="399"/>
        <w:gridCol w:w="1051"/>
        <w:gridCol w:w="1191"/>
        <w:gridCol w:w="860"/>
        <w:gridCol w:w="860"/>
      </w:tblGrid>
      <w:tr w:rsidR="00FE4E29" w:rsidRPr="00FE4E29" w14:paraId="4FFDB311" w14:textId="77777777" w:rsidTr="00FE4E2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1C36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4E2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1691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4E2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6F14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4E2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00CB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4E2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643C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4E2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0846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4E2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1AED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4E2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EA77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4E2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8E15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4E2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6D9B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E4E2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E4E29" w:rsidRPr="00FE4E29" w14:paraId="38F823E8" w14:textId="77777777" w:rsidTr="00FE4E29">
        <w:trPr>
          <w:trHeight w:val="819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B7242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B3B12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60D5D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B6ADF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FCECB" w14:textId="77777777" w:rsidR="00FE4E29" w:rsidRPr="00FE4E29" w:rsidRDefault="00FE4E29" w:rsidP="00FE4E2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(DESKTOP-BASICO).</w:t>
            </w: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ESPECIFICAÇÃO MÍNIMA: QUE ESTEJA EM LINHA DE PRODUÇÃO PELO FABRICANTE. COMPUTADOR DESKTOP COM PROCESSADOR NO MÍNIMO QUE</w:t>
            </w: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POSSUA NO MÍNIMO 4 NÚCLEOS, 8 THEREADS E FREQUÊNCIA DE 3.0 GHZ; UNIDADE DE ARMAZENAMENTO SSD 240 GB INTERFACE PCIE NVME</w:t>
            </w: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M.2, MEMÓRIA RAM DE 8 GB, EM 2 MÓDULOS IDÊNTICOS DE 4 GB CADA, DO TIPO SDRAM DDR4 2666MHZ MHZ OU SUPERIOR, OPERANDO EM</w:t>
            </w: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MODALIDADE DUAL CHANNEL. A PLACA PRINCIPAL DEVE TER ARQUITETURA ATX, MICROATX, BTX OU MICROBTX, CONFORME PADRÕES ESTABELECIDOS</w:t>
            </w: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 DIVULGADOS NO SÍTIO WWW.FORMFACTORS.ORG, ORGANISMO QUE DEFINE OS PADRÕES EXISTENTES. POSSUIR PELO MENOS 1 SLOT PCI-EXPRESS 2.0</w:t>
            </w: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X16 OU SUPERIOR. POSSUIR SISTEMA DE DETECÇÃO DE INTRUSÃO DE CHASSIS, COM ACIONADOR INSTALADO NO GABINETE. O ADAPTADOR DE VÍDEO</w:t>
            </w: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INTEGRADO DEVERÁ SER NO MÍNIMO DE 1 GB DE MEMÓRIA. POSSUIR SUPORTE AO MICROSOFT DIRECTX 10.1 OU SUPERIOR. SUPORTAR MONITOR</w:t>
            </w: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ESTENDIDO. POSSUIR NO MÍNIMO 2 SAÍDAS DE VÍDEO, SENDO PELO MENOS 1 DIGITAL DO TIPO HDMI, DISPLAY PORT OU DVI. UNIDADE COMBINADA</w:t>
            </w: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DE GRAVAÇÃO DE DISCO ÓTICO CD, DVD ROM. TECLADO USB, ABNT2, 107 TECLAS COM FIO E MOUSE USB, 800 DPI, 2 BOTÕES, SCROLL COM FIO.</w:t>
            </w: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MONITOR DE LED 19 POLEGADAS (WIDESCREEN 16:9) (1920 X 1080 A 60HZ), ENTRADAS DE VIDEO HDMI E DISPLAY PORT, ÂNGULOS DE VISÃO</w:t>
            </w: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VERTICAL E HORIZONTAL MÍNIMO DE 178° . INTERFACES DE REDE 10/100/1000 E WIFI PADRÃO IEEE 802.11 B/G/N/AC. SISTEMA OPERACIONAL</w:t>
            </w: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WINDOWS 10 PRO (64 BITS). FONTE COMPATÍVEL E QUE SUPORTE TODA A CONFIGURAÇÃO EXIGIDA NO ITEM. GABINETE E PERIFÉRICOS DEVERÃO</w:t>
            </w: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FUNCIONAR NA VERTICAL OU HORIZONTAL. TODOS OS EQUIPAMENTOS OFERTADOS (GABINETE, TECLADO, MOUSE E MONITOR) DEVEM POSSUIR GRADAÇÕES</w:t>
            </w: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NEUTRAS DAS CORES BRANCA, PRETA OU CINZA, E MANTER O MESMO PADRÃO DE COR. TODOS OS COMPONENTES DO PRODUTO DEVERÃO SER NOVOS.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D1D28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47874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DA35B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INTEL/ASUS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089CA" w14:textId="77777777" w:rsidR="00FE4E29" w:rsidRPr="00FE4E29" w:rsidRDefault="00FE4E29" w:rsidP="00FE4E2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4.680,00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2D8E9" w14:textId="77777777" w:rsidR="00FE4E29" w:rsidRPr="00FE4E29" w:rsidRDefault="00FE4E29" w:rsidP="00FE4E2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46.800,00</w:t>
            </w:r>
          </w:p>
        </w:tc>
      </w:tr>
      <w:tr w:rsidR="00FE4E29" w:rsidRPr="00FE4E29" w14:paraId="52B48784" w14:textId="77777777" w:rsidTr="00FE4E29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65D24" w14:textId="77777777" w:rsidR="00FE4E29" w:rsidRPr="00FE4E29" w:rsidRDefault="00FE4E29" w:rsidP="00FE4E2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E4E2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FEA19" w14:textId="77777777" w:rsidR="00FE4E29" w:rsidRPr="00FE4E29" w:rsidRDefault="00FE4E29" w:rsidP="00FE4E2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E4E2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46.800,00</w:t>
            </w:r>
          </w:p>
        </w:tc>
      </w:tr>
    </w:tbl>
    <w:p w14:paraId="25D5CAAC" w14:textId="77777777" w:rsidR="0057381A" w:rsidRDefault="0057381A" w:rsidP="0057381A">
      <w:pPr>
        <w:snapToGrid w:val="0"/>
        <w:ind w:right="283"/>
        <w:jc w:val="both"/>
        <w:rPr>
          <w:rFonts w:ascii="Arial Narrow" w:hAnsi="Arial Narrow"/>
          <w:bCs/>
          <w:sz w:val="28"/>
          <w:szCs w:val="28"/>
        </w:rPr>
      </w:pPr>
    </w:p>
    <w:p w14:paraId="15CCF211" w14:textId="77777777" w:rsidR="0057381A" w:rsidRDefault="0057381A" w:rsidP="0057381A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CLÁUSULA SEGUNDA – DO REGIME DE EXECUÇÃO</w:t>
      </w:r>
    </w:p>
    <w:p w14:paraId="726F37E3" w14:textId="77777777" w:rsidR="0057381A" w:rsidRDefault="0057381A" w:rsidP="0057381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FBFE4C5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14:paraId="6FB82338" w14:textId="77777777" w:rsidR="0057381A" w:rsidRDefault="0057381A" w:rsidP="0057381A">
      <w:pPr>
        <w:rPr>
          <w:lang w:eastAsia="pt-BR"/>
        </w:rPr>
      </w:pPr>
    </w:p>
    <w:p w14:paraId="062C0A64" w14:textId="77777777" w:rsidR="0057381A" w:rsidRDefault="0057381A" w:rsidP="0057381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CLÁUSULA TERCEIRA – </w:t>
      </w:r>
      <w:r>
        <w:rPr>
          <w:rFonts w:ascii="Arial Narrow" w:hAnsi="Arial Narrow" w:cs="Arial"/>
          <w:b/>
          <w:sz w:val="28"/>
          <w:szCs w:val="28"/>
        </w:rPr>
        <w:t>DAS OBRIGAÇÕES DA CONTRATADA</w:t>
      </w:r>
    </w:p>
    <w:p w14:paraId="63499093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Além das obrigações resultantes da observância da Lei Federal nº. 8.666/93 e demais anexos, são obrigações da CONTRATADA</w:t>
      </w:r>
      <w:r>
        <w:rPr>
          <w:rFonts w:ascii="Arial Narrow" w:hAnsi="Arial Narrow" w:cs="Arial"/>
          <w:color w:val="000000"/>
          <w:sz w:val="28"/>
          <w:szCs w:val="28"/>
        </w:rPr>
        <w:t>:</w:t>
      </w:r>
    </w:p>
    <w:p w14:paraId="183C3AAF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9A418E6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14:paraId="075C1AC8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37C1B5B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Cumprir todos os prazos consignados e estabelecidos neste Contrato e demais anexos;</w:t>
      </w:r>
    </w:p>
    <w:p w14:paraId="7B3274CE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9B801B0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712BF90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d) </w:t>
      </w:r>
      <w:r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14:paraId="054BE10B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B05126D" w14:textId="77777777" w:rsidR="0057381A" w:rsidRDefault="0057381A" w:rsidP="00FE4E29">
      <w:pPr>
        <w:numPr>
          <w:ilvl w:val="0"/>
          <w:numId w:val="23"/>
        </w:numPr>
        <w:ind w:left="567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Entregar os produtos ofertado no local indicado pela Secretaria, no âmbito do Município de Iguatemi/MS, dentro dos prazos estabelecidos;</w:t>
      </w:r>
    </w:p>
    <w:p w14:paraId="1CA0B89D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CD730C8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6774904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938E88E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caso;</w:t>
      </w:r>
    </w:p>
    <w:p w14:paraId="473E8214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441101B9" w14:textId="031E9695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Administração;</w:t>
      </w:r>
    </w:p>
    <w:p w14:paraId="478383E2" w14:textId="77777777" w:rsidR="00B86DBA" w:rsidRDefault="00B86DB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5B7BE27C" w14:textId="297A077F" w:rsidR="0057381A" w:rsidRPr="00B86DBA" w:rsidRDefault="00B86DBA" w:rsidP="00B86DBA">
      <w:pPr>
        <w:pStyle w:val="PargrafodaLista"/>
        <w:numPr>
          <w:ilvl w:val="0"/>
          <w:numId w:val="25"/>
        </w:numPr>
        <w:ind w:left="567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 w:rsidR="0057381A" w:rsidRPr="00B86DBA"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solicitante como estando em desacordo com as especificações</w:t>
      </w:r>
      <w:r w:rsidR="0057381A" w:rsidRPr="00B86DBA">
        <w:rPr>
          <w:rFonts w:ascii="Arial Narrow" w:hAnsi="Arial Narrow" w:cs="Arial"/>
          <w:color w:val="000000"/>
          <w:sz w:val="28"/>
          <w:szCs w:val="28"/>
        </w:rPr>
        <w:t>,</w:t>
      </w:r>
      <w:r w:rsidR="0057381A" w:rsidRPr="00B86DBA">
        <w:rPr>
          <w:rFonts w:ascii="Arial Narrow" w:hAnsi="Arial Narrow" w:cs="Arial"/>
          <w:sz w:val="28"/>
          <w:szCs w:val="28"/>
        </w:rPr>
        <w:t xml:space="preserve"> bem como repor aqueles faltantes.</w:t>
      </w:r>
    </w:p>
    <w:p w14:paraId="630D7617" w14:textId="77777777" w:rsidR="00B86DBA" w:rsidRPr="00B86DBA" w:rsidRDefault="00B86DBA" w:rsidP="00B86DBA">
      <w:pPr>
        <w:pStyle w:val="PargrafodaLista"/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AAC8571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j)</w:t>
      </w:r>
      <w:r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7880417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8119723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k) </w:t>
      </w:r>
      <w:r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5DFD6B5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73CB20D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l) </w:t>
      </w:r>
      <w:r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0E875D77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A194F4E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m)</w:t>
      </w:r>
      <w:r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14:paraId="38046291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B4618A3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n)</w:t>
      </w:r>
      <w:r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causa;</w:t>
      </w:r>
    </w:p>
    <w:p w14:paraId="6B2BF563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071BE72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</w:t>
      </w:r>
      <w:r>
        <w:rPr>
          <w:rFonts w:ascii="Arial Narrow" w:hAnsi="Arial Narrow" w:cs="Arial"/>
          <w:sz w:val="28"/>
          <w:szCs w:val="28"/>
        </w:rPr>
        <w:lastRenderedPageBreak/>
        <w:t>excluindo ou reduzindo esta responsabilidade à fiscalização ou acompanhamento pelo representante do Município.</w:t>
      </w:r>
    </w:p>
    <w:p w14:paraId="76A3C90B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4649C97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14:paraId="22D80E6B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5ADF63D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>
        <w:rPr>
          <w:rFonts w:ascii="Arial Narrow" w:hAnsi="Arial Narrow" w:cs="Arial"/>
          <w:sz w:val="28"/>
          <w:szCs w:val="28"/>
        </w:rPr>
        <w:t>Além das obrigações resultantes da observância da Lei Federal nº. 8.666/93 e demais anexos, são obrigações da CONTRATANTE</w:t>
      </w:r>
      <w:r>
        <w:rPr>
          <w:rFonts w:ascii="Arial Narrow" w:hAnsi="Arial Narrow" w:cs="Arial"/>
          <w:color w:val="000000"/>
          <w:sz w:val="28"/>
          <w:szCs w:val="28"/>
        </w:rPr>
        <w:t>:</w:t>
      </w:r>
    </w:p>
    <w:p w14:paraId="0DCC540F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2C18B61" w14:textId="77777777" w:rsidR="0057381A" w:rsidRDefault="0057381A" w:rsidP="0057381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060CF078" w14:textId="77777777" w:rsidR="0057381A" w:rsidRDefault="0057381A" w:rsidP="0057381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971D22F" w14:textId="77777777" w:rsidR="0057381A" w:rsidRDefault="0057381A" w:rsidP="0057381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E991D74" w14:textId="77777777" w:rsidR="0057381A" w:rsidRDefault="0057381A" w:rsidP="0057381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30BD6D0" w14:textId="497E57B2" w:rsidR="0057381A" w:rsidRDefault="0057381A" w:rsidP="0057381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EF72939" w14:textId="77777777" w:rsidR="00B86DBA" w:rsidRDefault="00B86DBA" w:rsidP="00B86DBA">
      <w:pPr>
        <w:tabs>
          <w:tab w:val="left" w:pos="851"/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E3AF6EC" w14:textId="77777777" w:rsidR="0057381A" w:rsidRDefault="0057381A" w:rsidP="0057381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371FBCC3" w14:textId="77777777" w:rsidR="0057381A" w:rsidRDefault="0057381A" w:rsidP="0057381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7995696" w14:textId="77777777" w:rsidR="0057381A" w:rsidRDefault="0057381A" w:rsidP="0057381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309B98DA" w14:textId="77777777" w:rsidR="0057381A" w:rsidRDefault="0057381A" w:rsidP="0057381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C43AD4C" w14:textId="77777777" w:rsidR="0057381A" w:rsidRDefault="0057381A" w:rsidP="0057381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2B5C2F1A" w14:textId="77777777" w:rsidR="0057381A" w:rsidRDefault="0057381A" w:rsidP="0057381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A87C0E8" w14:textId="77777777" w:rsidR="0057381A" w:rsidRDefault="0057381A" w:rsidP="0057381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25F968E" w14:textId="77777777" w:rsidR="0057381A" w:rsidRDefault="0057381A" w:rsidP="0057381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681FAFFB" w14:textId="77777777" w:rsidR="0057381A" w:rsidRDefault="0057381A" w:rsidP="0057381A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2AF2DB1" w14:textId="77777777" w:rsidR="0057381A" w:rsidRDefault="0057381A" w:rsidP="0057381A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14:paraId="6F10BD8A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Os produtos serão solicitados conforme as necessidades da </w:t>
      </w:r>
      <w:r>
        <w:rPr>
          <w:rFonts w:ascii="Arial Narrow" w:hAnsi="Arial Narrow" w:cs="Arial"/>
          <w:bCs/>
          <w:sz w:val="28"/>
          <w:szCs w:val="28"/>
        </w:rPr>
        <w:t>Secretaria</w:t>
      </w:r>
      <w:r>
        <w:rPr>
          <w:rFonts w:ascii="Arial Narrow" w:hAnsi="Arial Narrow" w:cs="Arial"/>
          <w:iCs/>
          <w:sz w:val="28"/>
          <w:szCs w:val="28"/>
        </w:rPr>
        <w:t xml:space="preserve"> solicitante e deverão ser entregues montados, pronto para uso, no horário e endereço indicado na requisição, de acordo com Termo de Referência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70443E3B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5145B3E" w14:textId="79E83718" w:rsidR="0057381A" w:rsidRDefault="0057381A" w:rsidP="0057381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>
        <w:rPr>
          <w:rFonts w:ascii="Arial Narrow" w:hAnsi="Arial Narrow" w:cs="Arial"/>
          <w:b/>
          <w:color w:val="000000"/>
          <w:sz w:val="28"/>
          <w:szCs w:val="28"/>
        </w:rPr>
        <w:t>ANEXO I</w:t>
      </w:r>
      <w:r>
        <w:rPr>
          <w:rFonts w:ascii="Arial Narrow" w:hAnsi="Arial Narrow" w:cs="Arial"/>
          <w:color w:val="000000"/>
          <w:sz w:val="28"/>
          <w:szCs w:val="28"/>
        </w:rPr>
        <w:t xml:space="preserve">, sendo de sua inteira responsabilidade a substituição quando não </w:t>
      </w:r>
      <w:r w:rsidR="00B86DBA">
        <w:rPr>
          <w:rFonts w:ascii="Arial Narrow" w:hAnsi="Arial Narrow" w:cs="Arial"/>
          <w:color w:val="000000"/>
          <w:sz w:val="28"/>
          <w:szCs w:val="28"/>
        </w:rPr>
        <w:t>estiverem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conformidade com as referidas especificações.</w:t>
      </w:r>
    </w:p>
    <w:p w14:paraId="78FD0C19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EC60C3A" w14:textId="77777777" w:rsidR="0057381A" w:rsidRDefault="0057381A" w:rsidP="0057381A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14:paraId="2ECFCB56" w14:textId="77777777" w:rsidR="0057381A" w:rsidRDefault="0057381A" w:rsidP="0057381A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4B879E8" w14:textId="77777777" w:rsidR="0057381A" w:rsidRDefault="0057381A" w:rsidP="0057381A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Os produtos deverão ter o prazo de validade equivalente a no mínimo </w:t>
      </w:r>
      <w:r>
        <w:rPr>
          <w:rFonts w:ascii="Arial Narrow" w:hAnsi="Arial Narrow" w:cs="Arial"/>
          <w:b/>
          <w:bCs/>
          <w:sz w:val="28"/>
          <w:szCs w:val="28"/>
        </w:rPr>
        <w:t>75%</w:t>
      </w:r>
      <w:r>
        <w:rPr>
          <w:rFonts w:ascii="Arial Narrow" w:hAnsi="Arial Narrow" w:cs="Arial"/>
          <w:sz w:val="28"/>
          <w:szCs w:val="28"/>
        </w:rPr>
        <w:t xml:space="preserve"> no ato do seu recebimento.</w:t>
      </w:r>
    </w:p>
    <w:p w14:paraId="6429A70D" w14:textId="77777777" w:rsidR="0057381A" w:rsidRDefault="0057381A" w:rsidP="0057381A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CFA7B9C" w14:textId="77777777" w:rsidR="0057381A" w:rsidRDefault="0057381A" w:rsidP="0057381A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5.4.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14:paraId="2064DA01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80C1308" w14:textId="77777777" w:rsidR="0057381A" w:rsidRDefault="0057381A" w:rsidP="0057381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poderá solicitar até </w:t>
      </w:r>
      <w:r>
        <w:rPr>
          <w:rFonts w:ascii="Arial Narrow" w:hAnsi="Arial Narrow" w:cs="Arial"/>
          <w:b/>
          <w:bCs/>
          <w:sz w:val="28"/>
          <w:szCs w:val="28"/>
        </w:rPr>
        <w:t>2</w:t>
      </w:r>
      <w:r>
        <w:rPr>
          <w:rFonts w:ascii="Arial Narrow" w:hAnsi="Arial Narrow" w:cs="Arial"/>
          <w:sz w:val="28"/>
          <w:szCs w:val="28"/>
        </w:rPr>
        <w:t xml:space="preserve"> dias úteis, antes do vencimento, a prorrogação do prazo de entrega, cabendo a Secretaria solicitante julgar o referido pedido.</w:t>
      </w:r>
    </w:p>
    <w:p w14:paraId="6242FC5C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ED84930" w14:textId="77777777" w:rsidR="0057381A" w:rsidRDefault="0057381A" w:rsidP="0057381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5.6.</w:t>
      </w:r>
      <w:r>
        <w:rPr>
          <w:rFonts w:ascii="Arial Narrow" w:hAnsi="Arial Narrow" w:cs="Arial"/>
          <w:sz w:val="28"/>
          <w:szCs w:val="28"/>
        </w:rPr>
        <w:t xml:space="preserve"> Se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e aceita pela Administração, sujeitar-se-á às penalidades impostas pela legislação vigente.</w:t>
      </w:r>
    </w:p>
    <w:p w14:paraId="0A7C8245" w14:textId="77777777" w:rsidR="0057381A" w:rsidRDefault="0057381A" w:rsidP="0057381A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14:paraId="659E3DA6" w14:textId="77777777" w:rsidR="0057381A" w:rsidRDefault="0057381A" w:rsidP="0057381A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5.7.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2AFE612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119EF12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objeto deste Contrato deve-se fazer acompanhado da Nota Fiscal Eletrônica NFe discriminativas para efetuação de sua entrega.</w:t>
      </w:r>
    </w:p>
    <w:p w14:paraId="4AF557AA" w14:textId="77777777" w:rsidR="0057381A" w:rsidRDefault="0057381A" w:rsidP="0057381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130E23C" w14:textId="77777777" w:rsidR="0057381A" w:rsidRDefault="0057381A" w:rsidP="0057381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5.9.</w:t>
      </w:r>
      <w:r>
        <w:rPr>
          <w:rFonts w:ascii="Arial Narrow" w:hAnsi="Arial Narrow" w:cs="Arial"/>
          <w:sz w:val="28"/>
          <w:szCs w:val="28"/>
        </w:rPr>
        <w:t xml:space="preserve"> A Contratada ficará obrigada a trocar, as suas expensas, os produtos que vier a ser recusado sendo que o ato de recebimento não importará sua aceitação.</w:t>
      </w:r>
    </w:p>
    <w:p w14:paraId="0B63EA99" w14:textId="77777777" w:rsidR="0057381A" w:rsidRDefault="0057381A" w:rsidP="0057381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14:paraId="132B980C" w14:textId="77777777" w:rsidR="0057381A" w:rsidRDefault="0057381A" w:rsidP="0057381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14:paraId="0A74BB23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B3BD8B9" w14:textId="77777777" w:rsidR="0057381A" w:rsidRDefault="0057381A" w:rsidP="0057381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1F61517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893CBB3" w14:textId="77777777" w:rsidR="0057381A" w:rsidRDefault="0057381A" w:rsidP="0057381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</w:t>
      </w:r>
      <w:r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Iguatemi/MS a prerrogativa de:</w:t>
      </w:r>
    </w:p>
    <w:p w14:paraId="38FA82A6" w14:textId="77777777" w:rsidR="0057381A" w:rsidRDefault="0057381A" w:rsidP="0057381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D72E501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14:paraId="3BC85B3D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0610104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Arial"/>
          <w:b/>
          <w:sz w:val="28"/>
          <w:szCs w:val="28"/>
        </w:rPr>
        <w:t>13.1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14:paraId="74709F5C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F9E935F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 A</w:t>
      </w:r>
      <w:r>
        <w:rPr>
          <w:rFonts w:ascii="Arial Narrow" w:hAnsi="Arial Narrow" w:cs="Arial"/>
          <w:sz w:val="28"/>
          <w:szCs w:val="28"/>
        </w:rPr>
        <w:t>plicar sanções motivadas pela inexecução total ou parcial do presente ajuste.</w:t>
      </w:r>
    </w:p>
    <w:p w14:paraId="21885C3C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7473088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6.2.1.</w:t>
      </w:r>
      <w:r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11D96DD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73184BB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6.2.2. </w:t>
      </w:r>
      <w:r>
        <w:rPr>
          <w:rFonts w:ascii="Arial Narrow" w:hAnsi="Arial Narrow" w:cs="Arial"/>
          <w:sz w:val="28"/>
          <w:szCs w:val="28"/>
        </w:rPr>
        <w:t xml:space="preserve">Na hipótese do inciso I do item </w:t>
      </w:r>
      <w:r>
        <w:rPr>
          <w:rFonts w:ascii="Arial Narrow" w:hAnsi="Arial Narrow" w:cs="Arial"/>
          <w:b/>
          <w:sz w:val="28"/>
          <w:szCs w:val="28"/>
        </w:rPr>
        <w:t>6.2</w:t>
      </w:r>
      <w:r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14:paraId="41BE0214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16294C1" w14:textId="77777777" w:rsidR="0057381A" w:rsidRDefault="0057381A" w:rsidP="0057381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</w:t>
      </w:r>
      <w:r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250715AB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6.3.1.</w:t>
      </w:r>
      <w:r>
        <w:rPr>
          <w:rFonts w:ascii="Arial Narrow" w:hAnsi="Arial Narrow" w:cs="Arial"/>
          <w:sz w:val="28"/>
          <w:szCs w:val="28"/>
        </w:rPr>
        <w:t xml:space="preserve"> A nulidade não exonera o Município de Iguatemi/MS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1BD71797" w14:textId="77777777" w:rsidR="0057381A" w:rsidRDefault="0057381A" w:rsidP="0057381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6.4.</w:t>
      </w:r>
      <w:r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14:paraId="25B0C6DC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9C9B8F2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14:paraId="1AC8D948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6446FEE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14:paraId="2A86CFF5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14:paraId="10E4C352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 </w:t>
      </w:r>
      <w:r>
        <w:rPr>
          <w:rFonts w:ascii="Arial Narrow" w:hAnsi="Arial Narrow" w:cs="Arial"/>
          <w:sz w:val="28"/>
          <w:szCs w:val="28"/>
        </w:rPr>
        <w:t>- Por acordo das partes:</w:t>
      </w:r>
    </w:p>
    <w:p w14:paraId="3325E80C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5043E43B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14:paraId="57979D66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E7E3675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14:paraId="7AFC0FA0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2F06756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4FF3073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14:paraId="18235EF6" w14:textId="77777777" w:rsidR="0057381A" w:rsidRDefault="0057381A" w:rsidP="0057381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6.5.</w:t>
      </w:r>
      <w:r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</w:t>
      </w:r>
    </w:p>
    <w:p w14:paraId="1FFECAA0" w14:textId="77777777" w:rsidR="0057381A" w:rsidRDefault="0057381A" w:rsidP="0057381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Proposta, de comprovada repercussão nos preços contratados, implicarão a revisão destes para mais ou para menos, conforme o caso.</w:t>
      </w:r>
    </w:p>
    <w:p w14:paraId="0CB02C01" w14:textId="77777777" w:rsidR="0057381A" w:rsidRDefault="0057381A" w:rsidP="0057381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D94C79A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6.6.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FBA435A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7B69676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14:paraId="52B6DA46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BE08C1E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</w:t>
      </w:r>
    </w:p>
    <w:p w14:paraId="006C28D4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066FCE5" w14:textId="77777777" w:rsidR="0057381A" w:rsidRDefault="0057381A" w:rsidP="0057381A">
      <w:pPr>
        <w:numPr>
          <w:ilvl w:val="0"/>
          <w:numId w:val="24"/>
        </w:num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Ter sido declarado devedor das Fazendas Federal, Estadual ou Municipal, do INSS, FGTS ou sentenciado pelo Procon.</w:t>
      </w:r>
    </w:p>
    <w:p w14:paraId="1A00B9A8" w14:textId="77777777" w:rsidR="0057381A" w:rsidRDefault="0057381A" w:rsidP="0057381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8DF2684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CLÁUSULA SÉTIMA – DOS RECURSOS ORÇAMENTÁRIOS</w:t>
      </w:r>
    </w:p>
    <w:p w14:paraId="13D5708B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E4B4F1F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2A27552B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F58BD34" w14:textId="77777777" w:rsidR="00FE4E29" w:rsidRPr="00FE4E29" w:rsidRDefault="00FE4E29" w:rsidP="00FE4E29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FE4E2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FE4E2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FE4E2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FE4E2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12.361.0808-1.060  AQUISIÇÃO DE VEÍCULOS E EQUIPAMENTOS EM GERAL</w:t>
      </w:r>
      <w:r w:rsidRPr="00FE4E2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FE4E2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0.1.01-000     /     FICHA: 116</w:t>
      </w:r>
      <w:r w:rsidRPr="00FE4E2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R$ 46.800,00 (quarenta e seis mil e oitocentos reais)</w:t>
      </w:r>
    </w:p>
    <w:p w14:paraId="35AF96A9" w14:textId="77777777" w:rsidR="0057381A" w:rsidRDefault="0057381A" w:rsidP="0057381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C3397FB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7.2. </w:t>
      </w:r>
      <w:r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14:paraId="525A2FB4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8E4FD15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33CDEFAA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E7008D9" w14:textId="77777777" w:rsidR="0057381A" w:rsidRDefault="0057381A" w:rsidP="0057381A">
      <w:pPr>
        <w:pStyle w:val="Recuodecorpodetexto3"/>
        <w:tabs>
          <w:tab w:val="left" w:pos="1560"/>
        </w:tabs>
        <w:ind w:left="-426" w:right="-71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Nos termos do § 1º do artigo 67 da Lei 8.666/1993, caberá ao representante do Município designar como fiscal do contrato, proceder às anotações das ocorrências relacionadas com a execução do ajuste, determinando o que for necessário à regularização das falhas ou das impropriedades observadas.</w:t>
      </w:r>
    </w:p>
    <w:p w14:paraId="2B106099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E56997C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4B4B03F6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7E3CD03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193C9AFF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</w:p>
    <w:p w14:paraId="4512F73D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3A3A765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8598510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5D529991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4DA38F3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02C7A3FD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FEACEFE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E13B4F4" w14:textId="77777777" w:rsidR="0057381A" w:rsidRDefault="0057381A" w:rsidP="0057381A">
      <w:pPr>
        <w:ind w:left="-426" w:right="-71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511B47B" w14:textId="77777777" w:rsidR="0057381A" w:rsidRDefault="0057381A" w:rsidP="0057381A">
      <w:pPr>
        <w:ind w:left="-426" w:right="-71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3193F264" w14:textId="77777777" w:rsidR="0057381A" w:rsidRDefault="0057381A" w:rsidP="0057381A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3C6A5A5" w14:textId="77777777" w:rsidR="0057381A" w:rsidRDefault="0057381A" w:rsidP="0057381A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</w:p>
    <w:p w14:paraId="46CD7113" w14:textId="77777777" w:rsidR="0057381A" w:rsidRDefault="0057381A" w:rsidP="0057381A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5277C057" w14:textId="77777777" w:rsidR="0057381A" w:rsidRDefault="0057381A" w:rsidP="0057381A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</w:p>
    <w:p w14:paraId="571AACA9" w14:textId="77777777" w:rsidR="0057381A" w:rsidRDefault="0057381A" w:rsidP="0057381A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355EAE2E" w14:textId="77777777" w:rsidR="0057381A" w:rsidRDefault="0057381A" w:rsidP="0057381A">
      <w:pPr>
        <w:pStyle w:val="Corpodetexto"/>
        <w:ind w:left="-426" w:right="-71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0C4CEBF0" w14:textId="77777777" w:rsidR="0057381A" w:rsidRDefault="0057381A" w:rsidP="0057381A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E0405C3" w14:textId="77777777" w:rsidR="0057381A" w:rsidRDefault="0057381A" w:rsidP="0057381A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7B5E1727" w14:textId="77777777" w:rsidR="0057381A" w:rsidRDefault="0057381A" w:rsidP="0057381A">
      <w:pPr>
        <w:pStyle w:val="Corpodetexto"/>
        <w:ind w:left="-426" w:right="-710"/>
        <w:rPr>
          <w:rFonts w:ascii="Arial Narrow" w:hAnsi="Arial Narrow" w:cs="Arial"/>
          <w:b/>
          <w:bCs/>
          <w:sz w:val="28"/>
          <w:szCs w:val="28"/>
        </w:rPr>
      </w:pPr>
    </w:p>
    <w:p w14:paraId="63AB232F" w14:textId="77777777" w:rsidR="0057381A" w:rsidRDefault="0057381A" w:rsidP="0057381A">
      <w:pPr>
        <w:pStyle w:val="Corpodetexto"/>
        <w:ind w:left="-426" w:right="-71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3771B132" w14:textId="77777777" w:rsidR="0057381A" w:rsidRDefault="0057381A" w:rsidP="0057381A">
      <w:pPr>
        <w:pStyle w:val="Corpodetexto"/>
        <w:ind w:left="-426" w:right="-710"/>
        <w:rPr>
          <w:rFonts w:ascii="Arial Narrow" w:hAnsi="Arial Narrow" w:cs="Arial"/>
          <w:sz w:val="28"/>
          <w:szCs w:val="28"/>
        </w:rPr>
      </w:pPr>
    </w:p>
    <w:p w14:paraId="1FA78CF4" w14:textId="77777777" w:rsidR="0057381A" w:rsidRDefault="0057381A" w:rsidP="0057381A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79D7328C" w14:textId="77777777" w:rsidR="0057381A" w:rsidRDefault="0057381A" w:rsidP="0057381A">
      <w:pPr>
        <w:ind w:left="-426" w:right="-710"/>
        <w:jc w:val="both"/>
        <w:rPr>
          <w:rFonts w:ascii="Arial Narrow" w:hAnsi="Arial Narrow" w:cs="Arial"/>
          <w:sz w:val="16"/>
          <w:szCs w:val="16"/>
        </w:rPr>
      </w:pPr>
    </w:p>
    <w:p w14:paraId="4FBB10C1" w14:textId="77777777" w:rsidR="0057381A" w:rsidRDefault="0057381A" w:rsidP="0057381A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67EAB88" w14:textId="77777777" w:rsidR="0057381A" w:rsidRDefault="0057381A" w:rsidP="0057381A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</w:p>
    <w:p w14:paraId="54875E11" w14:textId="77777777" w:rsidR="0057381A" w:rsidRDefault="0057381A" w:rsidP="0057381A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68308DF6" w14:textId="77777777" w:rsidR="0057381A" w:rsidRDefault="0057381A" w:rsidP="0057381A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</w:p>
    <w:p w14:paraId="29C303C4" w14:textId="77777777" w:rsidR="0057381A" w:rsidRDefault="0057381A" w:rsidP="0057381A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98F3CF3" w14:textId="77777777" w:rsidR="0057381A" w:rsidRDefault="0057381A" w:rsidP="0057381A">
      <w:pPr>
        <w:pStyle w:val="Ttulo3"/>
        <w:ind w:left="-426" w:right="-71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4722198F" w14:textId="77777777" w:rsidR="0057381A" w:rsidRDefault="0057381A" w:rsidP="0057381A">
      <w:pPr>
        <w:ind w:left="-426" w:right="-710"/>
        <w:jc w:val="both"/>
        <w:rPr>
          <w:rFonts w:ascii="Arial Narrow" w:hAnsi="Arial Narrow"/>
          <w:sz w:val="28"/>
          <w:szCs w:val="28"/>
        </w:rPr>
      </w:pPr>
    </w:p>
    <w:p w14:paraId="023B5048" w14:textId="77777777" w:rsidR="0057381A" w:rsidRDefault="0057381A" w:rsidP="0057381A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388378A7" w14:textId="77777777" w:rsidR="0057381A" w:rsidRDefault="0057381A" w:rsidP="0057381A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28"/>
          <w:szCs w:val="28"/>
        </w:rPr>
      </w:pPr>
    </w:p>
    <w:p w14:paraId="26B875BD" w14:textId="77777777" w:rsidR="0057381A" w:rsidRDefault="0057381A" w:rsidP="0057381A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73E64F49" w14:textId="77777777" w:rsidR="0057381A" w:rsidRDefault="0057381A" w:rsidP="0057381A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657C8B12" w14:textId="77777777" w:rsidR="0057381A" w:rsidRDefault="0057381A" w:rsidP="0057381A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5F00C93" w14:textId="77777777" w:rsidR="0057381A" w:rsidRDefault="0057381A" w:rsidP="0057381A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151F57D8" w14:textId="77777777" w:rsidR="0057381A" w:rsidRDefault="0057381A" w:rsidP="0057381A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16"/>
          <w:szCs w:val="16"/>
        </w:rPr>
      </w:pPr>
    </w:p>
    <w:p w14:paraId="6E79B76F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791BE9B9" w14:textId="77777777" w:rsidR="0057381A" w:rsidRDefault="0057381A" w:rsidP="0057381A">
      <w:pPr>
        <w:pStyle w:val="Ttulo5"/>
        <w:ind w:left="-426" w:right="-710"/>
        <w:rPr>
          <w:rFonts w:ascii="Arial Narrow" w:eastAsia="Arial Unicode MS" w:hAnsi="Arial Narrow" w:cs="Arial"/>
          <w:b w:val="0"/>
          <w:sz w:val="28"/>
          <w:szCs w:val="28"/>
        </w:rPr>
      </w:pPr>
      <w:r>
        <w:rPr>
          <w:rFonts w:ascii="Arial Narrow" w:hAnsi="Arial Narrow" w:cs="Arial"/>
          <w:bCs w:val="0"/>
          <w:sz w:val="28"/>
          <w:szCs w:val="28"/>
        </w:rPr>
        <w:t>CLÁUSULA DÉCIMA SEGUNDA – DA PUBLICAÇÃO</w:t>
      </w:r>
    </w:p>
    <w:p w14:paraId="3EE24875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sz w:val="16"/>
          <w:szCs w:val="16"/>
        </w:rPr>
      </w:pPr>
    </w:p>
    <w:p w14:paraId="0A0279DD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C09C018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3D1B2406" w14:textId="77777777" w:rsidR="0057381A" w:rsidRDefault="0057381A" w:rsidP="0057381A">
      <w:pPr>
        <w:widowControl w:val="0"/>
        <w:ind w:left="-426" w:right="-71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5541C2B6" w14:textId="77777777" w:rsidR="0057381A" w:rsidRDefault="0057381A" w:rsidP="0057381A">
      <w:pPr>
        <w:ind w:left="-426" w:right="-71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56D7935D" w14:textId="77777777" w:rsidR="0057381A" w:rsidRDefault="0057381A" w:rsidP="0057381A">
      <w:pPr>
        <w:pStyle w:val="Corpodetexto"/>
        <w:ind w:left="-426" w:right="-71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273D290F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705CE8DB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75E138B" w14:textId="57DF421F" w:rsidR="0057381A" w:rsidRDefault="0057381A" w:rsidP="0057381A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Iguatemi/MS, 28 de novembro de 2022.</w:t>
      </w:r>
    </w:p>
    <w:p w14:paraId="2F208A3F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E64690F" w14:textId="77777777" w:rsidR="0057381A" w:rsidRDefault="0057381A" w:rsidP="0057381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D1F1394" w14:textId="77777777" w:rsidR="0057381A" w:rsidRDefault="0057381A" w:rsidP="0057381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B86DBA" w14:paraId="47820680" w14:textId="77777777" w:rsidTr="00B86DB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58B4D8F" w14:textId="77777777" w:rsidR="00B86DBA" w:rsidRDefault="00B86DBA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5C2B5B16" w14:textId="77777777" w:rsidR="00B86DBA" w:rsidRDefault="00B86DBA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5"/>
              </w:rPr>
              <w:t>Lídio Ledesma</w:t>
            </w:r>
          </w:p>
          <w:p w14:paraId="065249AA" w14:textId="77777777" w:rsidR="00B86DBA" w:rsidRDefault="00B86DBA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PREFEITO MUNICIPAL</w:t>
            </w:r>
          </w:p>
          <w:p w14:paraId="1DE0BD1A" w14:textId="77777777" w:rsidR="00B86DBA" w:rsidRDefault="00B86DBA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  <w:p w14:paraId="51C346B7" w14:textId="77777777" w:rsidR="00B86DBA" w:rsidRDefault="00B86DBA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CC421" w14:textId="77777777" w:rsidR="00B86DBA" w:rsidRDefault="00B86DBA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4BB657EF" w14:textId="66CD9BC4" w:rsidR="006D59DC" w:rsidRDefault="00FE4E29" w:rsidP="006D59DC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Wilington Bezerra da Silva</w:t>
            </w:r>
          </w:p>
          <w:p w14:paraId="2D584C8F" w14:textId="763E3645" w:rsidR="006D59DC" w:rsidRDefault="00FE4E29" w:rsidP="006D59DC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WILINGTON BEZERRA DA SILVA</w:t>
            </w:r>
          </w:p>
          <w:p w14:paraId="6BF8EBFC" w14:textId="2F7DD088" w:rsidR="00B86DBA" w:rsidRDefault="006D59DC" w:rsidP="006D59DC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62404253" w14:textId="77777777" w:rsidR="00B86DBA" w:rsidRDefault="00B86DBA" w:rsidP="00B86DBA">
      <w:pPr>
        <w:jc w:val="both"/>
        <w:rPr>
          <w:rFonts w:ascii="Arial Narrow" w:hAnsi="Arial Narrow"/>
          <w:b/>
          <w:sz w:val="28"/>
          <w:szCs w:val="28"/>
        </w:rPr>
      </w:pPr>
    </w:p>
    <w:p w14:paraId="563D6496" w14:textId="77777777" w:rsidR="00B86DBA" w:rsidRDefault="00B86DBA" w:rsidP="00B86DBA">
      <w:pPr>
        <w:jc w:val="both"/>
        <w:rPr>
          <w:rFonts w:ascii="Arial Narrow" w:hAnsi="Arial Narrow"/>
          <w:b/>
          <w:sz w:val="28"/>
          <w:szCs w:val="28"/>
        </w:rPr>
      </w:pPr>
    </w:p>
    <w:p w14:paraId="0C48A0B1" w14:textId="77777777" w:rsidR="00B86DBA" w:rsidRDefault="00B86DBA" w:rsidP="00B86DBA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594963BE" w14:textId="77777777" w:rsidR="00B86DBA" w:rsidRDefault="00B86DBA" w:rsidP="00B86DBA">
      <w:pPr>
        <w:jc w:val="both"/>
        <w:rPr>
          <w:rFonts w:ascii="Arial Narrow" w:hAnsi="Arial Narrow"/>
          <w:b/>
          <w:sz w:val="28"/>
          <w:szCs w:val="28"/>
        </w:rPr>
      </w:pPr>
    </w:p>
    <w:p w14:paraId="6F8447C3" w14:textId="77777777" w:rsidR="00B86DBA" w:rsidRDefault="00B86DBA" w:rsidP="00B86DBA"/>
    <w:p w14:paraId="40C1F894" w14:textId="77777777" w:rsidR="00B86DBA" w:rsidRDefault="00B86DBA" w:rsidP="00B86DBA"/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B86DBA" w14:paraId="78A6BD1E" w14:textId="77777777" w:rsidTr="00B86DBA">
        <w:tc>
          <w:tcPr>
            <w:tcW w:w="4493" w:type="dxa"/>
            <w:hideMark/>
          </w:tcPr>
          <w:p w14:paraId="6C6A1F9A" w14:textId="77777777" w:rsidR="00B86DBA" w:rsidRDefault="00B86DB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E4B4EFB" w14:textId="77777777" w:rsidR="00B86DBA" w:rsidRDefault="00B86DB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A21CCB8" w14:textId="77777777" w:rsidR="00B86DBA" w:rsidRDefault="00B86DB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2DB7B15F" w14:textId="77777777" w:rsidR="00B86DBA" w:rsidRDefault="00B86DB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B1C4D05" w14:textId="77777777" w:rsidR="00B86DBA" w:rsidRDefault="00B86DB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7C3ABE9" w14:textId="77777777" w:rsidR="00B86DBA" w:rsidRDefault="00B86DB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483F62D1" w14:textId="77777777" w:rsidR="0057381A" w:rsidRDefault="0057381A" w:rsidP="0057381A">
      <w:pPr>
        <w:jc w:val="both"/>
        <w:rPr>
          <w:rFonts w:ascii="Arial Narrow" w:hAnsi="Arial Narrow"/>
          <w:b/>
          <w:sz w:val="28"/>
          <w:szCs w:val="28"/>
        </w:rPr>
      </w:pPr>
    </w:p>
    <w:p w14:paraId="225C289B" w14:textId="4CB35488" w:rsidR="00F70660" w:rsidRPr="0057381A" w:rsidRDefault="00F70660" w:rsidP="0057381A"/>
    <w:sectPr w:rsidR="00F70660" w:rsidRPr="0057381A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B595" w14:textId="77777777" w:rsidR="00F1284A" w:rsidRDefault="00F1284A" w:rsidP="00AB47FD">
      <w:r>
        <w:separator/>
      </w:r>
    </w:p>
  </w:endnote>
  <w:endnote w:type="continuationSeparator" w:id="0">
    <w:p w14:paraId="575A1CB3" w14:textId="77777777" w:rsidR="00F1284A" w:rsidRDefault="00F1284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BC20" w14:textId="77777777" w:rsidR="00F1284A" w:rsidRDefault="00F1284A" w:rsidP="00AB47FD">
      <w:r>
        <w:separator/>
      </w:r>
    </w:p>
  </w:footnote>
  <w:footnote w:type="continuationSeparator" w:id="0">
    <w:p w14:paraId="100A2FE1" w14:textId="77777777" w:rsidR="00F1284A" w:rsidRDefault="00F1284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3B0"/>
    <w:multiLevelType w:val="hybridMultilevel"/>
    <w:tmpl w:val="5E86A38A"/>
    <w:lvl w:ilvl="0" w:tplc="E220A08A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24E4C6B"/>
    <w:multiLevelType w:val="hybridMultilevel"/>
    <w:tmpl w:val="CEE026F4"/>
    <w:lvl w:ilvl="0" w:tplc="2C3AF356">
      <w:start w:val="1"/>
      <w:numFmt w:val="lowerRoman"/>
      <w:lvlText w:val="%1)"/>
      <w:lvlJc w:val="left"/>
      <w:pPr>
        <w:ind w:left="1287" w:hanging="72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4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C6705D4"/>
    <w:multiLevelType w:val="hybridMultilevel"/>
    <w:tmpl w:val="C49080CE"/>
    <w:lvl w:ilvl="0" w:tplc="FDA41DBE">
      <w:start w:val="5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456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9"/>
  </w:num>
  <w:num w:numId="10" w16cid:durableId="1323585650">
    <w:abstractNumId w:val="3"/>
  </w:num>
  <w:num w:numId="11" w16cid:durableId="1891107638">
    <w:abstractNumId w:val="14"/>
  </w:num>
  <w:num w:numId="12" w16cid:durableId="804279322">
    <w:abstractNumId w:val="1"/>
  </w:num>
  <w:num w:numId="13" w16cid:durableId="17171260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230790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6621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5213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1174CC"/>
    <w:rsid w:val="00122C21"/>
    <w:rsid w:val="001313CC"/>
    <w:rsid w:val="00267EAF"/>
    <w:rsid w:val="00297C58"/>
    <w:rsid w:val="003173BC"/>
    <w:rsid w:val="004E38D3"/>
    <w:rsid w:val="0054792E"/>
    <w:rsid w:val="0057381A"/>
    <w:rsid w:val="005A6C23"/>
    <w:rsid w:val="00662985"/>
    <w:rsid w:val="006D59DC"/>
    <w:rsid w:val="0072590A"/>
    <w:rsid w:val="007D2DCB"/>
    <w:rsid w:val="008E2BC9"/>
    <w:rsid w:val="008F125A"/>
    <w:rsid w:val="009B3F44"/>
    <w:rsid w:val="009F2AC2"/>
    <w:rsid w:val="009F42F1"/>
    <w:rsid w:val="00AB47FD"/>
    <w:rsid w:val="00AE3CCF"/>
    <w:rsid w:val="00B0418B"/>
    <w:rsid w:val="00B62F3D"/>
    <w:rsid w:val="00B86DBA"/>
    <w:rsid w:val="00BB662A"/>
    <w:rsid w:val="00C97456"/>
    <w:rsid w:val="00D22A96"/>
    <w:rsid w:val="00D22EBA"/>
    <w:rsid w:val="00D60CBF"/>
    <w:rsid w:val="00E4016C"/>
    <w:rsid w:val="00ED35D8"/>
    <w:rsid w:val="00EE3B0B"/>
    <w:rsid w:val="00F1284A"/>
    <w:rsid w:val="00F12FFA"/>
    <w:rsid w:val="00F70660"/>
    <w:rsid w:val="00FA74BE"/>
    <w:rsid w:val="00FC4FE6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ecmsonormal">
    <w:name w:val="ec_msonormal"/>
    <w:basedOn w:val="Normal"/>
    <w:rsid w:val="0057381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57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3143</Words>
  <Characters>16976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2022-12-07T11:23:00Z</cp:lastPrinted>
  <dcterms:created xsi:type="dcterms:W3CDTF">2022-12-01T14:57:00Z</dcterms:created>
  <dcterms:modified xsi:type="dcterms:W3CDTF">2022-12-07T11:37:00Z</dcterms:modified>
</cp:coreProperties>
</file>