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907F" w14:textId="43DC2935" w:rsidR="008B3BA4" w:rsidRPr="003934B3" w:rsidRDefault="008B3BA4" w:rsidP="008B3BA4">
      <w:pPr>
        <w:pStyle w:val="Ttulo"/>
        <w:ind w:right="0"/>
        <w:rPr>
          <w:rFonts w:ascii="Arial Narrow" w:hAnsi="Arial Narrow" w:cstheme="majorHAnsi"/>
          <w:bCs/>
          <w:iCs/>
          <w:color w:val="auto"/>
          <w:sz w:val="28"/>
          <w:szCs w:val="28"/>
        </w:rPr>
      </w:pPr>
      <w:r w:rsidRPr="003934B3">
        <w:rPr>
          <w:rFonts w:ascii="Arial Narrow" w:hAnsi="Arial Narrow" w:cstheme="majorHAnsi"/>
          <w:bCs/>
          <w:iCs/>
          <w:color w:val="auto"/>
          <w:sz w:val="28"/>
          <w:szCs w:val="28"/>
        </w:rPr>
        <w:t>TERMO DE CREDENCIAMENTO Nº</w:t>
      </w:r>
      <w:r w:rsidR="003F0C51">
        <w:rPr>
          <w:rFonts w:ascii="Arial Narrow" w:hAnsi="Arial Narrow" w:cstheme="majorHAnsi"/>
          <w:bCs/>
          <w:iCs/>
          <w:color w:val="auto"/>
          <w:sz w:val="28"/>
          <w:szCs w:val="28"/>
        </w:rPr>
        <w:t xml:space="preserve"> 003</w:t>
      </w:r>
      <w:r w:rsidRPr="003934B3">
        <w:rPr>
          <w:rFonts w:ascii="Arial Narrow" w:hAnsi="Arial Narrow" w:cstheme="majorHAnsi"/>
          <w:bCs/>
          <w:iCs/>
          <w:color w:val="auto"/>
          <w:sz w:val="28"/>
          <w:szCs w:val="28"/>
        </w:rPr>
        <w:t>/</w:t>
      </w:r>
      <w:r>
        <w:rPr>
          <w:rFonts w:ascii="Arial Narrow" w:hAnsi="Arial Narrow" w:cstheme="majorHAnsi"/>
          <w:bCs/>
          <w:iCs/>
          <w:color w:val="auto"/>
          <w:sz w:val="28"/>
          <w:szCs w:val="28"/>
        </w:rPr>
        <w:t>202</w:t>
      </w:r>
      <w:r w:rsidR="003B50E0">
        <w:rPr>
          <w:rFonts w:ascii="Arial Narrow" w:hAnsi="Arial Narrow" w:cstheme="majorHAnsi"/>
          <w:bCs/>
          <w:iCs/>
          <w:color w:val="auto"/>
          <w:sz w:val="28"/>
          <w:szCs w:val="28"/>
        </w:rPr>
        <w:t>3</w:t>
      </w:r>
    </w:p>
    <w:p w14:paraId="22794A08" w14:textId="77777777" w:rsidR="008B3BA4" w:rsidRPr="003934B3" w:rsidRDefault="008B3BA4" w:rsidP="008B3BA4">
      <w:pPr>
        <w:pStyle w:val="Ttulo"/>
        <w:ind w:right="0"/>
        <w:rPr>
          <w:rFonts w:ascii="Arial Narrow" w:hAnsi="Arial Narrow" w:cstheme="majorHAnsi"/>
          <w:bCs/>
          <w:iCs/>
          <w:color w:val="auto"/>
          <w:sz w:val="28"/>
          <w:szCs w:val="28"/>
        </w:rPr>
      </w:pPr>
    </w:p>
    <w:p w14:paraId="2219CBFB" w14:textId="45B174D7" w:rsidR="008B3BA4" w:rsidRDefault="008B3BA4" w:rsidP="008B3BA4">
      <w:pPr>
        <w:ind w:left="4536"/>
        <w:jc w:val="both"/>
        <w:rPr>
          <w:rFonts w:asciiTheme="majorHAnsi" w:hAnsiTheme="majorHAnsi" w:cstheme="majorHAnsi"/>
          <w:bCs/>
          <w:iCs/>
        </w:rPr>
      </w:pPr>
      <w:r w:rsidRPr="003934B3">
        <w:rPr>
          <w:rFonts w:ascii="Arial Narrow" w:hAnsi="Arial Narrow" w:cstheme="majorHAnsi"/>
          <w:b/>
          <w:bCs/>
          <w:iCs/>
          <w:sz w:val="28"/>
          <w:szCs w:val="28"/>
        </w:rPr>
        <w:t xml:space="preserve">TERMO DE CREDENCIAMENTO QUE ENTRE SI FAZEM, </w:t>
      </w:r>
      <w:r>
        <w:rPr>
          <w:rFonts w:ascii="Arial Narrow" w:hAnsi="Arial Narrow" w:cs="Arial Narrow"/>
          <w:b/>
          <w:bCs/>
          <w:sz w:val="28"/>
          <w:szCs w:val="28"/>
        </w:rPr>
        <w:t>O FUNDO MUNICIPAL DE SAÚDE - FMS</w:t>
      </w:r>
      <w:r>
        <w:rPr>
          <w:rFonts w:ascii="Arial Narrow" w:hAnsi="Arial Narrow" w:cstheme="majorHAnsi"/>
          <w:b/>
          <w:bCs/>
          <w:iCs/>
          <w:sz w:val="28"/>
          <w:szCs w:val="28"/>
        </w:rPr>
        <w:t xml:space="preserve">, </w:t>
      </w:r>
      <w:r w:rsidRPr="003934B3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>ESTADO</w:t>
      </w:r>
      <w:r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 </w:t>
      </w:r>
      <w:r w:rsidRPr="003934B3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DE MATO GROSSO DO SUL, E </w:t>
      </w:r>
      <w:r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A EMPRESA </w:t>
      </w:r>
      <w:r w:rsidR="003F0C51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>L. DOS PASSOS DE OLIVEIRA ME,</w:t>
      </w:r>
      <w:r w:rsidRPr="003934B3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 PARA A PRESTAÇÃO DE SERVIÇOS DE </w:t>
      </w:r>
      <w:r w:rsidR="003B50E0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PROFISSIONAIS </w:t>
      </w:r>
      <w:proofErr w:type="gramStart"/>
      <w:r w:rsidR="003B50E0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>DE  SAÚDE</w:t>
      </w:r>
      <w:proofErr w:type="gramEnd"/>
      <w:r w:rsidRPr="003934B3">
        <w:rPr>
          <w:rFonts w:ascii="Arial Narrow" w:hAnsi="Arial Narrow" w:cstheme="majorHAnsi"/>
          <w:b/>
          <w:bCs/>
          <w:iCs/>
          <w:sz w:val="28"/>
          <w:szCs w:val="28"/>
        </w:rPr>
        <w:t>.</w:t>
      </w:r>
    </w:p>
    <w:p w14:paraId="52B32311" w14:textId="77777777" w:rsidR="008B3BA4" w:rsidRDefault="008B3BA4" w:rsidP="008B3BA4">
      <w:pPr>
        <w:jc w:val="both"/>
        <w:rPr>
          <w:rFonts w:asciiTheme="majorHAnsi" w:hAnsiTheme="majorHAnsi" w:cstheme="majorHAnsi"/>
          <w:bCs/>
          <w:iCs/>
        </w:rPr>
      </w:pPr>
    </w:p>
    <w:p w14:paraId="3D551692" w14:textId="21ED7A9C" w:rsidR="008B3BA4" w:rsidRDefault="001C1677" w:rsidP="008B3BA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theme="majorHAnsi"/>
          <w:b/>
          <w:iCs/>
          <w:sz w:val="28"/>
          <w:szCs w:val="28"/>
        </w:rPr>
        <w:t>FUNDO MUNICIPAL DE SAÚDE DE IGUATEMI/MS</w:t>
      </w:r>
      <w:r w:rsidRPr="003934B3">
        <w:rPr>
          <w:rFonts w:ascii="Arial Narrow" w:hAnsi="Arial Narrow" w:cstheme="majorHAnsi"/>
          <w:bCs/>
          <w:iCs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Pessoa Física de Direito Público Interno, com sede a Avenida Laudelino Peixoto, nº 871, Centro, neste município, inscrita no CNPJ sob o nº. 11.169.389/0001-10, </w:t>
      </w:r>
      <w:r>
        <w:rPr>
          <w:rFonts w:ascii="Arial Narrow" w:hAnsi="Arial Narrow" w:cs="Arial"/>
          <w:iCs/>
          <w:sz w:val="28"/>
          <w:szCs w:val="28"/>
        </w:rPr>
        <w:t xml:space="preserve">representado pelo </w:t>
      </w:r>
      <w:r w:rsidRPr="005C6C15">
        <w:rPr>
          <w:rFonts w:ascii="Arial Narrow" w:hAnsi="Arial Narrow"/>
          <w:sz w:val="28"/>
          <w:szCs w:val="28"/>
        </w:rPr>
        <w:t>Secretário Municipal de Saúde</w:t>
      </w:r>
      <w:r>
        <w:rPr>
          <w:rFonts w:ascii="Arial Narrow" w:hAnsi="Arial Narrow"/>
          <w:sz w:val="28"/>
          <w:szCs w:val="28"/>
        </w:rPr>
        <w:t xml:space="preserve">, Sr. </w:t>
      </w:r>
      <w:r w:rsidRPr="00FC184F">
        <w:rPr>
          <w:rFonts w:ascii="Arial Narrow" w:hAnsi="Arial Narrow"/>
          <w:b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portador da Cédula de identidade RG nº. 001549617 SSP/MS e inscrito no CPF sob o nº. 026.839.611-62, residente e domiciliado na avenida Octaviano dos Santos, nº. 1595, nesta cidade de Iguatemi (MS)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doravante denominada </w:t>
      </w:r>
      <w:r w:rsidRPr="00921087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3F0C51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>L. DOS PASSOS DE OLIVEIRA ME</w:t>
      </w:r>
      <w:r w:rsidR="003F0C5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inscrita no CNPJ nº. </w:t>
      </w:r>
      <w:r w:rsidR="003F0C51">
        <w:rPr>
          <w:rFonts w:ascii="Arial Narrow" w:hAnsi="Arial Narrow" w:cs="Arial"/>
          <w:iCs/>
          <w:color w:val="000000"/>
          <w:sz w:val="28"/>
          <w:szCs w:val="28"/>
        </w:rPr>
        <w:t>46.773</w:t>
      </w:r>
      <w:r w:rsidR="007F5D9C">
        <w:rPr>
          <w:rFonts w:ascii="Arial Narrow" w:hAnsi="Arial Narrow" w:cs="Arial"/>
          <w:iCs/>
          <w:color w:val="000000"/>
          <w:sz w:val="28"/>
          <w:szCs w:val="28"/>
        </w:rPr>
        <w:t>.</w:t>
      </w:r>
      <w:r w:rsidR="003F0C51">
        <w:rPr>
          <w:rFonts w:ascii="Arial Narrow" w:hAnsi="Arial Narrow" w:cs="Arial"/>
          <w:iCs/>
          <w:color w:val="000000"/>
          <w:sz w:val="28"/>
          <w:szCs w:val="28"/>
        </w:rPr>
        <w:t>740/0001-61,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 xml:space="preserve"> estabelecida à</w:t>
      </w:r>
      <w:r w:rsidR="003F0C51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F5D9C">
        <w:rPr>
          <w:rFonts w:ascii="Arial Narrow" w:hAnsi="Arial Narrow" w:cs="Arial"/>
          <w:iCs/>
          <w:color w:val="000000"/>
          <w:sz w:val="28"/>
          <w:szCs w:val="28"/>
        </w:rPr>
        <w:t>Av. Laudelino Peixoto, 1699, centro, Iguatemi/MS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proofErr w:type="gramStart"/>
      <w:r>
        <w:rPr>
          <w:rFonts w:ascii="Arial Narrow" w:hAnsi="Arial Narrow" w:cs="Arial"/>
          <w:iCs/>
          <w:color w:val="000000"/>
          <w:sz w:val="28"/>
          <w:szCs w:val="28"/>
        </w:rPr>
        <w:t>Neste</w:t>
      </w:r>
      <w:proofErr w:type="gramEnd"/>
      <w:r>
        <w:rPr>
          <w:rFonts w:ascii="Arial Narrow" w:hAnsi="Arial Narrow" w:cs="Arial"/>
          <w:iCs/>
          <w:color w:val="000000"/>
          <w:sz w:val="28"/>
          <w:szCs w:val="28"/>
        </w:rPr>
        <w:t xml:space="preserve"> ato representada pela administradora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Larissa dos Passos de Oliveira,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 xml:space="preserve">portadora da Cédula de identidade RG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1146970,</w:t>
      </w:r>
      <w:r>
        <w:rPr>
          <w:rFonts w:ascii="Arial Narrow" w:hAnsi="Arial Narrow"/>
          <w:color w:val="000000"/>
          <w:sz w:val="28"/>
          <w:szCs w:val="28"/>
        </w:rPr>
        <w:t xml:space="preserve"> expedida pela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SSP/MS, devidamente inscrita </w:t>
      </w:r>
      <w:r>
        <w:rPr>
          <w:rFonts w:ascii="Arial Narrow" w:hAnsi="Arial Narrow"/>
          <w:color w:val="000000"/>
          <w:sz w:val="28"/>
          <w:szCs w:val="28"/>
        </w:rPr>
        <w:t xml:space="preserve">no CPF sob o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033.748.529-12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residente e domiciliada na Av. Laudelino Peixoto, 1699, centro, Iguatemi/MS</w:t>
      </w:r>
      <w:r w:rsidR="003F0C51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7F5D9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8B3BA4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44FBF40" w14:textId="77777777" w:rsidR="008B3BA4" w:rsidRDefault="008B3BA4" w:rsidP="008B3BA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62AFB3F" w14:textId="77777777" w:rsidR="008B3BA4" w:rsidRPr="003934B3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39F5413C" w14:textId="77777777" w:rsidR="008B3BA4" w:rsidRPr="003934B3" w:rsidRDefault="008B3BA4" w:rsidP="008B3BA4">
      <w:pPr>
        <w:pStyle w:val="Listadecontinuao"/>
        <w:spacing w:after="0"/>
        <w:ind w:left="0"/>
        <w:jc w:val="both"/>
        <w:rPr>
          <w:rFonts w:ascii="Arial Narrow" w:hAnsi="Arial Narrow" w:cstheme="majorHAnsi"/>
          <w:sz w:val="28"/>
          <w:szCs w:val="28"/>
        </w:rPr>
      </w:pPr>
      <w:r w:rsidRPr="00DD4C1F">
        <w:rPr>
          <w:rFonts w:ascii="Arial Narrow" w:hAnsi="Arial Narrow" w:cstheme="majorHAnsi"/>
          <w:b/>
          <w:bCs/>
          <w:sz w:val="28"/>
          <w:szCs w:val="28"/>
        </w:rPr>
        <w:t>DO FUNDAMENTO LEGAL:</w:t>
      </w:r>
      <w:r w:rsidRPr="003934B3">
        <w:rPr>
          <w:rFonts w:ascii="Arial Narrow" w:hAnsi="Arial Narrow" w:cstheme="majorHAnsi"/>
          <w:sz w:val="28"/>
          <w:szCs w:val="28"/>
        </w:rPr>
        <w:t xml:space="preserve"> O presente Instrumento é firmado com base no PROCESSO ADMINISTRATIVO Nº </w:t>
      </w:r>
      <w:r>
        <w:rPr>
          <w:rFonts w:ascii="Arial Narrow" w:hAnsi="Arial Narrow" w:cstheme="majorHAnsi"/>
          <w:sz w:val="28"/>
          <w:szCs w:val="28"/>
        </w:rPr>
        <w:t>252/2022</w:t>
      </w:r>
      <w:r w:rsidRPr="003934B3">
        <w:rPr>
          <w:rFonts w:ascii="Arial Narrow" w:hAnsi="Arial Narrow" w:cstheme="majorHAnsi"/>
          <w:sz w:val="28"/>
          <w:szCs w:val="28"/>
        </w:rPr>
        <w:t xml:space="preserve">, </w:t>
      </w:r>
      <w:r>
        <w:rPr>
          <w:rFonts w:ascii="Arial Narrow" w:hAnsi="Arial Narrow" w:cstheme="majorHAnsi"/>
          <w:sz w:val="28"/>
          <w:szCs w:val="28"/>
        </w:rPr>
        <w:t>INEXIGIBILIDADE</w:t>
      </w:r>
      <w:r w:rsidRPr="003934B3">
        <w:rPr>
          <w:rFonts w:ascii="Arial Narrow" w:hAnsi="Arial Narrow" w:cstheme="majorHAnsi"/>
          <w:sz w:val="28"/>
          <w:szCs w:val="28"/>
        </w:rPr>
        <w:t xml:space="preserve"> Nº </w:t>
      </w:r>
      <w:r>
        <w:rPr>
          <w:rFonts w:ascii="Arial Narrow" w:hAnsi="Arial Narrow" w:cstheme="majorHAnsi"/>
          <w:sz w:val="28"/>
          <w:szCs w:val="28"/>
        </w:rPr>
        <w:t>018/2022</w:t>
      </w:r>
      <w:r w:rsidRPr="003934B3">
        <w:rPr>
          <w:rFonts w:ascii="Arial Narrow" w:hAnsi="Arial Narrow" w:cstheme="majorHAnsi"/>
          <w:sz w:val="28"/>
          <w:szCs w:val="28"/>
        </w:rPr>
        <w:t xml:space="preserve">, nos termos do </w:t>
      </w:r>
      <w:r>
        <w:rPr>
          <w:rFonts w:ascii="Arial Narrow" w:hAnsi="Arial Narrow" w:cstheme="majorHAnsi"/>
          <w:sz w:val="28"/>
          <w:szCs w:val="28"/>
        </w:rPr>
        <w:t>c</w:t>
      </w:r>
      <w:r w:rsidRPr="003934B3">
        <w:rPr>
          <w:rFonts w:ascii="Arial Narrow" w:hAnsi="Arial Narrow" w:cstheme="majorHAnsi"/>
          <w:sz w:val="28"/>
          <w:szCs w:val="28"/>
        </w:rPr>
        <w:t xml:space="preserve">aput do </w:t>
      </w:r>
      <w:r>
        <w:rPr>
          <w:rFonts w:ascii="Arial Narrow" w:hAnsi="Arial Narrow" w:cstheme="majorHAnsi"/>
          <w:sz w:val="28"/>
          <w:szCs w:val="28"/>
        </w:rPr>
        <w:t>a</w:t>
      </w:r>
      <w:r w:rsidRPr="003934B3">
        <w:rPr>
          <w:rFonts w:ascii="Arial Narrow" w:hAnsi="Arial Narrow" w:cstheme="majorHAnsi"/>
          <w:sz w:val="28"/>
          <w:szCs w:val="28"/>
        </w:rPr>
        <w:t>rt. 25 da Lei Federal nº 8.666</w:t>
      </w:r>
      <w:r>
        <w:rPr>
          <w:rFonts w:ascii="Arial Narrow" w:hAnsi="Arial Narrow" w:cstheme="majorHAnsi"/>
          <w:sz w:val="28"/>
          <w:szCs w:val="28"/>
        </w:rPr>
        <w:t>/</w:t>
      </w:r>
      <w:r w:rsidRPr="003934B3">
        <w:rPr>
          <w:rFonts w:ascii="Arial Narrow" w:hAnsi="Arial Narrow" w:cstheme="majorHAnsi"/>
          <w:sz w:val="28"/>
          <w:szCs w:val="28"/>
        </w:rPr>
        <w:t>93, com nova redação dada pela Lei Federal nº 8.883</w:t>
      </w:r>
      <w:r>
        <w:rPr>
          <w:rFonts w:ascii="Arial Narrow" w:hAnsi="Arial Narrow" w:cstheme="majorHAnsi"/>
          <w:sz w:val="28"/>
          <w:szCs w:val="28"/>
        </w:rPr>
        <w:t>/</w:t>
      </w:r>
      <w:r w:rsidRPr="003934B3">
        <w:rPr>
          <w:rFonts w:ascii="Arial Narrow" w:hAnsi="Arial Narrow" w:cstheme="majorHAnsi"/>
          <w:sz w:val="28"/>
          <w:szCs w:val="28"/>
        </w:rPr>
        <w:t>94</w:t>
      </w:r>
      <w:r>
        <w:rPr>
          <w:rFonts w:ascii="Arial Narrow" w:hAnsi="Arial Narrow" w:cstheme="majorHAnsi"/>
          <w:sz w:val="28"/>
          <w:szCs w:val="28"/>
        </w:rPr>
        <w:t xml:space="preserve"> e </w:t>
      </w:r>
      <w:r w:rsidRPr="001D7775">
        <w:rPr>
          <w:rFonts w:ascii="Arial Narrow" w:hAnsi="Arial Narrow" w:cs="Calibri"/>
          <w:sz w:val="28"/>
          <w:szCs w:val="28"/>
        </w:rPr>
        <w:t>Resolução Normativa do TCE nº</w:t>
      </w:r>
      <w:r>
        <w:rPr>
          <w:rFonts w:ascii="Arial Narrow" w:hAnsi="Arial Narrow" w:cs="Calibri"/>
          <w:sz w:val="28"/>
          <w:szCs w:val="28"/>
        </w:rPr>
        <w:t>.</w:t>
      </w:r>
      <w:r w:rsidRPr="001D7775">
        <w:rPr>
          <w:rFonts w:ascii="Arial Narrow" w:hAnsi="Arial Narrow" w:cs="Calibri"/>
          <w:sz w:val="28"/>
          <w:szCs w:val="28"/>
        </w:rPr>
        <w:t xml:space="preserve"> 88/2018</w:t>
      </w:r>
      <w:r w:rsidRPr="003934B3">
        <w:rPr>
          <w:rFonts w:ascii="Arial Narrow" w:hAnsi="Arial Narrow" w:cstheme="majorHAnsi"/>
          <w:sz w:val="28"/>
          <w:szCs w:val="28"/>
        </w:rPr>
        <w:t>.</w:t>
      </w:r>
    </w:p>
    <w:p w14:paraId="10D45EC0" w14:textId="77777777" w:rsidR="008B3BA4" w:rsidRPr="003934B3" w:rsidRDefault="008B3BA4" w:rsidP="008B3BA4">
      <w:pPr>
        <w:pStyle w:val="Listadecontinuao"/>
        <w:spacing w:after="0"/>
        <w:ind w:left="0"/>
        <w:jc w:val="both"/>
        <w:rPr>
          <w:rFonts w:ascii="Arial Narrow" w:hAnsi="Arial Narrow" w:cstheme="majorHAnsi"/>
          <w:sz w:val="28"/>
          <w:szCs w:val="28"/>
        </w:rPr>
      </w:pPr>
    </w:p>
    <w:p w14:paraId="3E43ACA3" w14:textId="77777777" w:rsidR="008B3BA4" w:rsidRPr="003934B3" w:rsidRDefault="008B3BA4" w:rsidP="008B3BA4">
      <w:pPr>
        <w:pStyle w:val="Listadecontinuao"/>
        <w:spacing w:after="0"/>
        <w:ind w:left="0"/>
        <w:jc w:val="both"/>
        <w:rPr>
          <w:rFonts w:ascii="Arial Narrow" w:hAnsi="Arial Narrow" w:cstheme="majorHAnsi"/>
          <w:sz w:val="28"/>
          <w:szCs w:val="28"/>
        </w:rPr>
      </w:pPr>
      <w:r w:rsidRPr="00DD4C1F">
        <w:rPr>
          <w:rFonts w:ascii="Arial Narrow" w:hAnsi="Arial Narrow" w:cstheme="majorHAnsi"/>
          <w:b/>
          <w:bCs/>
          <w:sz w:val="28"/>
          <w:szCs w:val="28"/>
        </w:rPr>
        <w:t>DA LEGISLAÇÃO APLICÁVEL</w:t>
      </w:r>
      <w:r w:rsidRPr="003934B3">
        <w:rPr>
          <w:rFonts w:ascii="Arial Narrow" w:hAnsi="Arial Narrow" w:cstheme="majorHAnsi"/>
          <w:sz w:val="28"/>
          <w:szCs w:val="28"/>
        </w:rPr>
        <w:t>: Aplicam-se a este instrumento contratual as disposições da Lei Federal nº 8.666 de 21 de junho de 1993, com as alterações e atualizações da Lei Federal nº 8.883 de 08 de junho de 1994,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3934B3">
        <w:rPr>
          <w:rFonts w:ascii="Arial Narrow" w:hAnsi="Arial Narrow" w:cstheme="majorHAnsi"/>
          <w:sz w:val="28"/>
          <w:szCs w:val="28"/>
        </w:rPr>
        <w:t xml:space="preserve">para dirimir os casos omissos e a integral execução do presente TERMO DE CREDENCIAMENTO. </w:t>
      </w:r>
    </w:p>
    <w:p w14:paraId="4542CE98" w14:textId="77777777" w:rsidR="008B3BA4" w:rsidRPr="003934B3" w:rsidRDefault="008B3BA4" w:rsidP="008B3BA4">
      <w:pPr>
        <w:pStyle w:val="Listadecontinuao"/>
        <w:spacing w:after="0"/>
        <w:ind w:left="0"/>
        <w:jc w:val="both"/>
        <w:rPr>
          <w:rFonts w:ascii="Arial Narrow" w:hAnsi="Arial Narrow" w:cstheme="majorHAnsi"/>
          <w:sz w:val="28"/>
          <w:szCs w:val="28"/>
        </w:rPr>
      </w:pPr>
    </w:p>
    <w:p w14:paraId="2EFC6DD8" w14:textId="77777777" w:rsidR="008B3BA4" w:rsidRPr="00A8022E" w:rsidRDefault="008B3BA4" w:rsidP="008B3BA4">
      <w:pPr>
        <w:jc w:val="both"/>
        <w:rPr>
          <w:rFonts w:ascii="Arial Narrow" w:hAnsi="Arial Narrow" w:cstheme="majorHAnsi"/>
          <w:b/>
          <w:bCs/>
          <w:sz w:val="28"/>
          <w:szCs w:val="28"/>
        </w:rPr>
      </w:pPr>
      <w:r w:rsidRPr="00A8022E">
        <w:rPr>
          <w:rFonts w:ascii="Arial Narrow" w:hAnsi="Arial Narrow" w:cstheme="majorHAnsi"/>
          <w:b/>
          <w:bCs/>
          <w:sz w:val="28"/>
          <w:szCs w:val="28"/>
        </w:rPr>
        <w:t>CLÁUSULA PRIMEIRA – DO OBJETO</w:t>
      </w:r>
    </w:p>
    <w:p w14:paraId="250EBC08" w14:textId="77777777" w:rsidR="008B3BA4" w:rsidRPr="003934B3" w:rsidRDefault="008B3BA4" w:rsidP="008B3BA4">
      <w:pPr>
        <w:jc w:val="both"/>
        <w:rPr>
          <w:rFonts w:ascii="Arial Narrow" w:hAnsi="Arial Narrow" w:cstheme="majorHAnsi"/>
          <w:color w:val="000000"/>
          <w:sz w:val="28"/>
          <w:szCs w:val="28"/>
        </w:rPr>
      </w:pPr>
    </w:p>
    <w:p w14:paraId="41503A1A" w14:textId="77777777" w:rsidR="008B3BA4" w:rsidRPr="005B77CA" w:rsidRDefault="008B3BA4" w:rsidP="008B3BA4">
      <w:pPr>
        <w:pStyle w:val="PargrafodaLista"/>
        <w:ind w:left="0"/>
        <w:jc w:val="both"/>
        <w:rPr>
          <w:rFonts w:ascii="Arial Narrow" w:hAnsi="Arial Narrow" w:cstheme="majorHAnsi"/>
          <w:bCs/>
          <w:iCs/>
          <w:sz w:val="28"/>
          <w:szCs w:val="28"/>
        </w:rPr>
      </w:pPr>
      <w:r>
        <w:rPr>
          <w:rFonts w:ascii="Arial Narrow" w:hAnsi="Arial Narrow" w:cstheme="majorHAnsi"/>
          <w:b/>
          <w:iCs/>
          <w:sz w:val="28"/>
          <w:szCs w:val="28"/>
        </w:rPr>
        <w:t>1</w:t>
      </w:r>
      <w:r w:rsidRPr="00672FC8">
        <w:rPr>
          <w:rFonts w:ascii="Arial Narrow" w:hAnsi="Arial Narrow" w:cstheme="majorHAnsi"/>
          <w:b/>
          <w:iCs/>
          <w:sz w:val="28"/>
          <w:szCs w:val="28"/>
        </w:rPr>
        <w:t>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Prestação de</w:t>
      </w:r>
      <w:r w:rsidRPr="003A7324"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serviços profissionais especializados de Médicos Clínico Geral, Médicos Especialistas (Ginecologistas e Obstetras, Cardiologistas, Ortopedistas, Neurologistas, Pediatras) Enfermeiros </w:t>
      </w:r>
      <w:proofErr w:type="spellStart"/>
      <w:r>
        <w:rPr>
          <w:rFonts w:ascii="Arial Narrow" w:hAnsi="Arial Narrow" w:cstheme="majorHAnsi"/>
          <w:bCs/>
          <w:iCs/>
          <w:sz w:val="28"/>
          <w:szCs w:val="28"/>
        </w:rPr>
        <w:t>Emergencistas</w:t>
      </w:r>
      <w:proofErr w:type="spellEnd"/>
      <w:r>
        <w:rPr>
          <w:rFonts w:ascii="Arial Narrow" w:hAnsi="Arial Narrow" w:cstheme="majorHAnsi"/>
          <w:bCs/>
          <w:iCs/>
          <w:sz w:val="28"/>
          <w:szCs w:val="28"/>
        </w:rPr>
        <w:t xml:space="preserve">, Técnicos de Enfermagem e profissional e/ou empresa habilitada para realização de eletroencefalograma, </w:t>
      </w:r>
      <w:r w:rsidRPr="003A7324">
        <w:rPr>
          <w:rFonts w:ascii="Arial Narrow" w:hAnsi="Arial Narrow" w:cstheme="majorHAnsi"/>
          <w:bCs/>
          <w:iCs/>
          <w:sz w:val="28"/>
          <w:szCs w:val="28"/>
        </w:rPr>
        <w:lastRenderedPageBreak/>
        <w:t xml:space="preserve">conforme consta no 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Estudo Técnico Preliminar, </w:t>
      </w:r>
      <w:r w:rsidRPr="003A7324">
        <w:rPr>
          <w:rFonts w:ascii="Arial Narrow" w:hAnsi="Arial Narrow" w:cstheme="majorHAnsi"/>
          <w:bCs/>
          <w:iCs/>
          <w:sz w:val="28"/>
          <w:szCs w:val="28"/>
        </w:rPr>
        <w:t>E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dital, </w:t>
      </w:r>
      <w:r w:rsidRPr="003A7324">
        <w:rPr>
          <w:rFonts w:ascii="Arial Narrow" w:hAnsi="Arial Narrow" w:cstheme="majorHAnsi"/>
          <w:bCs/>
          <w:iCs/>
          <w:sz w:val="28"/>
          <w:szCs w:val="28"/>
        </w:rPr>
        <w:t>T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ermo de </w:t>
      </w:r>
      <w:r w:rsidRPr="003C30BA">
        <w:rPr>
          <w:rFonts w:ascii="Arial Narrow" w:hAnsi="Arial Narrow" w:cstheme="majorHAnsi"/>
          <w:bCs/>
          <w:iCs/>
          <w:sz w:val="28"/>
          <w:szCs w:val="28"/>
        </w:rPr>
        <w:t>Ref</w:t>
      </w:r>
      <w:r w:rsidRPr="003C30BA">
        <w:rPr>
          <w:rFonts w:ascii="Arial Narrow" w:hAnsi="Arial Narrow" w:cs="Courier New"/>
          <w:bCs/>
          <w:iCs/>
          <w:sz w:val="28"/>
          <w:szCs w:val="28"/>
        </w:rPr>
        <w:t>erê</w:t>
      </w:r>
      <w:r w:rsidRPr="003C30BA">
        <w:rPr>
          <w:rFonts w:ascii="Arial Narrow" w:hAnsi="Arial Narrow" w:cstheme="majorHAnsi"/>
          <w:bCs/>
          <w:iCs/>
          <w:sz w:val="28"/>
          <w:szCs w:val="28"/>
        </w:rPr>
        <w:t>ncia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e demais anexos</w:t>
      </w:r>
    </w:p>
    <w:p w14:paraId="3DD1BDF4" w14:textId="77777777" w:rsidR="008B3BA4" w:rsidRPr="00CD541A" w:rsidRDefault="008B3BA4" w:rsidP="008B3BA4">
      <w:pPr>
        <w:jc w:val="both"/>
        <w:rPr>
          <w:rFonts w:ascii="Arial Narrow" w:hAnsi="Arial Narrow" w:cstheme="majorHAnsi"/>
          <w:b/>
          <w:bCs/>
          <w:color w:val="000000"/>
          <w:sz w:val="28"/>
          <w:szCs w:val="28"/>
        </w:rPr>
      </w:pPr>
      <w:r w:rsidRPr="00CD541A">
        <w:rPr>
          <w:rFonts w:ascii="Arial Narrow" w:hAnsi="Arial Narrow" w:cstheme="majorHAnsi"/>
          <w:b/>
          <w:bCs/>
          <w:color w:val="000000"/>
          <w:sz w:val="28"/>
          <w:szCs w:val="28"/>
        </w:rPr>
        <w:t>CLÁUSULA SEGUNDA – DOS DOCUMENTOS APLICÁVEIS</w:t>
      </w:r>
    </w:p>
    <w:p w14:paraId="3271108F" w14:textId="77777777" w:rsidR="008B3BA4" w:rsidRPr="00CD541A" w:rsidRDefault="008B3BA4" w:rsidP="008B3BA4">
      <w:pPr>
        <w:jc w:val="both"/>
        <w:rPr>
          <w:rFonts w:ascii="Arial Narrow" w:hAnsi="Arial Narrow" w:cstheme="majorHAnsi"/>
          <w:color w:val="000000"/>
          <w:sz w:val="28"/>
          <w:szCs w:val="28"/>
        </w:rPr>
      </w:pPr>
    </w:p>
    <w:p w14:paraId="36950C66" w14:textId="77777777" w:rsidR="008B3BA4" w:rsidRPr="00CD541A" w:rsidRDefault="008B3BA4" w:rsidP="008B3BA4">
      <w:pPr>
        <w:pStyle w:val="Recuodecorpodetexto"/>
        <w:ind w:firstLine="0"/>
        <w:jc w:val="both"/>
        <w:rPr>
          <w:rFonts w:ascii="Arial Narrow" w:hAnsi="Arial Narrow" w:cstheme="majorHAnsi"/>
          <w:b w:val="0"/>
          <w:bCs/>
          <w:sz w:val="28"/>
          <w:szCs w:val="28"/>
          <w:u w:val="none"/>
        </w:rPr>
      </w:pPr>
      <w:r w:rsidRPr="002616E4">
        <w:rPr>
          <w:rFonts w:ascii="Arial Narrow" w:hAnsi="Arial Narrow" w:cstheme="majorHAnsi"/>
          <w:sz w:val="28"/>
          <w:szCs w:val="28"/>
          <w:u w:val="none"/>
        </w:rPr>
        <w:t>2.1.</w:t>
      </w:r>
      <w:r>
        <w:rPr>
          <w:rFonts w:ascii="Arial Narrow" w:hAnsi="Arial Narrow" w:cstheme="majorHAnsi"/>
          <w:b w:val="0"/>
          <w:bCs/>
          <w:sz w:val="28"/>
          <w:szCs w:val="28"/>
          <w:u w:val="none"/>
        </w:rPr>
        <w:t xml:space="preserve"> </w:t>
      </w:r>
      <w:r w:rsidRPr="00CD541A">
        <w:rPr>
          <w:rFonts w:ascii="Arial Narrow" w:hAnsi="Arial Narrow" w:cstheme="majorHAnsi"/>
          <w:b w:val="0"/>
          <w:bCs/>
          <w:sz w:val="28"/>
          <w:szCs w:val="28"/>
          <w:u w:val="none"/>
        </w:rPr>
        <w:t xml:space="preserve">São partes integrantes deste </w:t>
      </w:r>
      <w:r>
        <w:rPr>
          <w:rFonts w:ascii="Arial Narrow" w:hAnsi="Arial Narrow" w:cstheme="majorHAnsi"/>
          <w:b w:val="0"/>
          <w:bCs/>
          <w:sz w:val="28"/>
          <w:szCs w:val="28"/>
          <w:u w:val="none"/>
        </w:rPr>
        <w:t>termo de credenciamento</w:t>
      </w:r>
      <w:r w:rsidRPr="00CD541A">
        <w:rPr>
          <w:rFonts w:ascii="Arial Narrow" w:hAnsi="Arial Narrow" w:cstheme="majorHAnsi"/>
          <w:b w:val="0"/>
          <w:bCs/>
          <w:sz w:val="28"/>
          <w:szCs w:val="28"/>
          <w:u w:val="none"/>
        </w:rPr>
        <w:t>, os documentos a seguir discriminados, cujo inteiro teor as partes declaram ter conhecimento e aceitam, independentemente de sua transcrição ou anexação:</w:t>
      </w:r>
    </w:p>
    <w:p w14:paraId="0F0985B7" w14:textId="77777777" w:rsidR="008B3BA4" w:rsidRPr="00CD541A" w:rsidRDefault="008B3BA4" w:rsidP="008B3BA4">
      <w:pPr>
        <w:pStyle w:val="Recuodecorpodetexto"/>
        <w:ind w:firstLine="0"/>
        <w:jc w:val="both"/>
        <w:rPr>
          <w:rFonts w:ascii="Arial Narrow" w:hAnsi="Arial Narrow" w:cstheme="majorHAnsi"/>
          <w:b w:val="0"/>
          <w:bCs/>
          <w:sz w:val="28"/>
          <w:szCs w:val="28"/>
          <w:u w:val="none"/>
        </w:rPr>
      </w:pPr>
    </w:p>
    <w:p w14:paraId="7B5B7D17" w14:textId="77777777" w:rsidR="008B3BA4" w:rsidRPr="00CD541A" w:rsidRDefault="008B3BA4" w:rsidP="008B3BA4">
      <w:pPr>
        <w:pStyle w:val="Corpodetexto"/>
        <w:ind w:left="567"/>
        <w:rPr>
          <w:rFonts w:ascii="Arial Narrow" w:hAnsi="Arial Narrow" w:cstheme="majorHAnsi"/>
          <w:color w:val="0000FF"/>
          <w:sz w:val="28"/>
          <w:szCs w:val="28"/>
        </w:rPr>
      </w:pPr>
      <w:r w:rsidRPr="002616E4">
        <w:rPr>
          <w:rFonts w:ascii="Arial Narrow" w:hAnsi="Arial Narrow" w:cstheme="majorHAnsi"/>
          <w:b/>
          <w:bCs/>
          <w:color w:val="000000"/>
          <w:sz w:val="28"/>
          <w:szCs w:val="28"/>
        </w:rPr>
        <w:t>2.1.1</w:t>
      </w:r>
      <w:r w:rsidRPr="002616E4">
        <w:rPr>
          <w:rFonts w:ascii="Arial Narrow" w:hAnsi="Arial Narrow" w:cstheme="majorHAnsi"/>
          <w:b/>
          <w:bCs/>
          <w:color w:val="000000"/>
          <w:sz w:val="28"/>
          <w:szCs w:val="28"/>
          <w:lang w:val="pt-BR"/>
        </w:rPr>
        <w:t>.</w:t>
      </w:r>
      <w:r>
        <w:rPr>
          <w:rFonts w:ascii="Arial Narrow" w:hAnsi="Arial Narrow" w:cstheme="majorHAnsi"/>
          <w:color w:val="000000"/>
          <w:sz w:val="28"/>
          <w:szCs w:val="28"/>
          <w:lang w:val="pt-BR"/>
        </w:rPr>
        <w:t xml:space="preserve"> 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Ato Convocatório</w:t>
      </w:r>
      <w:r>
        <w:rPr>
          <w:rFonts w:ascii="Arial Narrow" w:hAnsi="Arial Narrow" w:cstheme="majorHAnsi"/>
          <w:color w:val="000000"/>
          <w:sz w:val="28"/>
          <w:szCs w:val="28"/>
          <w:lang w:val="pt-BR"/>
        </w:rPr>
        <w:t xml:space="preserve">, edital de inexigibilidade </w:t>
      </w:r>
      <w:r w:rsidRPr="00CD541A">
        <w:rPr>
          <w:rFonts w:ascii="Arial Narrow" w:hAnsi="Arial Narrow" w:cstheme="majorHAnsi"/>
          <w:sz w:val="28"/>
          <w:szCs w:val="28"/>
        </w:rPr>
        <w:t>Nº</w:t>
      </w:r>
      <w:r>
        <w:rPr>
          <w:rFonts w:ascii="Arial Narrow" w:hAnsi="Arial Narrow" w:cstheme="majorHAnsi"/>
          <w:sz w:val="28"/>
          <w:szCs w:val="28"/>
          <w:lang w:val="pt-BR"/>
        </w:rPr>
        <w:t>.</w:t>
      </w:r>
      <w:r w:rsidRPr="00CD541A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  <w:lang w:val="pt-BR"/>
        </w:rPr>
        <w:t>018/2022</w:t>
      </w:r>
      <w:r w:rsidRPr="00CD541A">
        <w:rPr>
          <w:rFonts w:ascii="Arial Narrow" w:hAnsi="Arial Narrow" w:cstheme="majorHAnsi"/>
          <w:sz w:val="28"/>
          <w:szCs w:val="28"/>
        </w:rPr>
        <w:t xml:space="preserve"> e seus </w:t>
      </w:r>
      <w:r>
        <w:rPr>
          <w:rFonts w:ascii="Arial Narrow" w:hAnsi="Arial Narrow" w:cstheme="majorHAnsi"/>
          <w:sz w:val="28"/>
          <w:szCs w:val="28"/>
          <w:lang w:val="pt-BR"/>
        </w:rPr>
        <w:t>anexos</w:t>
      </w:r>
      <w:r w:rsidRPr="00CD541A">
        <w:rPr>
          <w:rFonts w:ascii="Arial Narrow" w:hAnsi="Arial Narrow" w:cstheme="majorHAnsi"/>
          <w:sz w:val="28"/>
          <w:szCs w:val="28"/>
        </w:rPr>
        <w:t xml:space="preserve">, bem como os </w:t>
      </w:r>
      <w:r>
        <w:rPr>
          <w:rFonts w:ascii="Arial Narrow" w:hAnsi="Arial Narrow" w:cstheme="majorHAnsi"/>
          <w:sz w:val="28"/>
          <w:szCs w:val="28"/>
          <w:lang w:val="pt-BR"/>
        </w:rPr>
        <w:t>d</w:t>
      </w:r>
      <w:proofErr w:type="spellStart"/>
      <w:r w:rsidRPr="00CD541A">
        <w:rPr>
          <w:rFonts w:ascii="Arial Narrow" w:hAnsi="Arial Narrow" w:cstheme="majorHAnsi"/>
          <w:sz w:val="28"/>
          <w:szCs w:val="28"/>
        </w:rPr>
        <w:t>ocumentos</w:t>
      </w:r>
      <w:proofErr w:type="spellEnd"/>
      <w:r w:rsidRPr="00CD541A">
        <w:rPr>
          <w:rFonts w:ascii="Arial Narrow" w:hAnsi="Arial Narrow" w:cstheme="majorHAnsi"/>
          <w:sz w:val="28"/>
          <w:szCs w:val="28"/>
        </w:rPr>
        <w:t xml:space="preserve"> de </w:t>
      </w:r>
      <w:r>
        <w:rPr>
          <w:rFonts w:ascii="Arial Narrow" w:hAnsi="Arial Narrow" w:cstheme="majorHAnsi"/>
          <w:sz w:val="28"/>
          <w:szCs w:val="28"/>
          <w:lang w:val="pt-BR"/>
        </w:rPr>
        <w:t>h</w:t>
      </w:r>
      <w:proofErr w:type="spellStart"/>
      <w:r w:rsidRPr="00CD541A">
        <w:rPr>
          <w:rFonts w:ascii="Arial Narrow" w:hAnsi="Arial Narrow" w:cstheme="majorHAnsi"/>
          <w:sz w:val="28"/>
          <w:szCs w:val="28"/>
        </w:rPr>
        <w:t>abilitação</w:t>
      </w:r>
      <w:proofErr w:type="spellEnd"/>
      <w:r w:rsidRPr="00CD541A">
        <w:rPr>
          <w:rFonts w:ascii="Arial Narrow" w:hAnsi="Arial Narrow" w:cstheme="majorHAnsi"/>
          <w:sz w:val="28"/>
          <w:szCs w:val="28"/>
        </w:rPr>
        <w:t xml:space="preserve"> e demais elementos in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tegrantes do</w:t>
      </w:r>
      <w:r w:rsidRPr="00CD541A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  <w:lang w:val="pt-BR"/>
        </w:rPr>
        <w:t>Processo Administrativo.</w:t>
      </w:r>
    </w:p>
    <w:p w14:paraId="7FDAE3B9" w14:textId="77777777" w:rsidR="008B3BA4" w:rsidRPr="00CD541A" w:rsidRDefault="008B3BA4" w:rsidP="008B3BA4">
      <w:pPr>
        <w:jc w:val="both"/>
        <w:rPr>
          <w:rFonts w:ascii="Arial Narrow" w:hAnsi="Arial Narrow" w:cstheme="majorHAnsi"/>
          <w:color w:val="000000"/>
          <w:sz w:val="28"/>
          <w:szCs w:val="28"/>
          <w:lang w:val="x-none"/>
        </w:rPr>
      </w:pPr>
    </w:p>
    <w:p w14:paraId="0B5F2087" w14:textId="77777777" w:rsidR="008B3BA4" w:rsidRPr="00CD541A" w:rsidRDefault="008B3BA4" w:rsidP="008B3BA4">
      <w:pPr>
        <w:jc w:val="both"/>
        <w:rPr>
          <w:rFonts w:ascii="Arial Narrow" w:hAnsi="Arial Narrow" w:cstheme="majorHAnsi"/>
          <w:color w:val="000000"/>
          <w:sz w:val="28"/>
          <w:szCs w:val="28"/>
        </w:rPr>
      </w:pPr>
      <w:r w:rsidRPr="009A481F">
        <w:rPr>
          <w:rFonts w:ascii="Arial Narrow" w:hAnsi="Arial Narrow" w:cstheme="majorHAnsi"/>
          <w:b/>
          <w:bCs/>
          <w:color w:val="000000"/>
          <w:sz w:val="28"/>
          <w:szCs w:val="28"/>
        </w:rPr>
        <w:t>2.2.</w:t>
      </w:r>
      <w:r>
        <w:rPr>
          <w:rFonts w:ascii="Arial Narrow" w:hAnsi="Arial Narrow" w:cstheme="majorHAnsi"/>
          <w:color w:val="000000"/>
          <w:sz w:val="28"/>
          <w:szCs w:val="28"/>
        </w:rPr>
        <w:t xml:space="preserve"> 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Os documentos referidos no item anterior são considerados suficientes para</w:t>
      </w:r>
      <w:r>
        <w:rPr>
          <w:rFonts w:ascii="Arial Narrow" w:hAnsi="Arial Narrow" w:cstheme="majorHAnsi"/>
          <w:color w:val="000000"/>
          <w:sz w:val="28"/>
          <w:szCs w:val="28"/>
        </w:rPr>
        <w:t xml:space="preserve"> 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definirem a sua extensão, e</w:t>
      </w:r>
      <w:r>
        <w:rPr>
          <w:rFonts w:ascii="Arial Narrow" w:hAnsi="Arial Narrow" w:cstheme="majorHAnsi"/>
          <w:color w:val="000000"/>
          <w:sz w:val="28"/>
          <w:szCs w:val="28"/>
        </w:rPr>
        <w:t>,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 xml:space="preserve"> desta forma, regerem a execução adequada do </w:t>
      </w:r>
      <w:r>
        <w:rPr>
          <w:rFonts w:ascii="Arial Narrow" w:hAnsi="Arial Narrow" w:cstheme="majorHAnsi"/>
          <w:color w:val="000000"/>
          <w:sz w:val="28"/>
          <w:szCs w:val="28"/>
        </w:rPr>
        <w:t xml:space="preserve">termo de credenciamento 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ora celebrado.</w:t>
      </w:r>
    </w:p>
    <w:p w14:paraId="5B6F994F" w14:textId="77777777" w:rsidR="008B3BA4" w:rsidRPr="00CD541A" w:rsidRDefault="008B3BA4" w:rsidP="008B3BA4">
      <w:pPr>
        <w:rPr>
          <w:rFonts w:ascii="Arial Narrow" w:hAnsi="Arial Narrow" w:cstheme="majorHAnsi"/>
          <w:bCs/>
          <w:iCs/>
          <w:sz w:val="28"/>
          <w:szCs w:val="28"/>
        </w:rPr>
      </w:pPr>
    </w:p>
    <w:p w14:paraId="6359435D" w14:textId="77777777" w:rsidR="008B3BA4" w:rsidRPr="009A481F" w:rsidRDefault="008B3BA4" w:rsidP="008B3BA4">
      <w:pPr>
        <w:pStyle w:val="Ttulo4"/>
        <w:ind w:left="0"/>
        <w:rPr>
          <w:rFonts w:ascii="Arial Narrow" w:hAnsi="Arial Narrow" w:cstheme="majorHAnsi"/>
          <w:iCs/>
          <w:sz w:val="28"/>
          <w:szCs w:val="28"/>
          <w:u w:val="none"/>
        </w:rPr>
      </w:pPr>
      <w:r w:rsidRPr="009A481F">
        <w:rPr>
          <w:rFonts w:ascii="Arial Narrow" w:hAnsi="Arial Narrow" w:cstheme="majorHAnsi"/>
          <w:iCs/>
          <w:sz w:val="28"/>
          <w:szCs w:val="28"/>
          <w:u w:val="none"/>
        </w:rPr>
        <w:t xml:space="preserve">CLÁUSULA TERCEIRA – DAS NORMAS </w:t>
      </w:r>
    </w:p>
    <w:p w14:paraId="727A348D" w14:textId="77777777" w:rsidR="008B3BA4" w:rsidRPr="00CD541A" w:rsidRDefault="008B3BA4" w:rsidP="008B3BA4">
      <w:pPr>
        <w:rPr>
          <w:rFonts w:ascii="Arial Narrow" w:hAnsi="Arial Narrow" w:cstheme="majorHAnsi"/>
          <w:sz w:val="28"/>
          <w:szCs w:val="28"/>
        </w:rPr>
      </w:pPr>
    </w:p>
    <w:p w14:paraId="553F0965" w14:textId="77777777" w:rsidR="008B3BA4" w:rsidRPr="00CD541A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D541A">
        <w:rPr>
          <w:rFonts w:ascii="Arial Narrow" w:hAnsi="Arial Narrow" w:cstheme="majorHAnsi"/>
          <w:bCs/>
          <w:iCs/>
          <w:sz w:val="28"/>
          <w:szCs w:val="28"/>
        </w:rPr>
        <w:t>3.2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. </w:t>
      </w:r>
      <w:r w:rsidRPr="00CD541A">
        <w:rPr>
          <w:rFonts w:ascii="Arial Narrow" w:hAnsi="Arial Narrow" w:cstheme="majorHAnsi"/>
          <w:bCs/>
          <w:iCs/>
          <w:sz w:val="28"/>
          <w:szCs w:val="28"/>
        </w:rPr>
        <w:t>Os serviços previstos neste CREDENCIAMENTO serão prestados pelo</w:t>
      </w:r>
      <w:r>
        <w:rPr>
          <w:rFonts w:ascii="Arial Narrow" w:hAnsi="Arial Narrow" w:cstheme="majorHAnsi"/>
          <w:bCs/>
          <w:iCs/>
          <w:sz w:val="28"/>
          <w:szCs w:val="28"/>
        </w:rPr>
        <w:t>s</w:t>
      </w:r>
      <w:r w:rsidRPr="00CD541A"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>
        <w:rPr>
          <w:rFonts w:ascii="Arial Narrow" w:hAnsi="Arial Narrow" w:cstheme="majorHAnsi"/>
          <w:bCs/>
          <w:iCs/>
          <w:sz w:val="28"/>
          <w:szCs w:val="28"/>
        </w:rPr>
        <w:t>credenciados</w:t>
      </w:r>
      <w:r w:rsidRPr="00CD541A">
        <w:rPr>
          <w:rFonts w:ascii="Arial Narrow" w:hAnsi="Arial Narrow" w:cstheme="majorHAnsi"/>
          <w:bCs/>
          <w:iCs/>
          <w:sz w:val="28"/>
          <w:szCs w:val="28"/>
        </w:rPr>
        <w:t xml:space="preserve"> de acordo com as obrigações estabelecidas no </w:t>
      </w:r>
      <w:r>
        <w:rPr>
          <w:rFonts w:ascii="Arial Narrow" w:hAnsi="Arial Narrow" w:cstheme="majorHAnsi"/>
          <w:bCs/>
          <w:iCs/>
          <w:sz w:val="28"/>
          <w:szCs w:val="28"/>
        </w:rPr>
        <w:t>termo de referência</w:t>
      </w:r>
      <w:r w:rsidRPr="00CD541A">
        <w:rPr>
          <w:rFonts w:ascii="Arial Narrow" w:hAnsi="Arial Narrow" w:cstheme="majorHAnsi"/>
          <w:bCs/>
          <w:iCs/>
          <w:sz w:val="28"/>
          <w:szCs w:val="28"/>
        </w:rPr>
        <w:t xml:space="preserve"> de que trata o </w:t>
      </w:r>
      <w:r>
        <w:rPr>
          <w:rFonts w:ascii="Arial Narrow" w:hAnsi="Arial Narrow" w:cstheme="majorHAnsi"/>
          <w:bCs/>
          <w:iCs/>
          <w:sz w:val="28"/>
          <w:szCs w:val="28"/>
        </w:rPr>
        <w:t>edital</w:t>
      </w:r>
      <w:r w:rsidRPr="00CD541A">
        <w:rPr>
          <w:rFonts w:ascii="Arial Narrow" w:hAnsi="Arial Narrow" w:cstheme="majorHAnsi"/>
          <w:bCs/>
          <w:iCs/>
          <w:color w:val="0000FF"/>
          <w:sz w:val="28"/>
          <w:szCs w:val="28"/>
        </w:rPr>
        <w:t>.</w:t>
      </w:r>
    </w:p>
    <w:p w14:paraId="6E58516A" w14:textId="77777777" w:rsidR="008B3BA4" w:rsidRPr="00CD541A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4D3834A9" w14:textId="77777777" w:rsidR="008B3BA4" w:rsidRPr="00FC184F" w:rsidRDefault="008B3BA4" w:rsidP="008B3BA4">
      <w:pPr>
        <w:jc w:val="both"/>
        <w:rPr>
          <w:rFonts w:ascii="Arial Narrow" w:hAnsi="Arial Narrow" w:cstheme="majorHAnsi"/>
          <w:b/>
          <w:bCs/>
          <w:iCs/>
          <w:sz w:val="28"/>
          <w:szCs w:val="28"/>
        </w:rPr>
      </w:pPr>
      <w:r w:rsidRPr="00FC184F">
        <w:rPr>
          <w:rFonts w:ascii="Arial Narrow" w:hAnsi="Arial Narrow" w:cstheme="majorHAnsi"/>
          <w:b/>
          <w:bCs/>
          <w:iCs/>
          <w:sz w:val="28"/>
          <w:szCs w:val="28"/>
        </w:rPr>
        <w:t>CLÁUSULA QUARTA – DO PREÇO, DA QUANTIDADE DE HORA TRABALHADA E FORMA DE PAGAMENTO</w:t>
      </w:r>
    </w:p>
    <w:p w14:paraId="004919A1" w14:textId="77777777" w:rsidR="008B3BA4" w:rsidRPr="00FC184F" w:rsidRDefault="008B3BA4" w:rsidP="008B3BA4">
      <w:pPr>
        <w:pStyle w:val="Rodap"/>
        <w:rPr>
          <w:rFonts w:ascii="Arial Narrow" w:hAnsi="Arial Narrow" w:cstheme="majorHAnsi"/>
          <w:sz w:val="28"/>
          <w:szCs w:val="28"/>
        </w:rPr>
      </w:pPr>
    </w:p>
    <w:p w14:paraId="0F68EDFD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FC184F">
        <w:rPr>
          <w:rFonts w:ascii="Arial Narrow" w:hAnsi="Arial Narrow" w:cstheme="majorHAnsi"/>
          <w:b/>
          <w:iCs/>
          <w:sz w:val="28"/>
          <w:szCs w:val="28"/>
        </w:rPr>
        <w:t>4.1.</w:t>
      </w:r>
      <w:r w:rsidRPr="00FC184F">
        <w:rPr>
          <w:rFonts w:ascii="Arial Narrow" w:hAnsi="Arial Narrow" w:cstheme="majorHAnsi"/>
          <w:bCs/>
          <w:iCs/>
          <w:sz w:val="28"/>
          <w:szCs w:val="28"/>
        </w:rPr>
        <w:t xml:space="preserve"> Ao CREDENCIADO, a </w:t>
      </w:r>
      <w:r>
        <w:rPr>
          <w:rFonts w:ascii="Arial Narrow" w:hAnsi="Arial Narrow" w:cstheme="majorHAnsi"/>
          <w:bCs/>
          <w:iCs/>
          <w:sz w:val="28"/>
          <w:szCs w:val="28"/>
        </w:rPr>
        <w:t>Secretaria Municipal de Saúde</w:t>
      </w:r>
      <w:r w:rsidRPr="00FC184F">
        <w:rPr>
          <w:rFonts w:ascii="Arial Narrow" w:hAnsi="Arial Narrow" w:cstheme="majorHAnsi"/>
          <w:bCs/>
          <w:iCs/>
          <w:sz w:val="28"/>
          <w:szCs w:val="28"/>
        </w:rPr>
        <w:t xml:space="preserve"> pagará os valores abaixo descritos a seguir:</w:t>
      </w:r>
    </w:p>
    <w:p w14:paraId="477EB4BD" w14:textId="77777777" w:rsidR="008B3BA4" w:rsidRPr="00FC184F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18"/>
        <w:gridCol w:w="2100"/>
        <w:gridCol w:w="2376"/>
      </w:tblGrid>
      <w:tr w:rsidR="008B3BA4" w:rsidRPr="006556CD" w14:paraId="288F4CA5" w14:textId="77777777" w:rsidTr="00BE6EB2">
        <w:trPr>
          <w:trHeight w:val="689"/>
        </w:trPr>
        <w:tc>
          <w:tcPr>
            <w:tcW w:w="4018" w:type="dxa"/>
            <w:vAlign w:val="center"/>
          </w:tcPr>
          <w:p w14:paraId="1EF40F40" w14:textId="77777777" w:rsidR="008B3BA4" w:rsidRPr="006556CD" w:rsidRDefault="008B3BA4" w:rsidP="0038504E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6556CD">
              <w:rPr>
                <w:rFonts w:ascii="Courier New" w:hAnsi="Courier New" w:cs="Courier New"/>
              </w:rPr>
              <w:t xml:space="preserve">Plantão de Enfermeiros </w:t>
            </w:r>
            <w:proofErr w:type="spellStart"/>
            <w:r w:rsidRPr="006556CD">
              <w:rPr>
                <w:rFonts w:ascii="Courier New" w:hAnsi="Courier New" w:cs="Courier New"/>
              </w:rPr>
              <w:t>Emergencistas</w:t>
            </w:r>
            <w:proofErr w:type="spellEnd"/>
            <w:r w:rsidRPr="006556CD">
              <w:rPr>
                <w:rFonts w:ascii="Courier New" w:hAnsi="Courier New" w:cs="Courier New"/>
              </w:rPr>
              <w:t xml:space="preserve"> (portadores de diploma de especialista em urgência e emergência com experiência mínima de 24 meses em serviços de urgência e emergência)</w:t>
            </w:r>
          </w:p>
        </w:tc>
        <w:tc>
          <w:tcPr>
            <w:tcW w:w="2100" w:type="dxa"/>
            <w:vAlign w:val="center"/>
          </w:tcPr>
          <w:p w14:paraId="13F9D6FB" w14:textId="77777777" w:rsidR="008B3BA4" w:rsidRPr="006556CD" w:rsidRDefault="008B3BA4" w:rsidP="0038504E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</w:rPr>
              <w:t>Plantão de 12 horas</w:t>
            </w:r>
          </w:p>
        </w:tc>
        <w:tc>
          <w:tcPr>
            <w:tcW w:w="2376" w:type="dxa"/>
            <w:vAlign w:val="center"/>
          </w:tcPr>
          <w:p w14:paraId="0D4C4B7A" w14:textId="77777777" w:rsidR="00BE6EB2" w:rsidRDefault="00BE6EB2" w:rsidP="0038504E">
            <w:pPr>
              <w:pStyle w:val="PargrafodaLista"/>
              <w:spacing w:line="312" w:lineRule="auto"/>
              <w:ind w:left="0"/>
              <w:jc w:val="center"/>
              <w:rPr>
                <w:rFonts w:ascii="Courier New" w:hAnsi="Courier New" w:cs="Courier New"/>
              </w:rPr>
            </w:pPr>
          </w:p>
          <w:p w14:paraId="465F2804" w14:textId="77777777" w:rsidR="00BE6EB2" w:rsidRDefault="00BE6EB2" w:rsidP="0038504E">
            <w:pPr>
              <w:pStyle w:val="PargrafodaLista"/>
              <w:spacing w:line="312" w:lineRule="auto"/>
              <w:ind w:left="0"/>
              <w:jc w:val="center"/>
              <w:rPr>
                <w:rFonts w:ascii="Courier New" w:hAnsi="Courier New" w:cs="Courier New"/>
              </w:rPr>
            </w:pPr>
          </w:p>
          <w:p w14:paraId="72B90EA8" w14:textId="42F8303B" w:rsidR="008B3BA4" w:rsidRPr="006556CD" w:rsidRDefault="008B3BA4" w:rsidP="0038504E">
            <w:pPr>
              <w:pStyle w:val="PargrafodaLista"/>
              <w:spacing w:line="312" w:lineRule="auto"/>
              <w:ind w:left="0"/>
              <w:jc w:val="center"/>
              <w:rPr>
                <w:rFonts w:ascii="Courier New" w:hAnsi="Courier New" w:cs="Courier New"/>
              </w:rPr>
            </w:pPr>
            <w:r w:rsidRPr="006556CD">
              <w:rPr>
                <w:rFonts w:ascii="Courier New" w:hAnsi="Courier New" w:cs="Courier New"/>
              </w:rPr>
              <w:t>R$ 300,00</w:t>
            </w:r>
          </w:p>
          <w:p w14:paraId="40743B11" w14:textId="77777777" w:rsidR="008B3BA4" w:rsidRPr="006556CD" w:rsidRDefault="008B3BA4" w:rsidP="0038504E">
            <w:pPr>
              <w:jc w:val="center"/>
              <w:rPr>
                <w:rFonts w:ascii="Courier New" w:hAnsi="Courier New" w:cs="Courier New"/>
              </w:rPr>
            </w:pPr>
          </w:p>
          <w:p w14:paraId="460AD4B7" w14:textId="77777777" w:rsidR="008B3BA4" w:rsidRPr="006556CD" w:rsidRDefault="008B3BA4" w:rsidP="0038504E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</w:p>
        </w:tc>
      </w:tr>
    </w:tbl>
    <w:p w14:paraId="496CC5F5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6CF3175A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t>4.</w:t>
      </w:r>
      <w:r>
        <w:rPr>
          <w:rFonts w:ascii="Arial Narrow" w:hAnsi="Arial Narrow" w:cstheme="majorHAnsi"/>
          <w:b/>
          <w:bCs/>
          <w:sz w:val="28"/>
          <w:szCs w:val="28"/>
        </w:rPr>
        <w:t>2</w:t>
      </w:r>
      <w:r w:rsidRPr="0064230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Não será efetuado qualquer pagamento ao credenciado enquanto houver pendência de liquidação da obrigação financeira em virtude de penalidade ou inadimplência contratual.</w:t>
      </w:r>
    </w:p>
    <w:p w14:paraId="44D3BF3F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0A5CAEEE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t>4.</w:t>
      </w:r>
      <w:r>
        <w:rPr>
          <w:rFonts w:ascii="Arial Narrow" w:hAnsi="Arial Narrow" w:cstheme="majorHAnsi"/>
          <w:b/>
          <w:bCs/>
          <w:sz w:val="28"/>
          <w:szCs w:val="28"/>
        </w:rPr>
        <w:t>3</w:t>
      </w:r>
      <w:r w:rsidRPr="0064230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O credenciador não pagará sem que tenha autorizado prévia e formalmente compromisso que lhe venha a ser cobrado diretamente por terceiros, sejam ou não instituições financeiras.</w:t>
      </w:r>
    </w:p>
    <w:p w14:paraId="20AF882D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lastRenderedPageBreak/>
        <w:t>4.</w:t>
      </w:r>
      <w:r>
        <w:rPr>
          <w:rFonts w:ascii="Arial Narrow" w:hAnsi="Arial Narrow" w:cstheme="majorHAnsi"/>
          <w:b/>
          <w:bCs/>
          <w:sz w:val="28"/>
          <w:szCs w:val="28"/>
        </w:rPr>
        <w:t>4</w:t>
      </w:r>
      <w:r w:rsidRPr="0064230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Os eventuais encargos financeiros processuais e outros decorrentes da inobservância pelo credenciado</w:t>
      </w:r>
      <w:r>
        <w:rPr>
          <w:rFonts w:ascii="Arial Narrow" w:hAnsi="Arial Narrow" w:cstheme="majorHAnsi"/>
          <w:sz w:val="28"/>
          <w:szCs w:val="28"/>
        </w:rPr>
        <w:t xml:space="preserve"> e/ou</w:t>
      </w:r>
      <w:r w:rsidRPr="0064230E">
        <w:rPr>
          <w:rFonts w:ascii="Arial Narrow" w:hAnsi="Arial Narrow" w:cstheme="majorHAnsi"/>
          <w:sz w:val="28"/>
          <w:szCs w:val="28"/>
        </w:rPr>
        <w:t xml:space="preserve"> de prazo de pagamento serão de exclusiva responsabilidade</w:t>
      </w:r>
      <w:r>
        <w:rPr>
          <w:rFonts w:ascii="Arial Narrow" w:hAnsi="Arial Narrow" w:cstheme="majorHAnsi"/>
          <w:sz w:val="28"/>
          <w:szCs w:val="28"/>
        </w:rPr>
        <w:t xml:space="preserve"> desse</w:t>
      </w:r>
      <w:r w:rsidRPr="0064230E">
        <w:rPr>
          <w:rFonts w:ascii="Arial Narrow" w:hAnsi="Arial Narrow" w:cstheme="majorHAnsi"/>
          <w:sz w:val="28"/>
          <w:szCs w:val="28"/>
        </w:rPr>
        <w:t>.</w:t>
      </w:r>
    </w:p>
    <w:p w14:paraId="0907E42B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0EC8F37B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t>4.</w:t>
      </w:r>
      <w:r>
        <w:rPr>
          <w:rFonts w:ascii="Arial Narrow" w:hAnsi="Arial Narrow" w:cstheme="majorHAnsi"/>
          <w:b/>
          <w:bCs/>
          <w:sz w:val="28"/>
          <w:szCs w:val="28"/>
        </w:rPr>
        <w:t>5</w:t>
      </w:r>
      <w:r w:rsidRPr="0064230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O credenciador efetuará retenção, na fonte, dos tributos e contribuições sobre todos os pagamentos ao credenciado</w:t>
      </w:r>
      <w:r>
        <w:rPr>
          <w:rFonts w:ascii="Arial Narrow" w:hAnsi="Arial Narrow" w:cstheme="majorHAnsi"/>
          <w:sz w:val="28"/>
          <w:szCs w:val="28"/>
        </w:rPr>
        <w:t>, tudo na forma da lei</w:t>
      </w:r>
      <w:r w:rsidRPr="0064230E">
        <w:rPr>
          <w:rFonts w:ascii="Arial Narrow" w:hAnsi="Arial Narrow" w:cstheme="majorHAnsi"/>
          <w:sz w:val="28"/>
          <w:szCs w:val="28"/>
        </w:rPr>
        <w:t>.</w:t>
      </w:r>
    </w:p>
    <w:p w14:paraId="4E316F74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598D90B4" w14:textId="77777777" w:rsidR="008B3BA4" w:rsidRPr="0064230E" w:rsidRDefault="008B3BA4" w:rsidP="008B3BA4">
      <w:pPr>
        <w:pStyle w:val="Corpodetexto31"/>
        <w:widowControl/>
        <w:rPr>
          <w:rFonts w:ascii="Arial Narrow" w:hAnsi="Arial Narrow" w:cstheme="majorHAnsi"/>
          <w:b/>
          <w:iCs/>
          <w:sz w:val="28"/>
          <w:szCs w:val="28"/>
        </w:rPr>
      </w:pPr>
      <w:r w:rsidRPr="0064230E">
        <w:rPr>
          <w:rFonts w:ascii="Arial Narrow" w:hAnsi="Arial Narrow" w:cstheme="majorHAnsi"/>
          <w:b/>
          <w:iCs/>
          <w:sz w:val="28"/>
          <w:szCs w:val="28"/>
        </w:rPr>
        <w:t xml:space="preserve">CLÁUSULA QUINTA </w:t>
      </w:r>
      <w:r>
        <w:rPr>
          <w:rFonts w:ascii="Arial Narrow" w:hAnsi="Arial Narrow" w:cstheme="majorHAnsi"/>
          <w:b/>
          <w:iCs/>
          <w:sz w:val="28"/>
          <w:szCs w:val="28"/>
        </w:rPr>
        <w:t>–</w:t>
      </w:r>
      <w:r w:rsidRPr="0064230E">
        <w:rPr>
          <w:rFonts w:ascii="Arial Narrow" w:hAnsi="Arial Narrow" w:cstheme="majorHAnsi"/>
          <w:b/>
          <w:iCs/>
          <w:sz w:val="28"/>
          <w:szCs w:val="28"/>
        </w:rPr>
        <w:t xml:space="preserve"> DAS</w:t>
      </w:r>
      <w:r>
        <w:rPr>
          <w:rFonts w:ascii="Arial Narrow" w:hAnsi="Arial Narrow" w:cstheme="majorHAnsi"/>
          <w:b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/>
          <w:iCs/>
          <w:sz w:val="28"/>
          <w:szCs w:val="28"/>
        </w:rPr>
        <w:t>DESPESAS</w:t>
      </w:r>
      <w:r w:rsidRPr="0064230E">
        <w:rPr>
          <w:rFonts w:ascii="Arial Narrow" w:hAnsi="Arial Narrow" w:cstheme="majorHAnsi"/>
          <w:b/>
          <w:iCs/>
          <w:sz w:val="28"/>
          <w:szCs w:val="28"/>
        </w:rPr>
        <w:tab/>
      </w:r>
    </w:p>
    <w:p w14:paraId="26F521E2" w14:textId="77777777" w:rsidR="008B3BA4" w:rsidRPr="0064230E" w:rsidRDefault="008B3BA4" w:rsidP="008B3BA4">
      <w:pPr>
        <w:pStyle w:val="Corpodetexto31"/>
        <w:widowControl/>
        <w:rPr>
          <w:rFonts w:ascii="Arial Narrow" w:hAnsi="Arial Narrow" w:cstheme="majorHAnsi"/>
          <w:bCs/>
          <w:iCs/>
          <w:sz w:val="28"/>
          <w:szCs w:val="28"/>
        </w:rPr>
      </w:pPr>
    </w:p>
    <w:p w14:paraId="2521A26F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64230E">
        <w:rPr>
          <w:rFonts w:ascii="Arial Narrow" w:hAnsi="Arial Narrow" w:cstheme="majorHAnsi"/>
          <w:b/>
          <w:iCs/>
          <w:sz w:val="28"/>
          <w:szCs w:val="28"/>
        </w:rPr>
        <w:t>5.1.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As despesas decorrentes da execução do presente credenciamento correrão por conta da seguinte </w:t>
      </w:r>
      <w:r>
        <w:rPr>
          <w:rFonts w:ascii="Arial Narrow" w:hAnsi="Arial Narrow" w:cstheme="majorHAnsi"/>
          <w:bCs/>
          <w:iCs/>
          <w:sz w:val="28"/>
          <w:szCs w:val="28"/>
        </w:rPr>
        <w:t>d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otação </w:t>
      </w:r>
      <w:r>
        <w:rPr>
          <w:rFonts w:ascii="Arial Narrow" w:hAnsi="Arial Narrow" w:cstheme="majorHAnsi"/>
          <w:bCs/>
          <w:iCs/>
          <w:sz w:val="28"/>
          <w:szCs w:val="28"/>
        </w:rPr>
        <w:t>o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rçamentária:</w:t>
      </w:r>
    </w:p>
    <w:p w14:paraId="1661532B" w14:textId="77777777" w:rsidR="008B3BA4" w:rsidRPr="005B77CA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B50E0" w:rsidRPr="00833EC2" w14:paraId="7C7EC07A" w14:textId="77777777" w:rsidTr="0038504E">
        <w:trPr>
          <w:trHeight w:val="1642"/>
        </w:trPr>
        <w:tc>
          <w:tcPr>
            <w:tcW w:w="9460" w:type="dxa"/>
            <w:shd w:val="clear" w:color="auto" w:fill="auto"/>
            <w:vAlign w:val="center"/>
            <w:hideMark/>
          </w:tcPr>
          <w:p w14:paraId="60356C0B" w14:textId="26C41EFB" w:rsidR="003B50E0" w:rsidRPr="00833EC2" w:rsidRDefault="003B50E0" w:rsidP="003850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FONTE: 0.1.02-000     /     FICHA: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537</w:t>
            </w:r>
          </w:p>
        </w:tc>
      </w:tr>
    </w:tbl>
    <w:p w14:paraId="7B511DA0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71EA8C2B" w14:textId="77777777" w:rsidR="008B3BA4" w:rsidRPr="0064230E" w:rsidRDefault="008B3BA4" w:rsidP="008B3BA4">
      <w:pPr>
        <w:jc w:val="both"/>
        <w:rPr>
          <w:rFonts w:ascii="Arial Narrow" w:hAnsi="Arial Narrow" w:cstheme="majorHAnsi"/>
          <w:b/>
          <w:bCs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t>CLÁUSULA SEXTA – DAS OBRIGAÇÕES DO CREDENCIADOR</w:t>
      </w:r>
    </w:p>
    <w:p w14:paraId="4E103000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5E0E5CDF" w14:textId="77777777" w:rsidR="008B3BA4" w:rsidRDefault="008B3BA4" w:rsidP="008B3BA4">
      <w:pPr>
        <w:jc w:val="both"/>
        <w:rPr>
          <w:rFonts w:ascii="Arial Narrow" w:hAnsi="Arial Narrow" w:cstheme="majorHAnsi"/>
          <w:snapToGrid w:val="0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z w:val="28"/>
          <w:szCs w:val="28"/>
        </w:rPr>
        <w:t>6.1.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 xml:space="preserve">Constituem obrigações do credenciador, </w:t>
      </w:r>
      <w:r w:rsidRPr="0064230E">
        <w:rPr>
          <w:rFonts w:ascii="Arial Narrow" w:hAnsi="Arial Narrow" w:cstheme="majorHAnsi"/>
          <w:snapToGrid w:val="0"/>
          <w:sz w:val="28"/>
          <w:szCs w:val="28"/>
        </w:rPr>
        <w:t>além das demais previstas para o objeto deste termo de credenciamento ou dele decorrentes:</w:t>
      </w:r>
    </w:p>
    <w:p w14:paraId="680DADED" w14:textId="77777777" w:rsidR="008B3BA4" w:rsidRPr="0064230E" w:rsidRDefault="008B3BA4" w:rsidP="008B3BA4">
      <w:pPr>
        <w:jc w:val="both"/>
        <w:rPr>
          <w:rFonts w:ascii="Arial Narrow" w:hAnsi="Arial Narrow" w:cstheme="majorHAnsi"/>
          <w:snapToGrid w:val="0"/>
          <w:sz w:val="28"/>
          <w:szCs w:val="28"/>
        </w:rPr>
      </w:pPr>
    </w:p>
    <w:p w14:paraId="6FD651E9" w14:textId="77777777" w:rsidR="008B3BA4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z w:val="28"/>
          <w:szCs w:val="28"/>
        </w:rPr>
        <w:t>6.</w:t>
      </w:r>
      <w:r>
        <w:rPr>
          <w:rFonts w:ascii="Arial Narrow" w:hAnsi="Arial Narrow" w:cstheme="majorHAnsi"/>
          <w:b/>
          <w:bCs/>
          <w:sz w:val="28"/>
          <w:szCs w:val="28"/>
        </w:rPr>
        <w:t>1.1</w:t>
      </w:r>
      <w:r w:rsidRPr="002650F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Cumprir com todos os compromissos financeiros assumidos com a credenciada;</w:t>
      </w:r>
    </w:p>
    <w:p w14:paraId="0C11384E" w14:textId="77777777" w:rsidR="008B3BA4" w:rsidRPr="0064230E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</w:p>
    <w:p w14:paraId="0BA9C81A" w14:textId="77777777" w:rsidR="008B3BA4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z w:val="28"/>
          <w:szCs w:val="28"/>
        </w:rPr>
        <w:t>6.</w:t>
      </w:r>
      <w:r>
        <w:rPr>
          <w:rFonts w:ascii="Arial Narrow" w:hAnsi="Arial Narrow" w:cstheme="majorHAnsi"/>
          <w:b/>
          <w:bCs/>
          <w:sz w:val="28"/>
          <w:szCs w:val="28"/>
        </w:rPr>
        <w:t>1.2</w:t>
      </w:r>
      <w:r w:rsidRPr="002650F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b/>
          <w:b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Notificar, formal e tempestivamente, a credenciada sobre as irregularidades observadas no cumprimento do objeto deste termo de credenciamento;</w:t>
      </w:r>
    </w:p>
    <w:p w14:paraId="0B6E5707" w14:textId="77777777" w:rsidR="008B3BA4" w:rsidRPr="0064230E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</w:p>
    <w:p w14:paraId="230D6942" w14:textId="77777777" w:rsidR="008B3BA4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z w:val="28"/>
          <w:szCs w:val="28"/>
        </w:rPr>
        <w:t>6.</w:t>
      </w:r>
      <w:r>
        <w:rPr>
          <w:rFonts w:ascii="Arial Narrow" w:hAnsi="Arial Narrow" w:cstheme="majorHAnsi"/>
          <w:b/>
          <w:bCs/>
          <w:sz w:val="28"/>
          <w:szCs w:val="28"/>
        </w:rPr>
        <w:t>1.3.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Notificar a credenciada, por escrito e com antecedência, sobre multas, penalidades e quaisquer débitos de sua responsabilidade;</w:t>
      </w:r>
    </w:p>
    <w:p w14:paraId="548BC7EA" w14:textId="77777777" w:rsidR="008B3BA4" w:rsidRPr="0064230E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</w:p>
    <w:p w14:paraId="11814C07" w14:textId="77777777" w:rsidR="008B3BA4" w:rsidRDefault="008B3BA4" w:rsidP="008B3BA4">
      <w:pPr>
        <w:ind w:left="567" w:right="48"/>
        <w:jc w:val="both"/>
        <w:rPr>
          <w:rFonts w:ascii="Arial Narrow" w:hAnsi="Arial Narrow" w:cstheme="majorHAnsi"/>
          <w:snapToGrid w:val="0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napToGrid w:val="0"/>
          <w:sz w:val="28"/>
          <w:szCs w:val="28"/>
        </w:rPr>
        <w:t>6.</w:t>
      </w:r>
      <w:r>
        <w:rPr>
          <w:rFonts w:ascii="Arial Narrow" w:hAnsi="Arial Narrow" w:cstheme="majorHAnsi"/>
          <w:b/>
          <w:bCs/>
          <w:snapToGrid w:val="0"/>
          <w:sz w:val="28"/>
          <w:szCs w:val="28"/>
        </w:rPr>
        <w:t>1.4</w:t>
      </w:r>
      <w:r>
        <w:rPr>
          <w:rFonts w:ascii="Arial Narrow" w:hAnsi="Arial Narrow" w:cstheme="majorHAnsi"/>
          <w:snapToGrid w:val="0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napToGrid w:val="0"/>
          <w:sz w:val="28"/>
          <w:szCs w:val="28"/>
        </w:rPr>
        <w:t xml:space="preserve">Fiscalizar os </w:t>
      </w:r>
      <w:r>
        <w:rPr>
          <w:rFonts w:ascii="Arial Narrow" w:hAnsi="Arial Narrow" w:cstheme="majorHAnsi"/>
          <w:sz w:val="28"/>
          <w:szCs w:val="28"/>
        </w:rPr>
        <w:t>serviços</w:t>
      </w:r>
      <w:r w:rsidRPr="0064230E"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napToGrid w:val="0"/>
          <w:sz w:val="28"/>
          <w:szCs w:val="28"/>
        </w:rPr>
        <w:t>objeto deste termo de credenciamento, podendo intervir durante a sua execução, para fins de ajustes ou suspensão dos serviços;</w:t>
      </w:r>
    </w:p>
    <w:p w14:paraId="284E713A" w14:textId="77777777" w:rsidR="008B3BA4" w:rsidRPr="0064230E" w:rsidRDefault="008B3BA4" w:rsidP="008B3BA4">
      <w:pPr>
        <w:jc w:val="both"/>
        <w:rPr>
          <w:rFonts w:ascii="Arial Narrow" w:hAnsi="Arial Narrow" w:cstheme="majorHAnsi"/>
          <w:b/>
          <w:bCs/>
          <w:sz w:val="28"/>
          <w:szCs w:val="28"/>
        </w:rPr>
      </w:pPr>
    </w:p>
    <w:p w14:paraId="645A78E3" w14:textId="77777777" w:rsidR="008B3BA4" w:rsidRPr="007C46AA" w:rsidRDefault="008B3BA4" w:rsidP="008B3BA4">
      <w:pPr>
        <w:pStyle w:val="Ttulo3"/>
        <w:tabs>
          <w:tab w:val="left" w:pos="0"/>
        </w:tabs>
        <w:jc w:val="both"/>
        <w:rPr>
          <w:rFonts w:ascii="Arial Narrow" w:hAnsi="Arial Narrow" w:cstheme="majorHAnsi"/>
          <w:sz w:val="28"/>
          <w:szCs w:val="28"/>
          <w:u w:val="none"/>
        </w:rPr>
      </w:pPr>
      <w:r w:rsidRPr="007C46AA">
        <w:rPr>
          <w:rFonts w:ascii="Arial Narrow" w:hAnsi="Arial Narrow" w:cstheme="majorHAnsi"/>
          <w:sz w:val="28"/>
          <w:szCs w:val="28"/>
          <w:u w:val="none"/>
        </w:rPr>
        <w:t>CLÁUSULA SÉTIMA – DAS OBRIGAÇÕES DO CREDENCIADO</w:t>
      </w:r>
    </w:p>
    <w:p w14:paraId="7DDC8CDB" w14:textId="77777777" w:rsidR="008B3BA4" w:rsidRPr="007C46AA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11149915" w14:textId="77777777" w:rsidR="008B3BA4" w:rsidRPr="007C46AA" w:rsidRDefault="008B3BA4" w:rsidP="008B3BA4">
      <w:pPr>
        <w:jc w:val="both"/>
        <w:rPr>
          <w:rFonts w:ascii="Arial Narrow" w:hAnsi="Arial Narrow" w:cstheme="majorHAnsi"/>
          <w:snapToGrid w:val="0"/>
          <w:sz w:val="28"/>
          <w:szCs w:val="28"/>
        </w:rPr>
      </w:pPr>
      <w:r w:rsidRPr="007C46AA">
        <w:rPr>
          <w:rFonts w:ascii="Arial Narrow" w:hAnsi="Arial Narrow" w:cstheme="majorHAnsi"/>
          <w:b/>
          <w:bCs/>
          <w:sz w:val="28"/>
          <w:szCs w:val="28"/>
        </w:rPr>
        <w:t>6.1.</w:t>
      </w:r>
      <w:r w:rsidRPr="007C46AA">
        <w:rPr>
          <w:rFonts w:ascii="Arial Narrow" w:hAnsi="Arial Narrow" w:cstheme="majorHAnsi"/>
          <w:sz w:val="28"/>
          <w:szCs w:val="28"/>
        </w:rPr>
        <w:t xml:space="preserve"> Constituem obrigações do credenciado, </w:t>
      </w:r>
      <w:r w:rsidRPr="007C46AA">
        <w:rPr>
          <w:rFonts w:ascii="Arial Narrow" w:hAnsi="Arial Narrow" w:cstheme="majorHAnsi"/>
          <w:snapToGrid w:val="0"/>
          <w:sz w:val="28"/>
          <w:szCs w:val="28"/>
        </w:rPr>
        <w:t>além das demais previstas para o objeto deste termo de credenciamento ou dele decorrentes:</w:t>
      </w:r>
    </w:p>
    <w:p w14:paraId="5E418747" w14:textId="77777777" w:rsidR="008B3BA4" w:rsidRPr="007C46AA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12EFA808" w14:textId="77777777" w:rsidR="008B3BA4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6.1.1. </w:t>
      </w:r>
      <w:r w:rsidRPr="007C46AA">
        <w:rPr>
          <w:rFonts w:ascii="Arial Narrow" w:hAnsi="Arial Narrow"/>
          <w:color w:val="000000"/>
          <w:sz w:val="28"/>
          <w:szCs w:val="28"/>
        </w:rPr>
        <w:t>Prestar os serviços pré-determinados em escala mensal e desempenhar todas as ações que sejam necessárias para o melhor atendimento as necessidades municipais e dos usuários dos serviços ora credenciados.</w:t>
      </w:r>
    </w:p>
    <w:p w14:paraId="0F0DEA57" w14:textId="77777777" w:rsidR="008B3BA4" w:rsidRPr="007C46AA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23E3BE42" w14:textId="77777777" w:rsidR="008B3BA4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 xml:space="preserve">6.1.2. </w:t>
      </w:r>
      <w:r w:rsidRPr="007C46AA">
        <w:rPr>
          <w:rFonts w:ascii="Arial Narrow" w:hAnsi="Arial Narrow"/>
          <w:color w:val="000000"/>
          <w:sz w:val="28"/>
          <w:szCs w:val="28"/>
        </w:rPr>
        <w:t>Comparecer ao local de trabalho conforme escala de serviço pré-determinado e dele não se ausentar até a chegada do seu substituto, atuando com ética e dignidade.</w:t>
      </w:r>
    </w:p>
    <w:p w14:paraId="7306BBB8" w14:textId="77777777" w:rsidR="008B3BA4" w:rsidRPr="007C46AA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645C8890" w14:textId="77777777" w:rsidR="008B3BA4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 xml:space="preserve">6.1.3. </w:t>
      </w:r>
      <w:r w:rsidRPr="007C46AA">
        <w:rPr>
          <w:rFonts w:ascii="Arial Narrow" w:hAnsi="Arial Narrow"/>
          <w:color w:val="000000"/>
          <w:sz w:val="28"/>
          <w:szCs w:val="28"/>
        </w:rPr>
        <w:t>Em caso de atraso na chegada do profissional substituto o profissional a ser substituído deve aguardar a chegada deste. O tempo de trabalho extra será pago ao profissional que permaneceu no plantão e descontado do profissional que compareceu com atraso.</w:t>
      </w:r>
    </w:p>
    <w:p w14:paraId="4CEFECEE" w14:textId="77777777" w:rsidR="008B3BA4" w:rsidRPr="007C46AA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2B614087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6.1.4.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Para o procedimento descrito no item “6.1.2.” será utilizado o registro do ponto eletrônico.</w:t>
      </w:r>
    </w:p>
    <w:p w14:paraId="4CF53B42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76EF2000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6.1.5.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Cumprir com pontualidade seus horários de chegada aos plantões determinados, preferencialmente com 15 minutos de antecedência.</w:t>
      </w:r>
    </w:p>
    <w:p w14:paraId="4EAB95B6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279B4EBF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6.1.6.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Tratar com respeito e coleguismo os outros profissionais.</w:t>
      </w:r>
    </w:p>
    <w:p w14:paraId="0C28B0E2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10168A1F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6.1.7.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Tratar com respeito e humanidade os usuários dos serviços.</w:t>
      </w:r>
    </w:p>
    <w:p w14:paraId="4BBD8DB2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41F1B59D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6.1.8.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Utilizar com zelo e cuidado das acomodações, veículos, equipamentos e instrumentos disponibilizados ao exercício de sua profissão, ajudando na preservação do patrimônio e servindo como exemplo aos demais servidores.</w:t>
      </w:r>
    </w:p>
    <w:p w14:paraId="70D11A9A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20F68C98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6.1.9.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Manter-se atualizado, frequentando os cursos de educação continuada e congressos da área, assim como, dominar o conhecimento necessário para o uso adequado dos equipamentos utilizados em cada procedimento.</w:t>
      </w:r>
    </w:p>
    <w:p w14:paraId="2D7C666E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1872612E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6.1.10.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Acatar e respeitar as rotinas estabelecidas, bem como as deliberações da coordenação.</w:t>
      </w:r>
    </w:p>
    <w:p w14:paraId="7706E5AB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5EA5C7A8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6.1.11</w:t>
      </w:r>
      <w:r w:rsidRPr="007C46AA">
        <w:rPr>
          <w:rFonts w:ascii="Arial Narrow" w:hAnsi="Arial Narrow"/>
          <w:color w:val="000000"/>
          <w:sz w:val="28"/>
          <w:szCs w:val="28"/>
        </w:rPr>
        <w:t>. Participar das reuniões convocadas pela coordenação do serviço.</w:t>
      </w:r>
    </w:p>
    <w:p w14:paraId="18E95FA9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4C0791E3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6.1.12.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Participar das comissões de estudo e de trabalho, quando requisitado pela coordenação.</w:t>
      </w:r>
    </w:p>
    <w:p w14:paraId="597493D8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6858B243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6.1.13.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Ser fiel aos interesses públicos, evitando denegri-los, dilapidá-los ou conspirar contra os mesmos.</w:t>
      </w:r>
    </w:p>
    <w:p w14:paraId="2DBBAAA7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138E9B3E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6.1.14.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Se apresentar devidamente trajado com vestuário correspondente a função, bem como com higiene e fazer uso dos equipamentos necessários de segurança apropriados ao procedimento realizado.</w:t>
      </w:r>
    </w:p>
    <w:p w14:paraId="60E65371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7F1BFF8C" w14:textId="77777777" w:rsidR="008B3BA4" w:rsidRPr="00570530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6.1.15.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Portar-se de forma ética e condizente com o ambiente de trabalho, se adequando as normas do município em prol da sociedade.</w:t>
      </w:r>
    </w:p>
    <w:p w14:paraId="70279478" w14:textId="77777777" w:rsidR="008B3BA4" w:rsidRPr="00570530" w:rsidRDefault="008B3BA4" w:rsidP="008B3BA4">
      <w:pPr>
        <w:jc w:val="both"/>
        <w:rPr>
          <w:rFonts w:ascii="Arial Narrow" w:hAnsi="Arial Narrow" w:cstheme="majorHAnsi"/>
          <w:sz w:val="32"/>
          <w:szCs w:val="32"/>
        </w:rPr>
      </w:pPr>
    </w:p>
    <w:p w14:paraId="3977AE1D" w14:textId="77777777" w:rsidR="008B3BA4" w:rsidRPr="00C06B13" w:rsidRDefault="008B3BA4" w:rsidP="008B3BA4">
      <w:pPr>
        <w:pStyle w:val="Ttulo3"/>
        <w:tabs>
          <w:tab w:val="left" w:pos="0"/>
          <w:tab w:val="left" w:pos="142"/>
        </w:tabs>
        <w:jc w:val="both"/>
        <w:rPr>
          <w:rFonts w:ascii="Arial Narrow" w:hAnsi="Arial Narrow" w:cstheme="majorHAnsi"/>
          <w:sz w:val="28"/>
          <w:szCs w:val="28"/>
          <w:u w:val="none"/>
        </w:rPr>
      </w:pPr>
      <w:r w:rsidRPr="00C06B13">
        <w:rPr>
          <w:rFonts w:ascii="Arial Narrow" w:hAnsi="Arial Narrow" w:cstheme="majorHAnsi"/>
          <w:sz w:val="28"/>
          <w:szCs w:val="28"/>
          <w:u w:val="none"/>
        </w:rPr>
        <w:t xml:space="preserve">CLÁUSULA OITAVA </w:t>
      </w:r>
      <w:r>
        <w:rPr>
          <w:rFonts w:ascii="Arial Narrow" w:hAnsi="Arial Narrow" w:cstheme="majorHAnsi"/>
          <w:sz w:val="28"/>
          <w:szCs w:val="28"/>
          <w:u w:val="none"/>
        </w:rPr>
        <w:t>–</w:t>
      </w:r>
      <w:r w:rsidRPr="00C06B13">
        <w:rPr>
          <w:rFonts w:ascii="Arial Narrow" w:hAnsi="Arial Narrow" w:cstheme="majorHAnsi"/>
          <w:sz w:val="28"/>
          <w:szCs w:val="28"/>
          <w:u w:val="none"/>
        </w:rPr>
        <w:t xml:space="preserve"> DO</w:t>
      </w:r>
      <w:r>
        <w:rPr>
          <w:rFonts w:ascii="Arial Narrow" w:hAnsi="Arial Narrow" w:cstheme="majorHAnsi"/>
          <w:sz w:val="28"/>
          <w:szCs w:val="28"/>
          <w:u w:val="none"/>
        </w:rPr>
        <w:t xml:space="preserve"> </w:t>
      </w:r>
      <w:r w:rsidRPr="00C06B13">
        <w:rPr>
          <w:rFonts w:ascii="Arial Narrow" w:hAnsi="Arial Narrow" w:cstheme="majorHAnsi"/>
          <w:sz w:val="28"/>
          <w:szCs w:val="28"/>
          <w:u w:val="none"/>
        </w:rPr>
        <w:t xml:space="preserve">DESCREDENCIAMENTO </w:t>
      </w:r>
    </w:p>
    <w:p w14:paraId="3F5F6561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49C101B8" w14:textId="77777777" w:rsidR="008B3BA4" w:rsidRPr="0064230E" w:rsidRDefault="008B3BA4" w:rsidP="008B3BA4">
      <w:pPr>
        <w:tabs>
          <w:tab w:val="left" w:pos="0"/>
          <w:tab w:val="left" w:pos="142"/>
        </w:tabs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06B13">
        <w:rPr>
          <w:rFonts w:ascii="Arial Narrow" w:hAnsi="Arial Narrow" w:cstheme="majorHAnsi"/>
          <w:b/>
          <w:iCs/>
          <w:sz w:val="28"/>
          <w:szCs w:val="28"/>
        </w:rPr>
        <w:t>8.1.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Serão motivos de descredenciamento quando:</w:t>
      </w:r>
    </w:p>
    <w:p w14:paraId="0C6BD4A0" w14:textId="77777777" w:rsidR="008B3BA4" w:rsidRDefault="008B3BA4" w:rsidP="008B3BA4">
      <w:pPr>
        <w:pStyle w:val="Corpodetexto31"/>
        <w:widowControl/>
        <w:tabs>
          <w:tab w:val="left" w:pos="0"/>
          <w:tab w:val="left" w:pos="142"/>
        </w:tabs>
        <w:rPr>
          <w:rFonts w:ascii="Arial Narrow" w:hAnsi="Arial Narrow" w:cstheme="majorHAnsi"/>
          <w:b/>
          <w:bCs/>
          <w:sz w:val="28"/>
          <w:szCs w:val="28"/>
        </w:rPr>
      </w:pPr>
    </w:p>
    <w:p w14:paraId="1FC8BD5E" w14:textId="77777777" w:rsidR="008B3BA4" w:rsidRDefault="008B3BA4" w:rsidP="008B3BA4">
      <w:pPr>
        <w:pStyle w:val="Corpodetexto31"/>
        <w:widowControl/>
        <w:tabs>
          <w:tab w:val="left" w:pos="142"/>
        </w:tabs>
        <w:ind w:left="567"/>
        <w:rPr>
          <w:rFonts w:ascii="Arial Narrow" w:hAnsi="Arial Narrow" w:cstheme="majorHAnsi"/>
          <w:sz w:val="28"/>
          <w:szCs w:val="28"/>
        </w:rPr>
      </w:pPr>
      <w:r w:rsidRPr="00C06B13">
        <w:rPr>
          <w:rFonts w:ascii="Arial Narrow" w:hAnsi="Arial Narrow" w:cstheme="majorHAnsi"/>
          <w:b/>
          <w:bCs/>
          <w:sz w:val="28"/>
          <w:szCs w:val="28"/>
        </w:rPr>
        <w:t>8.</w:t>
      </w:r>
      <w:r>
        <w:rPr>
          <w:rFonts w:ascii="Arial Narrow" w:hAnsi="Arial Narrow" w:cstheme="majorHAnsi"/>
          <w:b/>
          <w:bCs/>
          <w:sz w:val="28"/>
          <w:szCs w:val="28"/>
        </w:rPr>
        <w:t>1.1</w:t>
      </w:r>
      <w:r w:rsidRPr="00C06B13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 xml:space="preserve">O credenciado deixar de cumprir qualquer das cláusulas e condições deste termo de credenciamento; </w:t>
      </w:r>
    </w:p>
    <w:p w14:paraId="73157E4F" w14:textId="77777777" w:rsidR="008B3BA4" w:rsidRPr="0064230E" w:rsidRDefault="008B3BA4" w:rsidP="008B3BA4">
      <w:pPr>
        <w:pStyle w:val="Corpodetexto31"/>
        <w:widowControl/>
        <w:tabs>
          <w:tab w:val="left" w:pos="142"/>
        </w:tabs>
        <w:ind w:left="567"/>
        <w:rPr>
          <w:rFonts w:ascii="Arial Narrow" w:hAnsi="Arial Narrow" w:cstheme="majorHAnsi"/>
          <w:sz w:val="28"/>
          <w:szCs w:val="28"/>
        </w:rPr>
      </w:pPr>
    </w:p>
    <w:p w14:paraId="1A9BA1A0" w14:textId="77777777" w:rsidR="008B3BA4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b/>
          <w:bCs/>
          <w:sz w:val="28"/>
          <w:szCs w:val="28"/>
        </w:rPr>
        <w:t>8.1.2.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O credenciado praticar atos fraudulentos no intuito de auferir vantagem ilícita;</w:t>
      </w:r>
    </w:p>
    <w:p w14:paraId="5F943397" w14:textId="77777777" w:rsidR="008B3BA4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sz w:val="28"/>
          <w:szCs w:val="28"/>
        </w:rPr>
      </w:pPr>
    </w:p>
    <w:p w14:paraId="538C1819" w14:textId="77777777" w:rsidR="008B3BA4" w:rsidRDefault="008B3BA4" w:rsidP="008B3BA4">
      <w:pPr>
        <w:pStyle w:val="Corpodetexto31"/>
        <w:widowControl/>
        <w:tabs>
          <w:tab w:val="left" w:pos="142"/>
        </w:tabs>
        <w:ind w:left="567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b/>
          <w:bCs/>
          <w:sz w:val="28"/>
          <w:szCs w:val="28"/>
        </w:rPr>
        <w:t>8.1.3.</w:t>
      </w:r>
      <w:r w:rsidRPr="0064230E">
        <w:rPr>
          <w:rFonts w:ascii="Arial Narrow" w:hAnsi="Arial Narrow" w:cstheme="majorHAnsi"/>
          <w:sz w:val="28"/>
          <w:szCs w:val="28"/>
        </w:rPr>
        <w:t xml:space="preserve"> Ficar evidenciada incapacidade do credenciado de cumprir as obrigações assumidas, devidamente caracterizada em relatório de inspeção, bem como reclamações dos usuários, devidamente comprovadas pela </w:t>
      </w:r>
      <w:r>
        <w:rPr>
          <w:rFonts w:ascii="Arial Narrow" w:hAnsi="Arial Narrow" w:cstheme="majorHAnsi"/>
          <w:sz w:val="28"/>
          <w:szCs w:val="28"/>
        </w:rPr>
        <w:t>Secretaria Municipal de Saúde</w:t>
      </w:r>
      <w:r w:rsidRPr="0064230E">
        <w:rPr>
          <w:rFonts w:ascii="Arial Narrow" w:hAnsi="Arial Narrow" w:cstheme="majorHAnsi"/>
          <w:sz w:val="28"/>
          <w:szCs w:val="28"/>
        </w:rPr>
        <w:t>;</w:t>
      </w:r>
    </w:p>
    <w:p w14:paraId="408554AB" w14:textId="77777777" w:rsidR="008B3BA4" w:rsidRPr="0064230E" w:rsidRDefault="008B3BA4" w:rsidP="008B3BA4">
      <w:pPr>
        <w:pStyle w:val="Corpodetexto31"/>
        <w:widowControl/>
        <w:tabs>
          <w:tab w:val="left" w:pos="142"/>
        </w:tabs>
        <w:ind w:left="567"/>
        <w:rPr>
          <w:rFonts w:ascii="Arial Narrow" w:hAnsi="Arial Narrow" w:cstheme="majorHAnsi"/>
          <w:sz w:val="28"/>
          <w:szCs w:val="28"/>
        </w:rPr>
      </w:pPr>
    </w:p>
    <w:p w14:paraId="560DF8F0" w14:textId="77777777" w:rsidR="008B3BA4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b/>
          <w:bCs/>
          <w:sz w:val="28"/>
          <w:szCs w:val="28"/>
        </w:rPr>
        <w:t xml:space="preserve">8.1.4. </w:t>
      </w:r>
      <w:r w:rsidRPr="0064230E">
        <w:rPr>
          <w:rFonts w:ascii="Arial Narrow" w:hAnsi="Arial Narrow" w:cstheme="majorHAnsi"/>
          <w:sz w:val="28"/>
          <w:szCs w:val="28"/>
        </w:rPr>
        <w:t>Por razões de interesse público, mediante despacho motivado</w:t>
      </w:r>
      <w:r>
        <w:rPr>
          <w:rFonts w:ascii="Arial Narrow" w:hAnsi="Arial Narrow" w:cstheme="majorHAnsi"/>
          <w:sz w:val="28"/>
          <w:szCs w:val="28"/>
        </w:rPr>
        <w:t>;</w:t>
      </w:r>
    </w:p>
    <w:p w14:paraId="711400B4" w14:textId="77777777" w:rsidR="008B3BA4" w:rsidRPr="0064230E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dstrike/>
          <w:sz w:val="28"/>
          <w:szCs w:val="28"/>
        </w:rPr>
      </w:pPr>
    </w:p>
    <w:p w14:paraId="276BDA5A" w14:textId="77777777" w:rsidR="008B3BA4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bCs/>
          <w:iCs/>
          <w:sz w:val="28"/>
          <w:szCs w:val="28"/>
        </w:rPr>
      </w:pPr>
      <w:r>
        <w:rPr>
          <w:rFonts w:ascii="Arial Narrow" w:hAnsi="Arial Narrow" w:cstheme="majorHAnsi"/>
          <w:b/>
          <w:iCs/>
          <w:sz w:val="28"/>
          <w:szCs w:val="28"/>
        </w:rPr>
        <w:t>8.1.5.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Quando for de interesse do credenciado, 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podendo solicitar seu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descredenciamento por escrito ao credenciador, com antecedência </w:t>
      </w:r>
      <w:r>
        <w:rPr>
          <w:rFonts w:ascii="Arial Narrow" w:hAnsi="Arial Narrow" w:cstheme="majorHAnsi"/>
          <w:bCs/>
          <w:iCs/>
          <w:sz w:val="28"/>
          <w:szCs w:val="28"/>
        </w:rPr>
        <w:t>máxima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de 30 dias, que após a verificação de não haver nenhuma pendência das obrigações constantes no termo de credenciamento, expedirá o deferimento do pedido.  </w:t>
      </w:r>
    </w:p>
    <w:p w14:paraId="6FA463F7" w14:textId="77777777" w:rsidR="008B3BA4" w:rsidRPr="0064230E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109C008E" w14:textId="77777777" w:rsidR="008B3BA4" w:rsidRPr="00181E03" w:rsidRDefault="008B3BA4" w:rsidP="008B3BA4">
      <w:pPr>
        <w:ind w:left="567"/>
        <w:jc w:val="both"/>
        <w:rPr>
          <w:rFonts w:ascii="Arial Narrow" w:hAnsi="Arial Narrow" w:cstheme="majorHAnsi"/>
          <w:b/>
          <w:iCs/>
          <w:sz w:val="28"/>
          <w:szCs w:val="28"/>
        </w:rPr>
      </w:pPr>
      <w:r w:rsidRPr="00181E03">
        <w:rPr>
          <w:rFonts w:ascii="Arial Narrow" w:hAnsi="Arial Narrow" w:cstheme="majorHAnsi"/>
          <w:b/>
          <w:iCs/>
          <w:sz w:val="28"/>
          <w:szCs w:val="28"/>
        </w:rPr>
        <w:t>8.</w:t>
      </w:r>
      <w:r>
        <w:rPr>
          <w:rFonts w:ascii="Arial Narrow" w:hAnsi="Arial Narrow" w:cstheme="majorHAnsi"/>
          <w:b/>
          <w:iCs/>
          <w:sz w:val="28"/>
          <w:szCs w:val="28"/>
        </w:rPr>
        <w:t>1.6</w:t>
      </w:r>
      <w:r w:rsidRPr="00181E03">
        <w:rPr>
          <w:rFonts w:ascii="Arial Narrow" w:hAnsi="Arial Narrow" w:cstheme="majorHAnsi"/>
          <w:b/>
          <w:iCs/>
          <w:sz w:val="28"/>
          <w:szCs w:val="28"/>
        </w:rPr>
        <w:t xml:space="preserve">. </w:t>
      </w:r>
      <w:r w:rsidRPr="00181E03">
        <w:rPr>
          <w:rFonts w:ascii="Arial Narrow" w:hAnsi="Arial Narrow"/>
          <w:color w:val="000000"/>
          <w:sz w:val="28"/>
          <w:szCs w:val="28"/>
        </w:rPr>
        <w:t xml:space="preserve">O </w:t>
      </w:r>
      <w:r w:rsidRPr="0064230E">
        <w:rPr>
          <w:rFonts w:ascii="Arial Narrow" w:hAnsi="Arial Narrow" w:cstheme="majorHAnsi"/>
          <w:sz w:val="28"/>
          <w:szCs w:val="28"/>
        </w:rPr>
        <w:t>credenciado</w:t>
      </w:r>
      <w:r w:rsidRPr="00181E03">
        <w:rPr>
          <w:rFonts w:ascii="Arial Narrow" w:hAnsi="Arial Narrow"/>
          <w:color w:val="000000"/>
          <w:sz w:val="28"/>
          <w:szCs w:val="28"/>
        </w:rPr>
        <w:t xml:space="preserve"> que tiver requerido ou requerer o descredenciamento não poderá solicitar novo credenciamento antes de 180</w:t>
      </w:r>
      <w:r>
        <w:rPr>
          <w:rFonts w:ascii="Arial Narrow" w:hAnsi="Arial Narrow"/>
          <w:color w:val="000000"/>
          <w:sz w:val="28"/>
          <w:szCs w:val="28"/>
        </w:rPr>
        <w:t xml:space="preserve"> (cento e oitenta)</w:t>
      </w:r>
      <w:r w:rsidRPr="00181E03">
        <w:rPr>
          <w:rFonts w:ascii="Arial Narrow" w:hAnsi="Arial Narrow"/>
          <w:color w:val="000000"/>
          <w:sz w:val="28"/>
          <w:szCs w:val="28"/>
        </w:rPr>
        <w:t xml:space="preserve"> dias da assinatura do termo de rescisão do credenciamento, exceto em casos de déficit de credenciados da classe expressamente justificado </w:t>
      </w:r>
      <w:r>
        <w:rPr>
          <w:rFonts w:ascii="Arial Narrow" w:hAnsi="Arial Narrow"/>
          <w:color w:val="000000"/>
          <w:sz w:val="28"/>
          <w:szCs w:val="28"/>
        </w:rPr>
        <w:t>pelo Município</w:t>
      </w:r>
      <w:r w:rsidRPr="00181E03">
        <w:rPr>
          <w:rFonts w:ascii="Arial Narrow" w:hAnsi="Arial Narrow"/>
          <w:color w:val="000000"/>
          <w:sz w:val="28"/>
          <w:szCs w:val="28"/>
        </w:rPr>
        <w:t>.</w:t>
      </w:r>
      <w:r w:rsidRPr="00181E03">
        <w:rPr>
          <w:rFonts w:ascii="Arial Narrow" w:hAnsi="Arial Narrow" w:cstheme="majorHAnsi"/>
          <w:b/>
          <w:iCs/>
          <w:sz w:val="28"/>
          <w:szCs w:val="28"/>
        </w:rPr>
        <w:t xml:space="preserve"> </w:t>
      </w:r>
    </w:p>
    <w:p w14:paraId="4BCE0AF2" w14:textId="77777777" w:rsidR="008B3BA4" w:rsidRPr="008B78F0" w:rsidRDefault="008B3BA4" w:rsidP="008B3BA4">
      <w:pPr>
        <w:jc w:val="both"/>
        <w:rPr>
          <w:rFonts w:ascii="Arial Narrow" w:hAnsi="Arial Narrow" w:cstheme="majorHAnsi"/>
          <w:b/>
          <w:iCs/>
          <w:sz w:val="28"/>
          <w:szCs w:val="28"/>
        </w:rPr>
      </w:pPr>
    </w:p>
    <w:p w14:paraId="3A86CB11" w14:textId="77777777" w:rsidR="008B3BA4" w:rsidRPr="00181E03" w:rsidRDefault="008B3BA4" w:rsidP="008B3BA4">
      <w:pPr>
        <w:jc w:val="both"/>
        <w:rPr>
          <w:rFonts w:ascii="Arial Narrow" w:hAnsi="Arial Narrow" w:cstheme="majorHAnsi"/>
          <w:b/>
          <w:iCs/>
          <w:sz w:val="28"/>
          <w:szCs w:val="28"/>
        </w:rPr>
      </w:pPr>
      <w:r w:rsidRPr="00181E03">
        <w:rPr>
          <w:rFonts w:ascii="Arial Narrow" w:hAnsi="Arial Narrow" w:cstheme="majorHAnsi"/>
          <w:b/>
          <w:iCs/>
          <w:sz w:val="28"/>
          <w:szCs w:val="28"/>
        </w:rPr>
        <w:t xml:space="preserve">CLÁUSULA NONA </w:t>
      </w:r>
      <w:r>
        <w:rPr>
          <w:rFonts w:ascii="Arial Narrow" w:hAnsi="Arial Narrow" w:cstheme="majorHAnsi"/>
          <w:b/>
          <w:iCs/>
          <w:sz w:val="28"/>
          <w:szCs w:val="28"/>
        </w:rPr>
        <w:t>–</w:t>
      </w:r>
      <w:r w:rsidRPr="00181E03">
        <w:rPr>
          <w:rFonts w:ascii="Arial Narrow" w:hAnsi="Arial Narrow" w:cstheme="majorHAnsi"/>
          <w:b/>
          <w:iCs/>
          <w:sz w:val="28"/>
          <w:szCs w:val="28"/>
        </w:rPr>
        <w:t xml:space="preserve"> DA</w:t>
      </w:r>
      <w:r>
        <w:rPr>
          <w:rFonts w:ascii="Arial Narrow" w:hAnsi="Arial Narrow" w:cstheme="majorHAnsi"/>
          <w:b/>
          <w:iCs/>
          <w:sz w:val="28"/>
          <w:szCs w:val="28"/>
        </w:rPr>
        <w:t xml:space="preserve"> </w:t>
      </w:r>
      <w:r w:rsidRPr="00181E03">
        <w:rPr>
          <w:rFonts w:ascii="Arial Narrow" w:hAnsi="Arial Narrow" w:cstheme="majorHAnsi"/>
          <w:b/>
          <w:iCs/>
          <w:sz w:val="28"/>
          <w:szCs w:val="28"/>
        </w:rPr>
        <w:t>VIGÊNCIA E PRORROGAÇÃO</w:t>
      </w:r>
    </w:p>
    <w:p w14:paraId="60292D41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26BA0DE7" w14:textId="77777777" w:rsidR="008B3BA4" w:rsidRPr="00133ED6" w:rsidRDefault="008B3BA4" w:rsidP="008B3BA4">
      <w:pPr>
        <w:tabs>
          <w:tab w:val="left" w:pos="3444"/>
        </w:tabs>
        <w:jc w:val="both"/>
        <w:rPr>
          <w:rFonts w:ascii="Arial Narrow" w:hAnsi="Arial Narrow" w:cstheme="minorHAnsi"/>
          <w:sz w:val="28"/>
          <w:szCs w:val="28"/>
        </w:rPr>
      </w:pPr>
      <w:r w:rsidRPr="00414B92">
        <w:rPr>
          <w:rFonts w:ascii="Arial Narrow" w:hAnsi="Arial Narrow" w:cstheme="majorHAnsi"/>
          <w:b/>
          <w:iCs/>
          <w:sz w:val="28"/>
          <w:szCs w:val="28"/>
        </w:rPr>
        <w:t>9.1.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133ED6">
        <w:rPr>
          <w:rFonts w:ascii="Arial Narrow" w:hAnsi="Arial Narrow" w:cstheme="minorHAnsi"/>
          <w:sz w:val="28"/>
          <w:szCs w:val="28"/>
        </w:rPr>
        <w:t>Os contratos originários do corrente procedimento terão vigência máxima de fevereiro de cada ano, os quais poderão ser prorrogados, desde que mantidas as condições de contratação;</w:t>
      </w:r>
    </w:p>
    <w:p w14:paraId="4AB410FD" w14:textId="77777777" w:rsidR="008B3BA4" w:rsidRDefault="008B3BA4" w:rsidP="008B3BA4">
      <w:pPr>
        <w:tabs>
          <w:tab w:val="left" w:pos="3444"/>
        </w:tabs>
        <w:jc w:val="both"/>
        <w:rPr>
          <w:rFonts w:ascii="Arial Narrow" w:hAnsi="Arial Narrow" w:cstheme="minorHAnsi"/>
          <w:b/>
          <w:bCs/>
          <w:sz w:val="28"/>
          <w:szCs w:val="28"/>
        </w:rPr>
      </w:pPr>
    </w:p>
    <w:p w14:paraId="78FC8AFB" w14:textId="77777777" w:rsidR="008B3BA4" w:rsidRPr="0064230E" w:rsidRDefault="008B3BA4" w:rsidP="008B3BA4">
      <w:pPr>
        <w:pStyle w:val="Corpodetexto"/>
        <w:ind w:left="567"/>
        <w:rPr>
          <w:rFonts w:ascii="Arial Narrow" w:hAnsi="Arial Narrow" w:cstheme="majorHAnsi"/>
          <w:bCs/>
          <w:iCs/>
          <w:sz w:val="28"/>
          <w:szCs w:val="28"/>
        </w:rPr>
      </w:pPr>
      <w:r>
        <w:rPr>
          <w:rFonts w:ascii="Arial Narrow" w:hAnsi="Arial Narrow" w:cstheme="minorHAnsi"/>
          <w:b/>
          <w:bCs/>
          <w:sz w:val="28"/>
          <w:szCs w:val="28"/>
          <w:lang w:val="pt-BR"/>
        </w:rPr>
        <w:t>9.1.1</w:t>
      </w:r>
      <w:r w:rsidRPr="00133ED6">
        <w:rPr>
          <w:rFonts w:ascii="Arial Narrow" w:hAnsi="Arial Narrow" w:cstheme="minorHAnsi"/>
          <w:sz w:val="28"/>
          <w:szCs w:val="28"/>
        </w:rPr>
        <w:t xml:space="preserve"> A fim de garantir higidez e também para conferência dos requisitos de habilitação das entidades credenciadas, todo início de exercício financeiro as </w:t>
      </w:r>
      <w:r w:rsidRPr="00133ED6">
        <w:rPr>
          <w:rFonts w:ascii="Arial Narrow" w:hAnsi="Arial Narrow" w:cstheme="minorHAnsi"/>
          <w:sz w:val="28"/>
          <w:szCs w:val="28"/>
        </w:rPr>
        <w:lastRenderedPageBreak/>
        <w:t>empresas eventualmente credenciadas serão convocadas para nova apresentação dos documentos de habilitação previstos neste edital de convocação, devendo sua apresentação ocorrer até o final do mês de fevereiro.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</w:p>
    <w:p w14:paraId="0B6CAD8E" w14:textId="77777777" w:rsidR="008B3BA4" w:rsidRPr="0064230E" w:rsidRDefault="008B3BA4" w:rsidP="008B3BA4">
      <w:pPr>
        <w:pStyle w:val="Corpodetexto"/>
        <w:rPr>
          <w:rFonts w:ascii="Arial Narrow" w:hAnsi="Arial Narrow" w:cstheme="majorHAnsi"/>
          <w:bCs/>
          <w:iCs/>
          <w:sz w:val="28"/>
          <w:szCs w:val="28"/>
        </w:rPr>
      </w:pPr>
    </w:p>
    <w:p w14:paraId="634AE97D" w14:textId="77777777" w:rsidR="008B3BA4" w:rsidRPr="0064230E" w:rsidRDefault="008B3BA4" w:rsidP="008B3BA4">
      <w:pPr>
        <w:pStyle w:val="Corpodetexto"/>
        <w:rPr>
          <w:rFonts w:ascii="Arial Narrow" w:hAnsi="Arial Narrow" w:cstheme="majorHAnsi"/>
          <w:bCs/>
          <w:iCs/>
          <w:sz w:val="28"/>
          <w:szCs w:val="28"/>
        </w:rPr>
      </w:pPr>
      <w:r w:rsidRPr="00414B92">
        <w:rPr>
          <w:rFonts w:ascii="Arial Narrow" w:hAnsi="Arial Narrow" w:cstheme="majorHAnsi"/>
          <w:b/>
          <w:iCs/>
          <w:sz w:val="28"/>
          <w:szCs w:val="28"/>
        </w:rPr>
        <w:t>9.2</w:t>
      </w:r>
      <w:r w:rsidRPr="00414B92">
        <w:rPr>
          <w:rFonts w:ascii="Arial Narrow" w:hAnsi="Arial Narrow" w:cstheme="majorHAnsi"/>
          <w:b/>
          <w:iCs/>
          <w:sz w:val="28"/>
          <w:szCs w:val="28"/>
          <w:lang w:val="pt-BR"/>
        </w:rPr>
        <w:t>.</w:t>
      </w:r>
      <w:r>
        <w:rPr>
          <w:rFonts w:ascii="Arial Narrow" w:hAnsi="Arial Narrow" w:cstheme="majorHAnsi"/>
          <w:bCs/>
          <w:iCs/>
          <w:sz w:val="28"/>
          <w:szCs w:val="28"/>
          <w:lang w:val="pt-BR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A Prestação de Serviços terá início imediatamente à partir da data da assinatura deste termo de credenciamento.</w:t>
      </w:r>
    </w:p>
    <w:p w14:paraId="4BEC567F" w14:textId="77777777" w:rsidR="008B3BA4" w:rsidRPr="0064230E" w:rsidRDefault="008B3BA4" w:rsidP="008B3BA4">
      <w:pPr>
        <w:pStyle w:val="Corpodetexto"/>
        <w:rPr>
          <w:rFonts w:ascii="Arial Narrow" w:hAnsi="Arial Narrow" w:cstheme="majorHAnsi"/>
          <w:bCs/>
          <w:iCs/>
          <w:sz w:val="28"/>
          <w:szCs w:val="28"/>
        </w:rPr>
      </w:pPr>
    </w:p>
    <w:p w14:paraId="44BF2A2B" w14:textId="77777777" w:rsidR="008B3BA4" w:rsidRPr="00414B92" w:rsidRDefault="008B3BA4" w:rsidP="008B3BA4">
      <w:pPr>
        <w:pStyle w:val="Corpodetexto"/>
        <w:rPr>
          <w:rFonts w:ascii="Arial Narrow" w:hAnsi="Arial Narrow" w:cstheme="majorHAnsi"/>
          <w:b/>
          <w:iCs/>
          <w:sz w:val="28"/>
          <w:szCs w:val="28"/>
          <w:lang w:val="pt-BR"/>
        </w:rPr>
      </w:pPr>
      <w:r w:rsidRPr="00414B92">
        <w:rPr>
          <w:rFonts w:ascii="Arial Narrow" w:hAnsi="Arial Narrow" w:cstheme="majorHAnsi"/>
          <w:b/>
          <w:iCs/>
          <w:sz w:val="28"/>
          <w:szCs w:val="28"/>
        </w:rPr>
        <w:t>CLÁUSULA DÉCIMA – DO REAJUSTE</w:t>
      </w:r>
    </w:p>
    <w:p w14:paraId="74C179E7" w14:textId="77777777" w:rsidR="008B3BA4" w:rsidRPr="0064230E" w:rsidRDefault="008B3BA4" w:rsidP="008B3BA4">
      <w:pPr>
        <w:pStyle w:val="Corpodetexto"/>
        <w:rPr>
          <w:rFonts w:ascii="Arial Narrow" w:hAnsi="Arial Narrow" w:cstheme="majorHAnsi"/>
          <w:bCs/>
          <w:iCs/>
          <w:dstrike/>
          <w:sz w:val="28"/>
          <w:szCs w:val="28"/>
          <w:lang w:val="pt-BR"/>
        </w:rPr>
      </w:pPr>
    </w:p>
    <w:p w14:paraId="3D6E7B4B" w14:textId="77777777" w:rsidR="008B3BA4" w:rsidRPr="0064230E" w:rsidRDefault="008B3BA4" w:rsidP="008B3BA4">
      <w:pPr>
        <w:tabs>
          <w:tab w:val="left" w:pos="0"/>
          <w:tab w:val="left" w:pos="142"/>
        </w:tabs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414B92">
        <w:rPr>
          <w:rFonts w:ascii="Arial Narrow" w:hAnsi="Arial Narrow" w:cstheme="majorHAnsi"/>
          <w:b/>
          <w:iCs/>
          <w:sz w:val="28"/>
          <w:szCs w:val="28"/>
        </w:rPr>
        <w:t>10.1.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O valor do plantão</w:t>
      </w:r>
      <w:r>
        <w:rPr>
          <w:rFonts w:ascii="Arial Narrow" w:hAnsi="Arial Narrow" w:cstheme="majorHAnsi"/>
          <w:bCs/>
          <w:iCs/>
          <w:sz w:val="28"/>
          <w:szCs w:val="28"/>
        </w:rPr>
        <w:t>/serviço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fixado no presente credenciamento, somente poderá ser alterado pela </w:t>
      </w:r>
      <w:r>
        <w:rPr>
          <w:rFonts w:ascii="Arial Narrow" w:hAnsi="Arial Narrow" w:cstheme="majorHAnsi"/>
          <w:bCs/>
          <w:iCs/>
          <w:sz w:val="28"/>
          <w:szCs w:val="28"/>
        </w:rPr>
        <w:t>Secretaria Municipal de Saúde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.</w:t>
      </w:r>
    </w:p>
    <w:p w14:paraId="527CC722" w14:textId="77777777" w:rsidR="008B3BA4" w:rsidRDefault="008B3BA4" w:rsidP="008B3BA4">
      <w:pPr>
        <w:jc w:val="both"/>
        <w:rPr>
          <w:rFonts w:ascii="Arial Narrow" w:hAnsi="Arial Narrow" w:cstheme="majorHAnsi"/>
          <w:b/>
          <w:iCs/>
          <w:sz w:val="28"/>
          <w:szCs w:val="28"/>
        </w:rPr>
      </w:pPr>
    </w:p>
    <w:p w14:paraId="17F049DB" w14:textId="77777777" w:rsidR="008B3BA4" w:rsidRPr="00C56731" w:rsidRDefault="008B3BA4" w:rsidP="008B3BA4">
      <w:pPr>
        <w:jc w:val="both"/>
        <w:rPr>
          <w:rFonts w:ascii="Arial Narrow" w:hAnsi="Arial Narrow" w:cstheme="majorHAnsi"/>
          <w:b/>
          <w:iCs/>
          <w:sz w:val="28"/>
          <w:szCs w:val="28"/>
        </w:rPr>
      </w:pPr>
      <w:r w:rsidRPr="00C56731">
        <w:rPr>
          <w:rFonts w:ascii="Arial Narrow" w:hAnsi="Arial Narrow" w:cstheme="majorHAnsi"/>
          <w:b/>
          <w:iCs/>
          <w:sz w:val="28"/>
          <w:szCs w:val="28"/>
        </w:rPr>
        <w:t xml:space="preserve">CLÁUSULA DÉCIMA PRIMEIRA </w:t>
      </w:r>
      <w:r>
        <w:rPr>
          <w:rFonts w:ascii="Arial Narrow" w:hAnsi="Arial Narrow" w:cstheme="majorHAnsi"/>
          <w:b/>
          <w:iCs/>
          <w:sz w:val="28"/>
          <w:szCs w:val="28"/>
        </w:rPr>
        <w:t>–</w:t>
      </w:r>
      <w:r w:rsidRPr="00C56731">
        <w:rPr>
          <w:rFonts w:ascii="Arial Narrow" w:hAnsi="Arial Narrow" w:cstheme="majorHAnsi"/>
          <w:b/>
          <w:iCs/>
          <w:sz w:val="28"/>
          <w:szCs w:val="28"/>
        </w:rPr>
        <w:t xml:space="preserve"> DAS</w:t>
      </w:r>
      <w:r>
        <w:rPr>
          <w:rFonts w:ascii="Arial Narrow" w:hAnsi="Arial Narrow" w:cstheme="majorHAnsi"/>
          <w:b/>
          <w:iCs/>
          <w:sz w:val="28"/>
          <w:szCs w:val="28"/>
        </w:rPr>
        <w:t xml:space="preserve"> </w:t>
      </w:r>
      <w:r w:rsidRPr="00C56731">
        <w:rPr>
          <w:rFonts w:ascii="Arial Narrow" w:hAnsi="Arial Narrow" w:cstheme="majorHAnsi"/>
          <w:b/>
          <w:iCs/>
          <w:sz w:val="28"/>
          <w:szCs w:val="28"/>
        </w:rPr>
        <w:t>PENALIDADES</w:t>
      </w:r>
    </w:p>
    <w:p w14:paraId="784E1C9D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67ACACDE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56731">
        <w:rPr>
          <w:rFonts w:ascii="Arial Narrow" w:hAnsi="Arial Narrow" w:cstheme="majorHAnsi"/>
          <w:b/>
          <w:iCs/>
          <w:sz w:val="28"/>
          <w:szCs w:val="28"/>
        </w:rPr>
        <w:t>11.1.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Caso ocorram, por sua culpa, eventos que comprometam a execução do termo de credenciamento, o credenciado: </w:t>
      </w:r>
    </w:p>
    <w:p w14:paraId="6670A7F9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0AE8E7CF" w14:textId="77777777" w:rsidR="008B3BA4" w:rsidRDefault="008B3BA4" w:rsidP="008B3BA4">
      <w:pPr>
        <w:ind w:left="567"/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500490">
        <w:rPr>
          <w:rFonts w:ascii="Arial Narrow" w:hAnsi="Arial Narrow" w:cstheme="majorHAnsi"/>
          <w:b/>
          <w:iCs/>
          <w:sz w:val="28"/>
          <w:szCs w:val="28"/>
        </w:rPr>
        <w:t>1</w:t>
      </w:r>
      <w:r>
        <w:rPr>
          <w:rFonts w:ascii="Arial Narrow" w:hAnsi="Arial Narrow" w:cstheme="majorHAnsi"/>
          <w:b/>
          <w:i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iCs/>
          <w:sz w:val="28"/>
          <w:szCs w:val="28"/>
        </w:rPr>
        <w:t>.1.1.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ab/>
      </w:r>
      <w:r>
        <w:rPr>
          <w:rFonts w:ascii="Arial Narrow" w:hAnsi="Arial Narrow" w:cstheme="majorHAnsi"/>
          <w:bCs/>
          <w:iCs/>
          <w:sz w:val="28"/>
          <w:szCs w:val="28"/>
        </w:rPr>
        <w:t>S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>ujeitar</w:t>
      </w:r>
      <w:r>
        <w:rPr>
          <w:rFonts w:ascii="Arial Narrow" w:hAnsi="Arial Narrow" w:cstheme="majorHAnsi"/>
          <w:bCs/>
          <w:iCs/>
          <w:sz w:val="28"/>
          <w:szCs w:val="28"/>
        </w:rPr>
        <w:t>-se-á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 xml:space="preserve"> ao descredenciamento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nos casos de reincidência de descumprimento d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 xml:space="preserve">as obrigações previstas no </w:t>
      </w:r>
      <w:r>
        <w:rPr>
          <w:rFonts w:ascii="Arial Narrow" w:hAnsi="Arial Narrow" w:cstheme="majorHAnsi"/>
          <w:bCs/>
          <w:iCs/>
          <w:sz w:val="28"/>
          <w:szCs w:val="28"/>
        </w:rPr>
        <w:t>termo de credenciamento;</w:t>
      </w:r>
    </w:p>
    <w:p w14:paraId="24119657" w14:textId="77777777" w:rsidR="008B3BA4" w:rsidRPr="00DC2907" w:rsidRDefault="008B3BA4" w:rsidP="008B3BA4">
      <w:pPr>
        <w:ind w:left="567"/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51C14C8A" w14:textId="77777777" w:rsidR="008B3BA4" w:rsidRDefault="008B3BA4" w:rsidP="008B3BA4">
      <w:pPr>
        <w:ind w:left="567"/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.1.2.</w:t>
      </w:r>
      <w:r w:rsidRPr="00DC2907">
        <w:rPr>
          <w:rFonts w:ascii="Arial Narrow" w:hAnsi="Arial Narrow" w:cstheme="majorHAnsi"/>
          <w:sz w:val="28"/>
          <w:szCs w:val="28"/>
        </w:rPr>
        <w:tab/>
      </w:r>
      <w:r>
        <w:rPr>
          <w:rFonts w:ascii="Arial Narrow" w:hAnsi="Arial Narrow" w:cstheme="majorHAnsi"/>
          <w:sz w:val="28"/>
          <w:szCs w:val="28"/>
        </w:rPr>
        <w:t>Ficará suspenso</w:t>
      </w:r>
      <w:r w:rsidRPr="00DC2907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>temporariamente da</w:t>
      </w:r>
      <w:r w:rsidRPr="00DC2907">
        <w:rPr>
          <w:rFonts w:ascii="Arial Narrow" w:hAnsi="Arial Narrow" w:cstheme="majorHAnsi"/>
          <w:sz w:val="28"/>
          <w:szCs w:val="28"/>
        </w:rPr>
        <w:t xml:space="preserve"> participação em licitação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DC2907">
        <w:rPr>
          <w:rFonts w:ascii="Arial Narrow" w:hAnsi="Arial Narrow" w:cstheme="majorHAnsi"/>
          <w:sz w:val="28"/>
          <w:szCs w:val="28"/>
        </w:rPr>
        <w:t>e/ou impedimento de contratar com a Administração</w:t>
      </w:r>
      <w:r>
        <w:rPr>
          <w:rFonts w:ascii="Arial Narrow" w:hAnsi="Arial Narrow" w:cstheme="majorHAnsi"/>
          <w:sz w:val="28"/>
          <w:szCs w:val="28"/>
        </w:rPr>
        <w:t xml:space="preserve"> pelo prazo de até 02</w:t>
      </w:r>
      <w:r w:rsidRPr="00DC2907">
        <w:rPr>
          <w:rFonts w:ascii="Arial Narrow" w:hAnsi="Arial Narrow" w:cstheme="majorHAnsi"/>
          <w:sz w:val="28"/>
          <w:szCs w:val="28"/>
        </w:rPr>
        <w:t xml:space="preserve"> anos</w:t>
      </w:r>
      <w:r>
        <w:rPr>
          <w:rFonts w:ascii="Arial Narrow" w:hAnsi="Arial Narrow" w:cstheme="majorHAnsi"/>
          <w:sz w:val="28"/>
          <w:szCs w:val="28"/>
        </w:rPr>
        <w:t>;</w:t>
      </w:r>
    </w:p>
    <w:p w14:paraId="7FA2282A" w14:textId="77777777" w:rsidR="008B3BA4" w:rsidRPr="00DC2907" w:rsidRDefault="008B3BA4" w:rsidP="008B3BA4">
      <w:pPr>
        <w:ind w:left="567"/>
        <w:jc w:val="both"/>
        <w:rPr>
          <w:rFonts w:ascii="Arial Narrow" w:hAnsi="Arial Narrow" w:cstheme="majorHAnsi"/>
          <w:sz w:val="28"/>
          <w:szCs w:val="28"/>
        </w:rPr>
      </w:pPr>
    </w:p>
    <w:p w14:paraId="0AEBD1E4" w14:textId="77777777" w:rsidR="008B3BA4" w:rsidRDefault="008B3BA4" w:rsidP="008B3BA4">
      <w:pPr>
        <w:ind w:left="567"/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.1.3.</w:t>
      </w:r>
      <w:r w:rsidRPr="00DC2907">
        <w:rPr>
          <w:rFonts w:ascii="Arial Narrow" w:hAnsi="Arial Narrow" w:cstheme="majorHAnsi"/>
          <w:sz w:val="28"/>
          <w:szCs w:val="28"/>
        </w:rPr>
        <w:tab/>
      </w:r>
      <w:r>
        <w:rPr>
          <w:rFonts w:ascii="Arial Narrow" w:hAnsi="Arial Narrow" w:cstheme="majorHAnsi"/>
          <w:sz w:val="28"/>
          <w:szCs w:val="28"/>
        </w:rPr>
        <w:t>Será declarado</w:t>
      </w:r>
      <w:r w:rsidRPr="00DC2907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>inidôneo</w:t>
      </w:r>
      <w:r w:rsidRPr="00DC2907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 xml:space="preserve">para </w:t>
      </w:r>
      <w:r w:rsidRPr="00DC2907">
        <w:rPr>
          <w:rFonts w:ascii="Arial Narrow" w:hAnsi="Arial Narrow" w:cstheme="majorHAnsi"/>
          <w:sz w:val="28"/>
          <w:szCs w:val="28"/>
        </w:rPr>
        <w:t>contrata</w:t>
      </w:r>
      <w:r>
        <w:rPr>
          <w:rFonts w:ascii="Arial Narrow" w:hAnsi="Arial Narrow" w:cstheme="majorHAnsi"/>
          <w:sz w:val="28"/>
          <w:szCs w:val="28"/>
        </w:rPr>
        <w:t>ções</w:t>
      </w:r>
      <w:r w:rsidRPr="00DC2907">
        <w:rPr>
          <w:rFonts w:ascii="Arial Narrow" w:hAnsi="Arial Narrow" w:cstheme="majorHAnsi"/>
          <w:sz w:val="28"/>
          <w:szCs w:val="28"/>
        </w:rPr>
        <w:t xml:space="preserve"> com a Administração Pública enquanto perdurarem os motivos determinantes da punição ou até que seja promovida a reabilitação na forma da </w:t>
      </w:r>
      <w:r>
        <w:rPr>
          <w:rFonts w:ascii="Arial Narrow" w:hAnsi="Arial Narrow" w:cstheme="majorHAnsi"/>
          <w:sz w:val="28"/>
          <w:szCs w:val="28"/>
        </w:rPr>
        <w:t>l</w:t>
      </w:r>
      <w:r w:rsidRPr="00DC2907">
        <w:rPr>
          <w:rFonts w:ascii="Arial Narrow" w:hAnsi="Arial Narrow" w:cstheme="majorHAnsi"/>
          <w:sz w:val="28"/>
          <w:szCs w:val="28"/>
        </w:rPr>
        <w:t>ei</w:t>
      </w:r>
      <w:r>
        <w:rPr>
          <w:rFonts w:ascii="Arial Narrow" w:hAnsi="Arial Narrow" w:cstheme="majorHAnsi"/>
          <w:sz w:val="28"/>
          <w:szCs w:val="28"/>
        </w:rPr>
        <w:t xml:space="preserve"> ou</w:t>
      </w:r>
      <w:r w:rsidRPr="00DC2907">
        <w:rPr>
          <w:rFonts w:ascii="Arial Narrow" w:hAnsi="Arial Narrow" w:cstheme="majorHAnsi"/>
          <w:sz w:val="28"/>
          <w:szCs w:val="28"/>
        </w:rPr>
        <w:t xml:space="preserve"> perante a própria autoridade que aplicou a penalidade.</w:t>
      </w:r>
    </w:p>
    <w:p w14:paraId="13DFCA68" w14:textId="77777777" w:rsidR="008B3BA4" w:rsidRPr="005C6C15" w:rsidRDefault="008B3BA4" w:rsidP="008B3BA4">
      <w:pPr>
        <w:ind w:left="567"/>
        <w:jc w:val="both"/>
        <w:rPr>
          <w:rFonts w:ascii="Arial Narrow" w:hAnsi="Arial Narrow" w:cstheme="majorHAnsi"/>
          <w:sz w:val="28"/>
          <w:szCs w:val="28"/>
        </w:rPr>
      </w:pPr>
    </w:p>
    <w:p w14:paraId="0B64C290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.2.</w:t>
      </w:r>
      <w:r w:rsidRPr="00DC2907">
        <w:rPr>
          <w:rFonts w:ascii="Arial Narrow" w:hAnsi="Arial Narrow" w:cstheme="majorHAnsi"/>
          <w:sz w:val="28"/>
          <w:szCs w:val="28"/>
        </w:rPr>
        <w:tab/>
      </w:r>
      <w:r>
        <w:rPr>
          <w:rFonts w:ascii="Arial Narrow" w:hAnsi="Arial Narrow" w:cstheme="majorHAnsi"/>
          <w:sz w:val="28"/>
          <w:szCs w:val="28"/>
        </w:rPr>
        <w:t>Em caso de</w:t>
      </w:r>
      <w:r w:rsidRPr="00DC2907">
        <w:rPr>
          <w:rFonts w:ascii="Arial Narrow" w:hAnsi="Arial Narrow" w:cstheme="majorHAnsi"/>
          <w:sz w:val="28"/>
          <w:szCs w:val="28"/>
        </w:rPr>
        <w:t xml:space="preserve"> infração de qualquer outra cláusula do </w:t>
      </w:r>
      <w:r>
        <w:rPr>
          <w:rFonts w:ascii="Arial Narrow" w:hAnsi="Arial Narrow" w:cstheme="majorHAnsi"/>
          <w:sz w:val="28"/>
          <w:szCs w:val="28"/>
        </w:rPr>
        <w:t>termo de credenciamento</w:t>
      </w:r>
      <w:r w:rsidRPr="00DC2907">
        <w:rPr>
          <w:rFonts w:ascii="Arial Narrow" w:hAnsi="Arial Narrow" w:cstheme="majorHAnsi"/>
          <w:sz w:val="28"/>
          <w:szCs w:val="28"/>
        </w:rPr>
        <w:t xml:space="preserve">, não previstas nos subitens anteriores, será aplicada multa de 10% </w:t>
      </w:r>
      <w:r>
        <w:rPr>
          <w:rFonts w:ascii="Arial Narrow" w:hAnsi="Arial Narrow" w:cstheme="majorHAnsi"/>
          <w:sz w:val="28"/>
          <w:szCs w:val="28"/>
        </w:rPr>
        <w:t xml:space="preserve">(dez por cento), </w:t>
      </w:r>
      <w:r w:rsidRPr="00DC2907">
        <w:rPr>
          <w:rFonts w:ascii="Arial Narrow" w:hAnsi="Arial Narrow" w:cstheme="majorHAnsi"/>
          <w:sz w:val="28"/>
          <w:szCs w:val="28"/>
        </w:rPr>
        <w:t>calculada sobre o valor total do contrato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DC2907">
        <w:rPr>
          <w:rFonts w:ascii="Arial Narrow" w:hAnsi="Arial Narrow" w:cstheme="majorHAnsi"/>
          <w:sz w:val="28"/>
          <w:szCs w:val="28"/>
        </w:rPr>
        <w:t>corrigido e atualizado, podendo ser cumulada com as demais sanções, inclusive rescisão contratual.</w:t>
      </w:r>
    </w:p>
    <w:p w14:paraId="3388CC6E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221761B1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.3.</w:t>
      </w:r>
      <w:r w:rsidRPr="00DC2907">
        <w:rPr>
          <w:rFonts w:ascii="Arial Narrow" w:hAnsi="Arial Narrow" w:cstheme="majorHAnsi"/>
          <w:sz w:val="28"/>
          <w:szCs w:val="28"/>
        </w:rPr>
        <w:tab/>
        <w:t>Pela recusa do adjudicatário em retirar e/ou assinar o instrumento formalizar da avença sujeito este ficará sujeito ao pagamento de 10% do valor total do contrato a título da indenização, com exceção dos casos fortuitos ou de força maior.</w:t>
      </w:r>
    </w:p>
    <w:p w14:paraId="760B92F2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35115157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.4.</w:t>
      </w:r>
      <w:r w:rsidRPr="00DC2907">
        <w:rPr>
          <w:rFonts w:ascii="Arial Narrow" w:hAnsi="Arial Narrow" w:cstheme="majorHAnsi"/>
          <w:sz w:val="28"/>
          <w:szCs w:val="28"/>
        </w:rPr>
        <w:tab/>
        <w:t xml:space="preserve">Quaisquer multas aplicadas deverão ser recolhidas no </w:t>
      </w:r>
      <w:r>
        <w:rPr>
          <w:rFonts w:ascii="Arial Narrow" w:hAnsi="Arial Narrow" w:cstheme="majorHAnsi"/>
          <w:sz w:val="28"/>
          <w:szCs w:val="28"/>
        </w:rPr>
        <w:t>ó</w:t>
      </w:r>
      <w:r w:rsidRPr="00DC2907">
        <w:rPr>
          <w:rFonts w:ascii="Arial Narrow" w:hAnsi="Arial Narrow" w:cstheme="majorHAnsi"/>
          <w:sz w:val="28"/>
          <w:szCs w:val="28"/>
        </w:rPr>
        <w:t xml:space="preserve">rgão </w:t>
      </w:r>
      <w:r>
        <w:rPr>
          <w:rFonts w:ascii="Arial Narrow" w:hAnsi="Arial Narrow" w:cstheme="majorHAnsi"/>
          <w:sz w:val="28"/>
          <w:szCs w:val="28"/>
        </w:rPr>
        <w:t>c</w:t>
      </w:r>
      <w:r w:rsidRPr="00DC2907">
        <w:rPr>
          <w:rFonts w:ascii="Arial Narrow" w:hAnsi="Arial Narrow" w:cstheme="majorHAnsi"/>
          <w:sz w:val="28"/>
          <w:szCs w:val="28"/>
        </w:rPr>
        <w:t xml:space="preserve">ompetente em até </w:t>
      </w:r>
      <w:r>
        <w:rPr>
          <w:rFonts w:ascii="Arial Narrow" w:hAnsi="Arial Narrow" w:cstheme="majorHAnsi"/>
          <w:sz w:val="28"/>
          <w:szCs w:val="28"/>
        </w:rPr>
        <w:t>05</w:t>
      </w:r>
      <w:r w:rsidRPr="00DC2907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 xml:space="preserve">(cinco) </w:t>
      </w:r>
      <w:r w:rsidRPr="00DC2907">
        <w:rPr>
          <w:rFonts w:ascii="Arial Narrow" w:hAnsi="Arial Narrow" w:cstheme="majorHAnsi"/>
          <w:sz w:val="28"/>
          <w:szCs w:val="28"/>
        </w:rPr>
        <w:t xml:space="preserve">dias úteis contados de sua publicação na </w:t>
      </w:r>
      <w:r>
        <w:rPr>
          <w:rFonts w:ascii="Arial Narrow" w:hAnsi="Arial Narrow" w:cstheme="majorHAnsi"/>
          <w:sz w:val="28"/>
          <w:szCs w:val="28"/>
        </w:rPr>
        <w:t>i</w:t>
      </w:r>
      <w:r w:rsidRPr="00DC2907">
        <w:rPr>
          <w:rFonts w:ascii="Arial Narrow" w:hAnsi="Arial Narrow" w:cstheme="majorHAnsi"/>
          <w:sz w:val="28"/>
          <w:szCs w:val="28"/>
        </w:rPr>
        <w:t xml:space="preserve">mprensa </w:t>
      </w:r>
      <w:r>
        <w:rPr>
          <w:rFonts w:ascii="Arial Narrow" w:hAnsi="Arial Narrow" w:cstheme="majorHAnsi"/>
          <w:sz w:val="28"/>
          <w:szCs w:val="28"/>
        </w:rPr>
        <w:t>o</w:t>
      </w:r>
      <w:r w:rsidRPr="00DC2907">
        <w:rPr>
          <w:rFonts w:ascii="Arial Narrow" w:hAnsi="Arial Narrow" w:cstheme="majorHAnsi"/>
          <w:sz w:val="28"/>
          <w:szCs w:val="28"/>
        </w:rPr>
        <w:t>ficial podendo, ainda, serem descontadas de qualquer fatura ou cr</w:t>
      </w:r>
      <w:r>
        <w:rPr>
          <w:rFonts w:ascii="Arial Narrow" w:hAnsi="Arial Narrow" w:cstheme="majorHAnsi"/>
          <w:sz w:val="28"/>
          <w:szCs w:val="28"/>
        </w:rPr>
        <w:t>é</w:t>
      </w:r>
      <w:r w:rsidRPr="00DC2907">
        <w:rPr>
          <w:rFonts w:ascii="Arial Narrow" w:hAnsi="Arial Narrow" w:cstheme="majorHAnsi"/>
          <w:sz w:val="28"/>
          <w:szCs w:val="28"/>
        </w:rPr>
        <w:t xml:space="preserve">dito existente a critério da </w:t>
      </w:r>
      <w:r>
        <w:rPr>
          <w:rFonts w:ascii="Arial Narrow" w:hAnsi="Arial Narrow" w:cstheme="majorHAnsi"/>
          <w:sz w:val="28"/>
          <w:szCs w:val="28"/>
        </w:rPr>
        <w:t>c</w:t>
      </w:r>
      <w:r w:rsidRPr="00DC2907">
        <w:rPr>
          <w:rFonts w:ascii="Arial Narrow" w:hAnsi="Arial Narrow" w:cstheme="majorHAnsi"/>
          <w:sz w:val="28"/>
          <w:szCs w:val="28"/>
        </w:rPr>
        <w:t>ontratante.</w:t>
      </w:r>
    </w:p>
    <w:p w14:paraId="746A4128" w14:textId="77777777" w:rsidR="008B3BA4" w:rsidRPr="00DC2907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2B529178" w14:textId="77777777" w:rsidR="008B3BA4" w:rsidRPr="00DC2907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500490">
        <w:rPr>
          <w:rFonts w:ascii="Arial Narrow" w:hAnsi="Arial Narrow" w:cstheme="majorHAnsi"/>
          <w:b/>
          <w:iCs/>
          <w:sz w:val="28"/>
          <w:szCs w:val="28"/>
        </w:rPr>
        <w:lastRenderedPageBreak/>
        <w:t>1</w:t>
      </w:r>
      <w:r>
        <w:rPr>
          <w:rFonts w:ascii="Arial Narrow" w:hAnsi="Arial Narrow" w:cstheme="majorHAnsi"/>
          <w:b/>
          <w:i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iCs/>
          <w:sz w:val="28"/>
          <w:szCs w:val="28"/>
        </w:rPr>
        <w:t>.5.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>Os juros moratórios e a atualização monetária independem de notificação ou de aviso e deverão ser automaticamente pagos pela parte infringente.</w:t>
      </w:r>
    </w:p>
    <w:p w14:paraId="19A37ED7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3045B434" w14:textId="77777777" w:rsidR="008B3BA4" w:rsidRPr="00C56731" w:rsidRDefault="008B3BA4" w:rsidP="008B3BA4">
      <w:pPr>
        <w:pStyle w:val="Ttulo1"/>
        <w:jc w:val="both"/>
        <w:rPr>
          <w:rFonts w:ascii="Arial Narrow" w:hAnsi="Arial Narrow" w:cstheme="majorHAnsi"/>
          <w:i w:val="0"/>
          <w:iCs/>
          <w:sz w:val="28"/>
          <w:szCs w:val="28"/>
          <w:u w:val="none"/>
        </w:rPr>
      </w:pP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CLÁUSULA DÉCIMA SEGUNDA </w:t>
      </w:r>
      <w:r>
        <w:rPr>
          <w:rFonts w:ascii="Arial Narrow" w:hAnsi="Arial Narrow" w:cstheme="majorHAnsi"/>
          <w:i w:val="0"/>
          <w:iCs/>
          <w:sz w:val="28"/>
          <w:szCs w:val="28"/>
          <w:u w:val="none"/>
        </w:rPr>
        <w:t>–</w:t>
      </w: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 CASOS</w:t>
      </w:r>
      <w:r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 </w:t>
      </w: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>OMISSOS</w:t>
      </w:r>
    </w:p>
    <w:p w14:paraId="7D1F0E45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2B737609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56731">
        <w:rPr>
          <w:rFonts w:ascii="Arial Narrow" w:hAnsi="Arial Narrow" w:cstheme="majorHAnsi"/>
          <w:b/>
          <w:iCs/>
          <w:sz w:val="28"/>
          <w:szCs w:val="28"/>
        </w:rPr>
        <w:t>12.1.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Os casos omissos e os que se tornarem controvertidos em face das cláusulas deste termo de credenciamento serão resolvidos por despacho do credenciador, conforme for o caso.</w:t>
      </w:r>
    </w:p>
    <w:p w14:paraId="0784129C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70CAAE41" w14:textId="77777777" w:rsidR="008B3BA4" w:rsidRPr="00C56731" w:rsidRDefault="008B3BA4" w:rsidP="008B3BA4">
      <w:pPr>
        <w:pStyle w:val="Ttulo1"/>
        <w:jc w:val="both"/>
        <w:rPr>
          <w:rFonts w:ascii="Arial Narrow" w:hAnsi="Arial Narrow" w:cstheme="majorHAnsi"/>
          <w:i w:val="0"/>
          <w:iCs/>
          <w:sz w:val="28"/>
          <w:szCs w:val="28"/>
          <w:u w:val="none"/>
        </w:rPr>
      </w:pP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CLÁUSULA DÉCIMA TERCEIRA </w:t>
      </w:r>
      <w:r>
        <w:rPr>
          <w:rFonts w:ascii="Arial Narrow" w:hAnsi="Arial Narrow" w:cstheme="majorHAnsi"/>
          <w:i w:val="0"/>
          <w:iCs/>
          <w:sz w:val="28"/>
          <w:szCs w:val="28"/>
          <w:u w:val="none"/>
        </w:rPr>
        <w:t>–</w:t>
      </w: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 DO</w:t>
      </w:r>
      <w:r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 </w:t>
      </w: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>FORO DE ELEIÇÃO</w:t>
      </w:r>
    </w:p>
    <w:p w14:paraId="2A8BEDAC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5529B547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56731">
        <w:rPr>
          <w:rFonts w:ascii="Arial Narrow" w:hAnsi="Arial Narrow" w:cstheme="majorHAnsi"/>
          <w:b/>
          <w:iCs/>
          <w:sz w:val="28"/>
          <w:szCs w:val="28"/>
        </w:rPr>
        <w:t>13.1.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As partes elegem o Foro de Iguatemi, Estado de Mato Grosso do Sul, com expressa renúncia de quaisquer outros, por mais privilegiados que sejam, para serem dirimidas todas e quaisquer dúvidas decorrentes da execução deste TERMO DE CREDENCIAMENTO.</w:t>
      </w:r>
    </w:p>
    <w:p w14:paraId="3C1C3DCF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227BFFF3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Estando justos e acertados, firmam o presente instrumento em </w:t>
      </w:r>
      <w:r>
        <w:rPr>
          <w:rFonts w:ascii="Arial Narrow" w:hAnsi="Arial Narrow" w:cstheme="majorHAnsi"/>
          <w:bCs/>
          <w:iCs/>
          <w:sz w:val="28"/>
          <w:szCs w:val="28"/>
        </w:rPr>
        <w:t>0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3 (três) vias de igual teor e para um só efeito, juntamente com as testemunhas abaixo, que declaram conhecer todas as cláusulas deste termo de credenciamento.</w:t>
      </w:r>
    </w:p>
    <w:p w14:paraId="0A16C747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26E79289" w14:textId="43076F7D" w:rsidR="008B3BA4" w:rsidRDefault="008B3BA4" w:rsidP="008B3BA4">
      <w:pPr>
        <w:jc w:val="right"/>
        <w:rPr>
          <w:rFonts w:ascii="Arial Narrow" w:hAnsi="Arial Narrow" w:cstheme="majorHAnsi"/>
          <w:bCs/>
          <w:iCs/>
          <w:sz w:val="28"/>
          <w:szCs w:val="28"/>
        </w:rPr>
      </w:pPr>
      <w:r w:rsidRPr="0064230E">
        <w:rPr>
          <w:rFonts w:ascii="Arial Narrow" w:hAnsi="Arial Narrow" w:cstheme="majorHAnsi"/>
          <w:bCs/>
          <w:iCs/>
          <w:sz w:val="28"/>
          <w:szCs w:val="28"/>
        </w:rPr>
        <w:t>Iguatemi</w:t>
      </w:r>
      <w:r>
        <w:rPr>
          <w:rFonts w:ascii="Arial Narrow" w:hAnsi="Arial Narrow" w:cstheme="majorHAnsi"/>
          <w:bCs/>
          <w:iCs/>
          <w:sz w:val="28"/>
          <w:szCs w:val="28"/>
        </w:rPr>
        <w:t>/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MS, </w:t>
      </w:r>
      <w:r>
        <w:rPr>
          <w:rFonts w:ascii="Arial Narrow" w:hAnsi="Arial Narrow" w:cstheme="majorHAnsi"/>
          <w:bCs/>
          <w:iCs/>
          <w:sz w:val="28"/>
          <w:szCs w:val="28"/>
        </w:rPr>
        <w:t>19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de </w:t>
      </w:r>
      <w:proofErr w:type="gramStart"/>
      <w:r>
        <w:rPr>
          <w:rFonts w:ascii="Arial Narrow" w:hAnsi="Arial Narrow" w:cstheme="majorHAnsi"/>
          <w:bCs/>
          <w:iCs/>
          <w:sz w:val="28"/>
          <w:szCs w:val="28"/>
        </w:rPr>
        <w:t>Janeiro</w:t>
      </w:r>
      <w:proofErr w:type="gramEnd"/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de 202</w:t>
      </w:r>
      <w:r>
        <w:rPr>
          <w:rFonts w:ascii="Arial Narrow" w:hAnsi="Arial Narrow" w:cstheme="majorHAnsi"/>
          <w:bCs/>
          <w:iCs/>
          <w:sz w:val="28"/>
          <w:szCs w:val="28"/>
        </w:rPr>
        <w:t>3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.</w:t>
      </w:r>
    </w:p>
    <w:p w14:paraId="1CED5DE6" w14:textId="77777777" w:rsidR="008B3BA4" w:rsidRDefault="008B3BA4" w:rsidP="008B3BA4">
      <w:pPr>
        <w:jc w:val="right"/>
        <w:rPr>
          <w:rFonts w:ascii="Arial Narrow" w:hAnsi="Arial Narrow" w:cstheme="majorHAnsi"/>
          <w:bCs/>
          <w:iCs/>
          <w:sz w:val="28"/>
          <w:szCs w:val="28"/>
        </w:rPr>
      </w:pPr>
    </w:p>
    <w:p w14:paraId="55BE845E" w14:textId="77777777" w:rsidR="008B3BA4" w:rsidRPr="00B36267" w:rsidRDefault="008B3BA4" w:rsidP="008B3BA4">
      <w:pPr>
        <w:widowControl w:val="0"/>
        <w:rPr>
          <w:rFonts w:asciiTheme="majorHAnsi" w:hAnsiTheme="majorHAnsi" w:cstheme="majorHAnsi"/>
          <w:iCs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0"/>
        <w:gridCol w:w="4465"/>
      </w:tblGrid>
      <w:tr w:rsidR="008B3BA4" w:rsidRPr="00463AD4" w14:paraId="00AD821B" w14:textId="77777777" w:rsidTr="0038504E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08E8E08B" w14:textId="77777777" w:rsidR="008B3BA4" w:rsidRDefault="008B3BA4" w:rsidP="0038504E">
            <w:pPr>
              <w:widowControl w:val="0"/>
              <w:jc w:val="center"/>
              <w:rPr>
                <w:rFonts w:ascii="Arial Narrow" w:hAnsi="Arial Narrow" w:cstheme="majorHAnsi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theme="majorHAnsi"/>
                <w:b/>
                <w:iCs/>
                <w:sz w:val="28"/>
                <w:szCs w:val="28"/>
              </w:rPr>
              <w:t>_____________________________</w:t>
            </w:r>
          </w:p>
          <w:p w14:paraId="6B223903" w14:textId="77777777" w:rsidR="008B3BA4" w:rsidRDefault="008B3BA4" w:rsidP="008B3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AF2096D" w14:textId="77777777" w:rsidR="008B3BA4" w:rsidRDefault="008B3BA4" w:rsidP="008B3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2A7EE37" w14:textId="52604C46" w:rsidR="008B3BA4" w:rsidRPr="00463AD4" w:rsidRDefault="008B3BA4" w:rsidP="008B3BA4">
            <w:pPr>
              <w:widowControl w:val="0"/>
              <w:jc w:val="center"/>
              <w:rPr>
                <w:rFonts w:ascii="Arial Narrow" w:hAnsi="Arial Narrow" w:cstheme="majorHAnsi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F6A886D" w14:textId="77777777" w:rsidR="008B3BA4" w:rsidRDefault="008B3BA4" w:rsidP="0038504E">
            <w:pPr>
              <w:widowControl w:val="0"/>
              <w:jc w:val="center"/>
              <w:rPr>
                <w:rFonts w:ascii="Arial Narrow" w:hAnsi="Arial Narrow" w:cstheme="majorHAnsi"/>
                <w:sz w:val="28"/>
                <w:szCs w:val="28"/>
              </w:rPr>
            </w:pPr>
            <w:r>
              <w:rPr>
                <w:rFonts w:ascii="Arial Narrow" w:hAnsi="Arial Narrow" w:cstheme="majorHAnsi"/>
                <w:sz w:val="28"/>
                <w:szCs w:val="28"/>
              </w:rPr>
              <w:t>____________________________</w:t>
            </w:r>
          </w:p>
          <w:p w14:paraId="55008C45" w14:textId="02033B01" w:rsidR="008B3BA4" w:rsidRPr="00463AD4" w:rsidRDefault="003F0C51" w:rsidP="0038504E">
            <w:pPr>
              <w:widowControl w:val="0"/>
              <w:jc w:val="center"/>
              <w:rPr>
                <w:rFonts w:ascii="Arial Narrow" w:hAnsi="Arial Narrow" w:cstheme="majorHAnsi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Larissa dos Passos de Oliveira</w:t>
            </w:r>
          </w:p>
          <w:p w14:paraId="111228A2" w14:textId="77777777" w:rsidR="008B3BA4" w:rsidRPr="00463AD4" w:rsidRDefault="008B3BA4" w:rsidP="0038504E">
            <w:pPr>
              <w:widowControl w:val="0"/>
              <w:jc w:val="center"/>
              <w:rPr>
                <w:rFonts w:ascii="Arial Narrow" w:hAnsi="Arial Narrow" w:cstheme="majorHAnsi"/>
                <w:b/>
                <w:bCs/>
                <w:sz w:val="28"/>
                <w:szCs w:val="28"/>
              </w:rPr>
            </w:pPr>
            <w:r w:rsidRPr="00463AD4">
              <w:rPr>
                <w:rFonts w:ascii="Arial Narrow" w:hAnsi="Arial Narrow" w:cstheme="majorHAnsi"/>
                <w:b/>
                <w:bCs/>
                <w:sz w:val="28"/>
                <w:szCs w:val="28"/>
              </w:rPr>
              <w:t>(</w:t>
            </w:r>
            <w:r w:rsidRPr="00463AD4">
              <w:rPr>
                <w:rFonts w:ascii="Arial Narrow" w:hAnsi="Arial Narrow" w:cstheme="majorHAnsi"/>
                <w:b/>
                <w:iCs/>
                <w:sz w:val="28"/>
                <w:szCs w:val="28"/>
              </w:rPr>
              <w:t>CREDENCIADO</w:t>
            </w:r>
            <w:r w:rsidRPr="00463AD4">
              <w:rPr>
                <w:rFonts w:ascii="Arial Narrow" w:hAnsi="Arial Narrow" w:cstheme="majorHAnsi"/>
                <w:b/>
                <w:bCs/>
                <w:sz w:val="28"/>
                <w:szCs w:val="28"/>
              </w:rPr>
              <w:t>)</w:t>
            </w:r>
          </w:p>
        </w:tc>
      </w:tr>
    </w:tbl>
    <w:p w14:paraId="1B650294" w14:textId="77777777" w:rsidR="008B3BA4" w:rsidRDefault="008B3BA4" w:rsidP="008B3BA4">
      <w:pPr>
        <w:widowControl w:val="0"/>
        <w:ind w:right="-618"/>
        <w:jc w:val="both"/>
        <w:rPr>
          <w:rFonts w:ascii="Arial Narrow" w:hAnsi="Arial Narrow" w:cstheme="majorHAnsi"/>
          <w:b/>
          <w:bCs/>
          <w:sz w:val="28"/>
          <w:szCs w:val="28"/>
        </w:rPr>
      </w:pPr>
      <w:r w:rsidRPr="00463AD4">
        <w:rPr>
          <w:rFonts w:ascii="Arial Narrow" w:hAnsi="Arial Narrow" w:cstheme="majorHAnsi"/>
          <w:b/>
          <w:bCs/>
          <w:sz w:val="28"/>
          <w:szCs w:val="28"/>
        </w:rPr>
        <w:t xml:space="preserve"> </w:t>
      </w:r>
    </w:p>
    <w:p w14:paraId="0D20A729" w14:textId="77777777" w:rsidR="008B3BA4" w:rsidRPr="00463AD4" w:rsidRDefault="008B3BA4" w:rsidP="008B3BA4">
      <w:pPr>
        <w:widowControl w:val="0"/>
        <w:ind w:right="-618"/>
        <w:jc w:val="both"/>
        <w:rPr>
          <w:rFonts w:ascii="Arial Narrow" w:hAnsi="Arial Narrow" w:cstheme="majorHAnsi"/>
          <w:b/>
          <w:bCs/>
          <w:sz w:val="28"/>
          <w:szCs w:val="28"/>
        </w:rPr>
      </w:pPr>
    </w:p>
    <w:p w14:paraId="38B98222" w14:textId="77777777" w:rsidR="008B3BA4" w:rsidRDefault="008B3BA4" w:rsidP="008B3BA4">
      <w:pPr>
        <w:widowControl w:val="0"/>
        <w:ind w:right="-618"/>
        <w:jc w:val="both"/>
        <w:rPr>
          <w:rFonts w:ascii="Arial Narrow" w:hAnsi="Arial Narrow" w:cstheme="majorHAnsi"/>
          <w:b/>
          <w:bCs/>
          <w:sz w:val="28"/>
          <w:szCs w:val="28"/>
        </w:rPr>
      </w:pPr>
      <w:r w:rsidRPr="00463AD4">
        <w:rPr>
          <w:rFonts w:ascii="Arial Narrow" w:hAnsi="Arial Narrow" w:cstheme="majorHAnsi"/>
          <w:b/>
          <w:bCs/>
          <w:sz w:val="28"/>
          <w:szCs w:val="28"/>
        </w:rPr>
        <w:t>TESTEMUNHAS:</w:t>
      </w:r>
    </w:p>
    <w:p w14:paraId="254F692D" w14:textId="77777777" w:rsidR="008B3BA4" w:rsidRPr="00463AD4" w:rsidRDefault="008B3BA4" w:rsidP="008B3BA4">
      <w:pPr>
        <w:widowControl w:val="0"/>
        <w:ind w:right="-618"/>
        <w:jc w:val="both"/>
        <w:rPr>
          <w:rFonts w:ascii="Arial Narrow" w:hAnsi="Arial Narrow" w:cstheme="majorHAnsi"/>
          <w:b/>
          <w:bCs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486"/>
      </w:tblGrid>
      <w:tr w:rsidR="008B3BA4" w:rsidRPr="00463AD4" w14:paraId="157B619E" w14:textId="77777777" w:rsidTr="0038504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1C81AAE7" w14:textId="77777777" w:rsidR="008B3BA4" w:rsidRDefault="008B3BA4" w:rsidP="008B3B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5862BD2" w14:textId="77777777" w:rsidR="008B3BA4" w:rsidRDefault="008B3BA4" w:rsidP="008B3B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EURANDES PEREIRA GALEANO</w:t>
            </w:r>
          </w:p>
          <w:p w14:paraId="72E23E5D" w14:textId="774BF133" w:rsidR="008B3BA4" w:rsidRPr="00463AD4" w:rsidRDefault="008B3BA4" w:rsidP="008B3BA4">
            <w:pPr>
              <w:jc w:val="both"/>
              <w:rPr>
                <w:rFonts w:ascii="Arial Narrow" w:hAnsi="Arial Narrow" w:cstheme="majorHAnsi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CPF: 012.335.971-67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C5FA6C1" w14:textId="77777777" w:rsidR="008B3BA4" w:rsidRDefault="008B3BA4" w:rsidP="008B3B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C8CE951" w14:textId="77777777" w:rsidR="008B3BA4" w:rsidRDefault="008B3BA4" w:rsidP="008B3B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6822AE08" w14:textId="2F27EC34" w:rsidR="008B3BA4" w:rsidRPr="00463AD4" w:rsidRDefault="003F0C51" w:rsidP="008B3BA4">
            <w:pPr>
              <w:jc w:val="both"/>
              <w:rPr>
                <w:rFonts w:ascii="Arial Narrow" w:hAnsi="Arial Narrow" w:cstheme="majorHAnsi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  </w:t>
            </w:r>
            <w:r w:rsidR="008B3BA4"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95CB5C7" w14:textId="77777777" w:rsidR="008B3BA4" w:rsidRDefault="008B3BA4" w:rsidP="008B3BA4">
      <w:pPr>
        <w:pStyle w:val="Subttulo"/>
        <w:rPr>
          <w:rFonts w:ascii="Courier New" w:hAnsi="Courier New" w:cs="Courier New"/>
          <w:b w:val="0"/>
          <w:iCs/>
          <w:sz w:val="20"/>
          <w:szCs w:val="22"/>
        </w:rPr>
      </w:pPr>
    </w:p>
    <w:p w14:paraId="022409E6" w14:textId="77777777" w:rsidR="000F5C04" w:rsidRDefault="00BE6EB2"/>
    <w:sectPr w:rsidR="000F5C04" w:rsidSect="008B3BA4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BE33" w14:textId="77777777" w:rsidR="008B3BA4" w:rsidRDefault="008B3BA4" w:rsidP="008B3BA4">
      <w:r>
        <w:separator/>
      </w:r>
    </w:p>
  </w:endnote>
  <w:endnote w:type="continuationSeparator" w:id="0">
    <w:p w14:paraId="6DDE5137" w14:textId="77777777" w:rsidR="008B3BA4" w:rsidRDefault="008B3BA4" w:rsidP="008B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6055" w14:textId="76F72906" w:rsidR="008B3BA4" w:rsidRDefault="008B3BA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EDCC36" wp14:editId="7D045E13">
          <wp:simplePos x="0" y="0"/>
          <wp:positionH relativeFrom="margin">
            <wp:posOffset>-238125</wp:posOffset>
          </wp:positionH>
          <wp:positionV relativeFrom="paragraph">
            <wp:posOffset>0</wp:posOffset>
          </wp:positionV>
          <wp:extent cx="6019800" cy="40132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BB3F" w14:textId="77777777" w:rsidR="008B3BA4" w:rsidRDefault="008B3BA4" w:rsidP="008B3BA4">
      <w:r>
        <w:separator/>
      </w:r>
    </w:p>
  </w:footnote>
  <w:footnote w:type="continuationSeparator" w:id="0">
    <w:p w14:paraId="7A1C2CDD" w14:textId="77777777" w:rsidR="008B3BA4" w:rsidRDefault="008B3BA4" w:rsidP="008B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0619" w14:textId="4A354443" w:rsidR="008B3BA4" w:rsidRDefault="008B3B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888944" wp14:editId="3DE7402B">
          <wp:simplePos x="0" y="0"/>
          <wp:positionH relativeFrom="margin">
            <wp:posOffset>-280035</wp:posOffset>
          </wp:positionH>
          <wp:positionV relativeFrom="paragraph">
            <wp:posOffset>-449580</wp:posOffset>
          </wp:positionV>
          <wp:extent cx="6019800" cy="8953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A4"/>
    <w:rsid w:val="001C1677"/>
    <w:rsid w:val="00217332"/>
    <w:rsid w:val="003B50E0"/>
    <w:rsid w:val="003F0C51"/>
    <w:rsid w:val="007F5D9C"/>
    <w:rsid w:val="008B3BA4"/>
    <w:rsid w:val="00BE6EB2"/>
    <w:rsid w:val="00BF4763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5116"/>
  <w15:chartTrackingRefBased/>
  <w15:docId w15:val="{E5DFFE21-8D22-4BF2-B2D0-31B3BD05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A4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3BA4"/>
    <w:pPr>
      <w:keepNext/>
      <w:jc w:val="center"/>
      <w:outlineLvl w:val="0"/>
    </w:pPr>
    <w:rPr>
      <w:rFonts w:ascii="Times New Roman" w:eastAsia="Times New Roman" w:hAnsi="Times New Roman" w:cs="Times New Roman"/>
      <w:b/>
      <w:i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3BA4"/>
    <w:pPr>
      <w:keepNext/>
      <w:jc w:val="center"/>
      <w:outlineLvl w:val="2"/>
    </w:pPr>
    <w:rPr>
      <w:rFonts w:ascii="Times New Roman" w:eastAsia="Times New Roman" w:hAnsi="Times New Roman" w:cs="Times New Roman"/>
      <w:b/>
      <w:iCs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3BA4"/>
    <w:pPr>
      <w:keepNext/>
      <w:ind w:left="1416"/>
      <w:jc w:val="both"/>
      <w:outlineLvl w:val="3"/>
    </w:pPr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3BA4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8B3BA4"/>
    <w:rPr>
      <w:rFonts w:ascii="Times New Roman" w:eastAsia="Times New Roman" w:hAnsi="Times New Roman" w:cs="Times New Roman"/>
      <w:b/>
      <w:iCs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8B3BA4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BA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B3BA4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B3BA4"/>
    <w:pPr>
      <w:ind w:left="720"/>
      <w:contextualSpacing/>
    </w:pPr>
  </w:style>
  <w:style w:type="table" w:styleId="Tabelacomgrade">
    <w:name w:val="Table Grid"/>
    <w:basedOn w:val="Tabelanormal"/>
    <w:uiPriority w:val="39"/>
    <w:rsid w:val="008B3BA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B3BA4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B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BA4"/>
    <w:pPr>
      <w:ind w:firstLine="708"/>
      <w:jc w:val="center"/>
    </w:pPr>
    <w:rPr>
      <w:rFonts w:ascii="Times New Roman" w:eastAsia="Times New Roman" w:hAnsi="Times New Roman" w:cs="Times New Roman"/>
      <w:b/>
      <w:iCs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B3BA4"/>
    <w:rPr>
      <w:rFonts w:ascii="Times New Roman" w:eastAsia="Times New Roman" w:hAnsi="Times New Roman" w:cs="Times New Roman"/>
      <w:b/>
      <w:iCs/>
      <w:sz w:val="24"/>
      <w:szCs w:val="20"/>
      <w:u w:val="single"/>
      <w:lang w:eastAsia="pt-BR"/>
    </w:rPr>
  </w:style>
  <w:style w:type="paragraph" w:customStyle="1" w:styleId="Corpodetexto31">
    <w:name w:val="Corpo de texto 31"/>
    <w:basedOn w:val="Normal"/>
    <w:rsid w:val="008B3BA4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B3BA4"/>
    <w:pPr>
      <w:ind w:right="850"/>
      <w:jc w:val="center"/>
    </w:pPr>
    <w:rPr>
      <w:rFonts w:ascii="Arial" w:eastAsia="Times New Roman" w:hAnsi="Arial" w:cs="Arial"/>
      <w:b/>
      <w:color w:val="FF0000"/>
      <w:szCs w:val="22"/>
      <w:lang w:eastAsia="pt-BR"/>
    </w:rPr>
  </w:style>
  <w:style w:type="character" w:customStyle="1" w:styleId="TtuloChar">
    <w:name w:val="Título Char"/>
    <w:basedOn w:val="Fontepargpadro"/>
    <w:link w:val="Ttulo"/>
    <w:rsid w:val="008B3BA4"/>
    <w:rPr>
      <w:rFonts w:ascii="Arial" w:eastAsia="Times New Roman" w:hAnsi="Arial" w:cs="Arial"/>
      <w:b/>
      <w:color w:val="FF0000"/>
      <w:sz w:val="24"/>
      <w:lang w:eastAsia="pt-BR"/>
    </w:rPr>
  </w:style>
  <w:style w:type="paragraph" w:styleId="Subttulo">
    <w:name w:val="Subtitle"/>
    <w:basedOn w:val="Normal"/>
    <w:link w:val="SubttuloChar"/>
    <w:qFormat/>
    <w:rsid w:val="008B3BA4"/>
    <w:pPr>
      <w:jc w:val="center"/>
    </w:pPr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B3BA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Listadecontinuao">
    <w:name w:val="List Continue"/>
    <w:basedOn w:val="Normal"/>
    <w:rsid w:val="008B3BA4"/>
    <w:pPr>
      <w:widowControl w:val="0"/>
      <w:spacing w:after="120"/>
      <w:ind w:left="283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3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BA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1966</Words>
  <Characters>10617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5</cp:revision>
  <dcterms:created xsi:type="dcterms:W3CDTF">2023-01-18T15:45:00Z</dcterms:created>
  <dcterms:modified xsi:type="dcterms:W3CDTF">2023-01-19T14:44:00Z</dcterms:modified>
</cp:coreProperties>
</file>