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5289" w14:textId="698D95BE" w:rsidR="00C4450A" w:rsidRPr="00D178CD" w:rsidRDefault="006523E6" w:rsidP="00781E32">
      <w:pPr>
        <w:tabs>
          <w:tab w:val="left" w:pos="3444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178CD">
        <w:rPr>
          <w:rFonts w:cstheme="minorHAnsi"/>
          <w:b/>
          <w:sz w:val="24"/>
          <w:szCs w:val="24"/>
          <w:u w:val="single"/>
        </w:rPr>
        <w:t>TER</w:t>
      </w:r>
      <w:r w:rsidR="00CB275E" w:rsidRPr="00D178CD">
        <w:rPr>
          <w:rFonts w:cstheme="minorHAnsi"/>
          <w:b/>
          <w:sz w:val="24"/>
          <w:szCs w:val="24"/>
          <w:u w:val="single"/>
        </w:rPr>
        <w:t xml:space="preserve">MO DE REFERÊNCIA </w:t>
      </w:r>
    </w:p>
    <w:p w14:paraId="77B6767B" w14:textId="0113E164" w:rsidR="00BB029E" w:rsidRPr="00D178CD" w:rsidRDefault="00BB029E" w:rsidP="00781E32">
      <w:pPr>
        <w:tabs>
          <w:tab w:val="left" w:pos="3444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178CD">
        <w:rPr>
          <w:rFonts w:cstheme="minorHAnsi"/>
          <w:b/>
          <w:sz w:val="24"/>
          <w:szCs w:val="24"/>
          <w:u w:val="single"/>
        </w:rPr>
        <w:t>APARELHO DE RAIO X DIGITAL</w:t>
      </w:r>
    </w:p>
    <w:p w14:paraId="350332E5" w14:textId="77777777" w:rsidR="00CB275E" w:rsidRPr="00D178CD" w:rsidRDefault="00CB275E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OBJETO</w:t>
      </w:r>
    </w:p>
    <w:p w14:paraId="6604F4CC" w14:textId="4BD84A37" w:rsidR="004C6C4C" w:rsidRPr="00D178CD" w:rsidRDefault="004C6C4C" w:rsidP="00781E32">
      <w:pPr>
        <w:pStyle w:val="PargrafodaLista"/>
        <w:jc w:val="both"/>
        <w:rPr>
          <w:rFonts w:cstheme="minorHAnsi"/>
          <w:sz w:val="24"/>
          <w:szCs w:val="24"/>
        </w:rPr>
      </w:pPr>
      <w:bookmarkStart w:id="0" w:name="_Hlk47299284"/>
      <w:r w:rsidRPr="00D178CD">
        <w:rPr>
          <w:rFonts w:cstheme="minorHAnsi"/>
          <w:sz w:val="24"/>
          <w:szCs w:val="24"/>
        </w:rPr>
        <w:t xml:space="preserve">O presente Termo constitui elemento fundamental aquisição </w:t>
      </w:r>
      <w:r w:rsidR="004D1B39" w:rsidRPr="00D178CD">
        <w:rPr>
          <w:rFonts w:cstheme="minorHAnsi"/>
          <w:sz w:val="24"/>
          <w:szCs w:val="24"/>
        </w:rPr>
        <w:t>de aparelho de raio x - fixo digital, para o Pronto Atendimento Municipal (PAM)</w:t>
      </w:r>
      <w:r w:rsidR="00CC6F62" w:rsidRPr="00D178CD">
        <w:rPr>
          <w:rFonts w:cstheme="minorHAnsi"/>
          <w:sz w:val="24"/>
          <w:szCs w:val="24"/>
        </w:rPr>
        <w:t>. Devidamente instalado e em perfeito funcionamento.</w:t>
      </w:r>
    </w:p>
    <w:bookmarkEnd w:id="0"/>
    <w:p w14:paraId="417B2E0F" w14:textId="77777777" w:rsidR="00CB275E" w:rsidRPr="00D178CD" w:rsidRDefault="00CB275E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2DA2C061" w14:textId="77777777" w:rsidR="00CB275E" w:rsidRPr="00D178CD" w:rsidRDefault="00CB275E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JUSTIFICATIVA</w:t>
      </w:r>
    </w:p>
    <w:p w14:paraId="3469CF16" w14:textId="77777777" w:rsidR="00135245" w:rsidRPr="00D178CD" w:rsidRDefault="008F4BBA" w:rsidP="00781E32">
      <w:pPr>
        <w:pStyle w:val="PargrafodaLista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Considerando</w:t>
      </w:r>
      <w:r w:rsidR="00936893" w:rsidRPr="00D178CD">
        <w:rPr>
          <w:rFonts w:cstheme="minorHAnsi"/>
          <w:sz w:val="24"/>
          <w:szCs w:val="24"/>
        </w:rPr>
        <w:t xml:space="preserve"> </w:t>
      </w:r>
      <w:r w:rsidR="00135245" w:rsidRPr="00D178CD">
        <w:rPr>
          <w:rFonts w:cstheme="minorHAnsi"/>
          <w:sz w:val="24"/>
          <w:szCs w:val="24"/>
        </w:rPr>
        <w:t>que o município de Iguatemi possui uma população estimada de 16.078 habitantes;</w:t>
      </w:r>
    </w:p>
    <w:p w14:paraId="3E26A5F0" w14:textId="4E548F96" w:rsidR="00135245" w:rsidRPr="00D178CD" w:rsidRDefault="00135245" w:rsidP="00781E32">
      <w:pPr>
        <w:pStyle w:val="PargrafodaLista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Considerando que o município é porta de entrada para cidades circunvizinhas, principalmente Japorã, pois não possui o serviço;</w:t>
      </w:r>
    </w:p>
    <w:p w14:paraId="0E27CA9D" w14:textId="0C6888E8" w:rsidR="00CC6F62" w:rsidRPr="00D178CD" w:rsidRDefault="00CC6F62" w:rsidP="00781E32">
      <w:pPr>
        <w:pStyle w:val="PargrafodaLista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Considerando que a aquisição de equipamento de diagnóstico por imagem se faz necessária para modernização dos serviços de diagnóstico complementar do Pronto Atendimento Municipal, elevando a segurança para os pacientes e colaboradores</w:t>
      </w:r>
      <w:r w:rsidR="006811BE" w:rsidRPr="00D178CD">
        <w:rPr>
          <w:rFonts w:cstheme="minorHAnsi"/>
          <w:sz w:val="24"/>
          <w:szCs w:val="24"/>
        </w:rPr>
        <w:t>;</w:t>
      </w:r>
    </w:p>
    <w:p w14:paraId="0F8BDBBF" w14:textId="3AC89087" w:rsidR="00135245" w:rsidRPr="00D178CD" w:rsidRDefault="00135245" w:rsidP="00781E32">
      <w:pPr>
        <w:pStyle w:val="PargrafodaLista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Considerando que </w:t>
      </w:r>
      <w:r w:rsidR="006811BE" w:rsidRPr="00D178CD">
        <w:rPr>
          <w:rFonts w:cstheme="minorHAnsi"/>
          <w:sz w:val="24"/>
          <w:szCs w:val="24"/>
        </w:rPr>
        <w:t xml:space="preserve">o </w:t>
      </w:r>
      <w:r w:rsidRPr="00D178CD">
        <w:rPr>
          <w:rFonts w:cstheme="minorHAnsi"/>
          <w:sz w:val="24"/>
          <w:szCs w:val="24"/>
        </w:rPr>
        <w:t>equipamento em uso atualmente é químico e já está ultrapassado, gerando um custo elevado de manutenção, além de agredir o meio ambiente;</w:t>
      </w:r>
    </w:p>
    <w:p w14:paraId="0E2D4947" w14:textId="12192A9A" w:rsidR="00484738" w:rsidRPr="00D178CD" w:rsidRDefault="00135245" w:rsidP="00781E32">
      <w:pPr>
        <w:pStyle w:val="PargrafodaLista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Considerando que </w:t>
      </w:r>
      <w:r w:rsidR="004B42A7" w:rsidRPr="00D178CD">
        <w:rPr>
          <w:rFonts w:cstheme="minorHAnsi"/>
          <w:sz w:val="24"/>
          <w:szCs w:val="24"/>
        </w:rPr>
        <w:t xml:space="preserve">com </w:t>
      </w:r>
      <w:r w:rsidR="00302B83" w:rsidRPr="00D178CD">
        <w:rPr>
          <w:rFonts w:cstheme="minorHAnsi"/>
          <w:sz w:val="24"/>
          <w:szCs w:val="24"/>
        </w:rPr>
        <w:t>o equipamento digital isto não ocorrerá</w:t>
      </w:r>
      <w:r w:rsidR="004B45A4" w:rsidRPr="00D178CD">
        <w:rPr>
          <w:rFonts w:cstheme="minorHAnsi"/>
          <w:sz w:val="24"/>
          <w:szCs w:val="24"/>
        </w:rPr>
        <w:t xml:space="preserve">, pois </w:t>
      </w:r>
      <w:r w:rsidR="004B45A4" w:rsidRPr="00D178CD">
        <w:rPr>
          <w:rFonts w:cstheme="minorHAnsi"/>
          <w:sz w:val="24"/>
          <w:szCs w:val="24"/>
          <w:shd w:val="clear" w:color="auto" w:fill="FFFFFF"/>
        </w:rPr>
        <w:t>o</w:t>
      </w:r>
      <w:r w:rsidR="00302B83" w:rsidRPr="00D178CD">
        <w:rPr>
          <w:rFonts w:cstheme="minorHAnsi"/>
          <w:sz w:val="24"/>
          <w:szCs w:val="24"/>
          <w:shd w:val="clear" w:color="auto" w:fill="FFFFFF"/>
        </w:rPr>
        <w:t xml:space="preserve"> sistema digital não gera resíduos prejudiciais à natureza. Além de colaborar com o meio ambiente, a implantação de um sistema de radiologia digital melhora o fluxo de imagens que passam a transitar por computadores</w:t>
      </w:r>
      <w:r w:rsidR="004B45A4" w:rsidRPr="00D178CD">
        <w:rPr>
          <w:rFonts w:cstheme="minorHAnsi"/>
          <w:sz w:val="24"/>
          <w:szCs w:val="24"/>
          <w:shd w:val="clear" w:color="auto" w:fill="FFFFFF"/>
        </w:rPr>
        <w:t>,</w:t>
      </w:r>
      <w:r w:rsidR="004B42A7" w:rsidRPr="00D178CD">
        <w:rPr>
          <w:rFonts w:cstheme="minorHAnsi"/>
          <w:sz w:val="24"/>
          <w:szCs w:val="24"/>
          <w:shd w:val="clear" w:color="auto" w:fill="FFFFFF"/>
        </w:rPr>
        <w:t xml:space="preserve"> sendo impressos somente quando solicitado,</w:t>
      </w:r>
      <w:r w:rsidR="004B45A4" w:rsidRPr="00D178C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B45A4" w:rsidRPr="00D178CD">
        <w:rPr>
          <w:rFonts w:cstheme="minorHAnsi"/>
          <w:sz w:val="24"/>
          <w:szCs w:val="24"/>
        </w:rPr>
        <w:t>aumentando assim a qualidade dos exames;</w:t>
      </w:r>
    </w:p>
    <w:p w14:paraId="1A065AD3" w14:textId="378C24EB" w:rsidR="008F4BBA" w:rsidRPr="00D178CD" w:rsidRDefault="00936893" w:rsidP="00781E32">
      <w:pPr>
        <w:pStyle w:val="PargrafodaLista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Considerando</w:t>
      </w:r>
      <w:r w:rsidR="001F77A9" w:rsidRPr="00D178CD">
        <w:rPr>
          <w:rFonts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 xml:space="preserve">recurso de emenda do </w:t>
      </w:r>
      <w:r w:rsidR="001F77A9" w:rsidRPr="00D178CD">
        <w:rPr>
          <w:rFonts w:cstheme="minorHAnsi"/>
          <w:sz w:val="24"/>
          <w:szCs w:val="24"/>
        </w:rPr>
        <w:t xml:space="preserve">Ministério da Saúde, </w:t>
      </w:r>
      <w:r w:rsidR="00AC0ECA" w:rsidRPr="00D178CD">
        <w:rPr>
          <w:rFonts w:cstheme="minorHAnsi"/>
          <w:sz w:val="24"/>
          <w:szCs w:val="24"/>
        </w:rPr>
        <w:t>proposta Nº</w:t>
      </w:r>
      <w:r w:rsidR="001F77A9" w:rsidRPr="00D178CD">
        <w:rPr>
          <w:rFonts w:cstheme="minorHAnsi"/>
          <w:sz w:val="24"/>
          <w:szCs w:val="24"/>
        </w:rPr>
        <w:t xml:space="preserve"> 11169.389000/1190-06</w:t>
      </w:r>
      <w:r w:rsidR="00AC0ECA" w:rsidRPr="00D178CD">
        <w:rPr>
          <w:rFonts w:cstheme="minorHAnsi"/>
          <w:sz w:val="24"/>
          <w:szCs w:val="24"/>
        </w:rPr>
        <w:t>, aq</w:t>
      </w:r>
      <w:r w:rsidRPr="00D178CD">
        <w:rPr>
          <w:rFonts w:cstheme="minorHAnsi"/>
          <w:sz w:val="24"/>
          <w:szCs w:val="24"/>
        </w:rPr>
        <w:t xml:space="preserve">uisição de </w:t>
      </w:r>
      <w:r w:rsidR="00E97E45" w:rsidRPr="00D178CD">
        <w:rPr>
          <w:rFonts w:cstheme="minorHAnsi"/>
          <w:sz w:val="24"/>
          <w:szCs w:val="24"/>
        </w:rPr>
        <w:t>aparelho de Raio X digital</w:t>
      </w:r>
      <w:r w:rsidR="001F77A9" w:rsidRPr="00D178CD">
        <w:rPr>
          <w:rFonts w:cstheme="minorHAnsi"/>
          <w:sz w:val="24"/>
          <w:szCs w:val="24"/>
        </w:rPr>
        <w:t xml:space="preserve"> para Unidade de Atenção Especializa</w:t>
      </w:r>
      <w:r w:rsidR="006811BE" w:rsidRPr="00D178CD">
        <w:rPr>
          <w:rFonts w:cstheme="minorHAnsi"/>
          <w:sz w:val="24"/>
          <w:szCs w:val="24"/>
        </w:rPr>
        <w:t>.</w:t>
      </w:r>
    </w:p>
    <w:p w14:paraId="1B838934" w14:textId="77777777" w:rsidR="00CB275E" w:rsidRPr="00D178CD" w:rsidRDefault="00CB275E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20189A54" w14:textId="74294283" w:rsidR="000B3A2B" w:rsidRPr="00D178CD" w:rsidRDefault="006523E6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ESPECIFICAÇÕES</w:t>
      </w:r>
      <w:r w:rsidR="00CC6F62" w:rsidRPr="00D178CD">
        <w:rPr>
          <w:rFonts w:cstheme="minorHAnsi"/>
          <w:b/>
          <w:sz w:val="24"/>
          <w:szCs w:val="24"/>
        </w:rPr>
        <w:t xml:space="preserve"> DETALHADAS</w:t>
      </w:r>
    </w:p>
    <w:p w14:paraId="0445CC4D" w14:textId="48A3FFAA" w:rsidR="004876A4" w:rsidRPr="00D178CD" w:rsidRDefault="00425C5D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Gerador microprocessado de alta frequência. Potência nominal de pelo menos 50 kW. Tensão variável que atenda minimamente a faixa de 40 kV a 125 kVou maior. Corrente variável na faixa mínima de 50mA a 500 mA ou maior. Tempo de exposição mínimo de 5ms ou menor, a 4s ou maior. Com mAs variável na faixa de 10mAs ou menor a 500 mAs ou maior. Tubo de raios-x, foco fino de 0.6mm e foco grosso igual ou maior que 1,0 mm; Ânodo giratório mínimo 3.000 RPM a 60 Hz; Capacidade calórica mínima do ânodo de 150 kHU. Inserção de filtros adicionais de CU ou AL. Estativa porta emissor com suas devidas características; Coluna com deslocamento longitudinal a partir de 125 cm; Rotação do tubo sobre eixo horizontal de +/-90 graus com travas em 0 graus, +/- 90 graus; Diafragma luminoso com colimação manual ou automática; Sistema de freios eletromagnéticos. Mesa Bucky com grade antidifusora de pelo menos 40lp/cm, </w:t>
      </w:r>
      <w:r w:rsidRPr="00D178CD">
        <w:rPr>
          <w:rFonts w:cstheme="minorHAnsi"/>
          <w:sz w:val="24"/>
          <w:szCs w:val="24"/>
        </w:rPr>
        <w:lastRenderedPageBreak/>
        <w:t>foco de no mínimo 100 cm, 8:1 ou 10:1; Tampo flutuante com dimensões mínimas de 200 x 65 cm, com curso total de deslocamento longitudinal mínimo de 72 cm e curso total de deslocamento lateral, transversal, 20 cm aproximadamente; Sistema de freios eletromagnéticos. Capacidade de peso suportado pela mesa de no mínimo 150 kg. Bucky mural deslocamento vertical referenciado no centro da grade entre 60 cm (ou menor) e 170 cm (ou maior) a partir do chão, aproximadamente, dotado de sistema de freio eletromagnético ou mecânico. Mural com grade antidifusora de pelo menos 40lp/cm, distância focal entre 100 cm e 180 cm; com cruz de localização/ centralização impressa no tampo do bucky. Detector plano com dimensões aproximadas entre 34 x 42 cm ou maior. Detector com fio ou sem fio (móvel) e cintilador de Iodeto de Césio, que possibilite exames na mesa, no bucky mural ou fora da mesa, maca e cadeira de rodas. Matriz ativa de no mínimo 1990 x 2048 pixels. Profundidade da imagem pós-processada de no mínimo 14 bits. Tamanho máximo do pixel de 175 micrômetros. O equipamento deve possibilitar manipulação, impressão e transmissão das imagens digitais para um sistema PACS, através de uma estação de uso. Estação de trabalho de aquisição, revisão e manipulação de imagens digitais compatível com as especificações do raios-X DR, com as seguintes especificações mínimas: CPU de alto desempenho com 01 monitor de alta resolução com no mínimo 17 polegadas; Capacidade de armazenamento de imagens: Memória RAM de 2GB ou maior, interface SATA II 300 ou superior, com capacidade de no mínimo 1.000 imagens; Imagens radiográficas em formato DICOM 3.0; Deve possuir: processamento de imagem, inserção de dados via DICOM Worklist ou via teclado, Print, Storage, placa de rede tipo Ethernet; Software de aquisição e gerenciamento das imagens digitais, Sistema digital de imagem. Possibilidade de harmonização de imagem. Alimentação elétrica a ser definida pela entidade.</w:t>
      </w:r>
    </w:p>
    <w:p w14:paraId="569404FB" w14:textId="77777777" w:rsidR="00733F53" w:rsidRPr="00D178CD" w:rsidRDefault="00733F53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495E7C54" w14:textId="0957B19F" w:rsidR="00AD62B5" w:rsidRPr="00D178CD" w:rsidRDefault="00AD62B5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DA PROPOSTA</w:t>
      </w:r>
    </w:p>
    <w:p w14:paraId="48D481E6" w14:textId="3ED3C7B0" w:rsidR="007061F7" w:rsidRPr="00D178CD" w:rsidRDefault="007061F7" w:rsidP="00781E32">
      <w:pPr>
        <w:tabs>
          <w:tab w:val="left" w:pos="3444"/>
        </w:tabs>
        <w:spacing w:after="0"/>
        <w:ind w:left="72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 </w:t>
      </w:r>
      <w:r w:rsidR="00465CF6" w:rsidRPr="00D178CD">
        <w:rPr>
          <w:rFonts w:cstheme="minorHAnsi"/>
          <w:sz w:val="24"/>
          <w:szCs w:val="24"/>
        </w:rPr>
        <w:t>A proposta comercial deverá conter, de acordo com a especificação, a descrição detalhada do produto, bem como referências e demais características que permitam ao contratante identificar claramente o produto ofertado</w:t>
      </w:r>
      <w:r w:rsidR="00181095" w:rsidRPr="00D178CD">
        <w:rPr>
          <w:rFonts w:cstheme="minorHAnsi"/>
          <w:sz w:val="24"/>
          <w:szCs w:val="24"/>
        </w:rPr>
        <w:t>.</w:t>
      </w:r>
    </w:p>
    <w:p w14:paraId="53B8FB3B" w14:textId="77777777" w:rsidR="00FA3ED9" w:rsidRPr="00D178CD" w:rsidRDefault="00FA3ED9" w:rsidP="00781E32">
      <w:pPr>
        <w:pStyle w:val="PargrafodaLista"/>
        <w:tabs>
          <w:tab w:val="left" w:pos="3444"/>
        </w:tabs>
        <w:spacing w:after="0"/>
        <w:ind w:left="1080"/>
        <w:jc w:val="both"/>
        <w:rPr>
          <w:rFonts w:cstheme="minorHAnsi"/>
          <w:color w:val="FF0000"/>
          <w:sz w:val="24"/>
          <w:szCs w:val="24"/>
        </w:rPr>
      </w:pPr>
    </w:p>
    <w:p w14:paraId="3CC4F4FE" w14:textId="04AD7B94" w:rsidR="007061F7" w:rsidRPr="00D178CD" w:rsidRDefault="007061F7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OBRIGAÇÕES DA CONTRATADA E DO CONTRATANTE</w:t>
      </w:r>
    </w:p>
    <w:p w14:paraId="6AF77D54" w14:textId="77777777" w:rsidR="007061F7" w:rsidRPr="00D178CD" w:rsidRDefault="007061F7" w:rsidP="00781E32">
      <w:pPr>
        <w:pStyle w:val="PargrafodaLista"/>
        <w:numPr>
          <w:ilvl w:val="1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– DA CONTRATADA</w:t>
      </w:r>
    </w:p>
    <w:p w14:paraId="5CABDC94" w14:textId="1262B657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O</w:t>
      </w:r>
      <w:r w:rsidR="004A44D5" w:rsidRPr="00D178CD">
        <w:rPr>
          <w:rFonts w:cstheme="minorHAnsi"/>
          <w:sz w:val="24"/>
          <w:szCs w:val="24"/>
        </w:rPr>
        <w:t xml:space="preserve"> equipamento</w:t>
      </w:r>
      <w:r w:rsidR="003A6E7B" w:rsidRPr="00D178CD">
        <w:rPr>
          <w:rFonts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dever</w:t>
      </w:r>
      <w:r w:rsidR="004B42A7" w:rsidRPr="00D178CD">
        <w:rPr>
          <w:rFonts w:cstheme="minorHAnsi"/>
          <w:sz w:val="24"/>
          <w:szCs w:val="24"/>
        </w:rPr>
        <w:t>á</w:t>
      </w:r>
      <w:r w:rsidRPr="00D178CD">
        <w:rPr>
          <w:rFonts w:cstheme="minorHAnsi"/>
          <w:sz w:val="24"/>
          <w:szCs w:val="24"/>
        </w:rPr>
        <w:t xml:space="preserve"> ser entregue </w:t>
      </w:r>
      <w:r w:rsidR="004A44D5" w:rsidRPr="00D178CD">
        <w:rPr>
          <w:rFonts w:cstheme="minorHAnsi"/>
          <w:sz w:val="24"/>
          <w:szCs w:val="24"/>
        </w:rPr>
        <w:t xml:space="preserve">no Pronto Atendimento Municipal </w:t>
      </w:r>
      <w:r w:rsidRPr="00D178CD">
        <w:rPr>
          <w:rFonts w:cstheme="minorHAnsi"/>
          <w:sz w:val="24"/>
          <w:szCs w:val="24"/>
        </w:rPr>
        <w:t>na</w:t>
      </w:r>
      <w:r w:rsidR="00F27B17" w:rsidRPr="00D178CD">
        <w:rPr>
          <w:rFonts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 xml:space="preserve">quantidade requerida </w:t>
      </w:r>
      <w:r w:rsidR="00526784" w:rsidRPr="00D178CD">
        <w:rPr>
          <w:rFonts w:cstheme="minorHAnsi"/>
          <w:sz w:val="24"/>
          <w:szCs w:val="24"/>
        </w:rPr>
        <w:t xml:space="preserve">e </w:t>
      </w:r>
      <w:r w:rsidRPr="00D178CD">
        <w:rPr>
          <w:rFonts w:cstheme="minorHAnsi"/>
          <w:sz w:val="24"/>
          <w:szCs w:val="24"/>
        </w:rPr>
        <w:t xml:space="preserve">documentação fiscal, a qual deverá conter </w:t>
      </w:r>
      <w:r w:rsidR="00FC4431" w:rsidRPr="00D178CD">
        <w:rPr>
          <w:rFonts w:cstheme="minorHAnsi"/>
          <w:sz w:val="24"/>
          <w:szCs w:val="24"/>
        </w:rPr>
        <w:t>as especificações</w:t>
      </w:r>
      <w:r w:rsidRPr="00D178CD">
        <w:rPr>
          <w:rFonts w:cstheme="minorHAnsi"/>
          <w:sz w:val="24"/>
          <w:szCs w:val="24"/>
        </w:rPr>
        <w:t xml:space="preserve"> do produto, quantitativo, bem como informações adicionais como número e modalidade de licitação, número do processo, número do contrato e número da ficha correspondente a dotação orçamentária. </w:t>
      </w:r>
    </w:p>
    <w:p w14:paraId="69F7D1F1" w14:textId="61933617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lastRenderedPageBreak/>
        <w:t xml:space="preserve">Do Transporte: A empresa vencedora será responsável pelo transporte e entrega do </w:t>
      </w:r>
      <w:r w:rsidR="004A44D5" w:rsidRPr="00D178CD">
        <w:rPr>
          <w:rFonts w:cstheme="minorHAnsi"/>
          <w:sz w:val="24"/>
          <w:szCs w:val="24"/>
        </w:rPr>
        <w:t>equipamento</w:t>
      </w:r>
      <w:r w:rsidRPr="00D178CD">
        <w:rPr>
          <w:rFonts w:cstheme="minorHAnsi"/>
          <w:sz w:val="24"/>
          <w:szCs w:val="24"/>
        </w:rPr>
        <w:t>, bem como garantir o transporte adequado de cada</w:t>
      </w:r>
      <w:r w:rsidR="004A44D5" w:rsidRPr="00D178CD">
        <w:rPr>
          <w:rFonts w:cstheme="minorHAnsi"/>
          <w:sz w:val="24"/>
          <w:szCs w:val="24"/>
        </w:rPr>
        <w:t xml:space="preserve"> item</w:t>
      </w:r>
      <w:r w:rsidR="003A6E7B" w:rsidRPr="00D178CD">
        <w:rPr>
          <w:rFonts w:cstheme="minorHAnsi"/>
          <w:sz w:val="24"/>
          <w:szCs w:val="24"/>
        </w:rPr>
        <w:t xml:space="preserve"> </w:t>
      </w:r>
      <w:r w:rsidR="00644DF6" w:rsidRPr="00D178CD">
        <w:rPr>
          <w:rFonts w:cstheme="minorHAnsi"/>
          <w:sz w:val="24"/>
          <w:szCs w:val="24"/>
        </w:rPr>
        <w:t xml:space="preserve">conforme orientações </w:t>
      </w:r>
      <w:r w:rsidRPr="00D178CD">
        <w:rPr>
          <w:rFonts w:cstheme="minorHAnsi"/>
          <w:sz w:val="24"/>
          <w:szCs w:val="24"/>
        </w:rPr>
        <w:t>de modo a não afetar a identidade, qualidade e integridade do mesmo.</w:t>
      </w:r>
    </w:p>
    <w:p w14:paraId="633E098D" w14:textId="77777777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Do prazo de entrega: Respeitar e cumprir o prazo de entrega, bem como arcar com os custos inerentes ao transporte.</w:t>
      </w:r>
    </w:p>
    <w:p w14:paraId="7613DD28" w14:textId="77777777" w:rsidR="00465CF6" w:rsidRPr="00D178CD" w:rsidRDefault="00465CF6" w:rsidP="00781E32">
      <w:pPr>
        <w:pStyle w:val="PargrafodaLista"/>
        <w:tabs>
          <w:tab w:val="left" w:pos="3444"/>
        </w:tabs>
        <w:spacing w:after="0"/>
        <w:ind w:left="1800"/>
        <w:jc w:val="both"/>
        <w:rPr>
          <w:rFonts w:cstheme="minorHAnsi"/>
          <w:sz w:val="24"/>
          <w:szCs w:val="24"/>
        </w:rPr>
      </w:pPr>
    </w:p>
    <w:p w14:paraId="7318361F" w14:textId="77777777" w:rsidR="00465CF6" w:rsidRPr="00D178CD" w:rsidRDefault="00465CF6" w:rsidP="00781E32">
      <w:pPr>
        <w:pStyle w:val="PargrafodaLista"/>
        <w:numPr>
          <w:ilvl w:val="1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– DO CONTRATANTE</w:t>
      </w:r>
    </w:p>
    <w:p w14:paraId="02E1475D" w14:textId="2F4B47FD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Acompanhar e fiscalizar a entrega </w:t>
      </w:r>
      <w:r w:rsidR="00FC4431" w:rsidRPr="00D178CD">
        <w:rPr>
          <w:rFonts w:cstheme="minorHAnsi"/>
          <w:sz w:val="24"/>
          <w:szCs w:val="24"/>
        </w:rPr>
        <w:t>do(s) item(s) solicitado(s)</w:t>
      </w:r>
      <w:r w:rsidRPr="00D178CD">
        <w:rPr>
          <w:rFonts w:cstheme="minorHAnsi"/>
          <w:sz w:val="24"/>
          <w:szCs w:val="24"/>
        </w:rPr>
        <w:t>;</w:t>
      </w:r>
    </w:p>
    <w:p w14:paraId="177B7741" w14:textId="77777777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Efetuar o pagamento devido, nas condições estabelecidas neste Termo de Referência;</w:t>
      </w:r>
    </w:p>
    <w:p w14:paraId="769AC27E" w14:textId="7E94D9E3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Prestar informações e esclarecimentos </w:t>
      </w:r>
      <w:r w:rsidR="004A44D5" w:rsidRPr="00D178CD">
        <w:rPr>
          <w:rFonts w:cstheme="minorHAnsi"/>
          <w:sz w:val="24"/>
          <w:szCs w:val="24"/>
        </w:rPr>
        <w:t>que</w:t>
      </w:r>
      <w:r w:rsidRPr="00D178CD">
        <w:rPr>
          <w:rFonts w:cstheme="minorHAnsi"/>
          <w:sz w:val="24"/>
          <w:szCs w:val="24"/>
        </w:rPr>
        <w:t xml:space="preserve"> venham a ser solicitados ao município;</w:t>
      </w:r>
    </w:p>
    <w:p w14:paraId="2A24505D" w14:textId="1B7A2704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Atestar nota fisca</w:t>
      </w:r>
      <w:r w:rsidR="00CA77EB" w:rsidRPr="00D178CD">
        <w:rPr>
          <w:rFonts w:cstheme="minorHAnsi"/>
          <w:sz w:val="24"/>
          <w:szCs w:val="24"/>
        </w:rPr>
        <w:t>l</w:t>
      </w:r>
      <w:r w:rsidRPr="00D178CD">
        <w:rPr>
          <w:rFonts w:cstheme="minorHAnsi"/>
          <w:sz w:val="24"/>
          <w:szCs w:val="24"/>
        </w:rPr>
        <w:t xml:space="preserve"> correspondente após o recebimento do ite</w:t>
      </w:r>
      <w:r w:rsidR="00CA77EB" w:rsidRPr="00D178CD">
        <w:rPr>
          <w:rFonts w:cstheme="minorHAnsi"/>
          <w:sz w:val="24"/>
          <w:szCs w:val="24"/>
        </w:rPr>
        <w:t>m</w:t>
      </w:r>
      <w:r w:rsidRPr="00D178CD">
        <w:rPr>
          <w:rFonts w:cstheme="minorHAnsi"/>
          <w:sz w:val="24"/>
          <w:szCs w:val="24"/>
        </w:rPr>
        <w:t xml:space="preserve"> comprado;</w:t>
      </w:r>
    </w:p>
    <w:p w14:paraId="4E2BCB8A" w14:textId="02BC6AE2" w:rsidR="00465CF6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Receber e fiscalizar o</w:t>
      </w:r>
      <w:r w:rsidR="00CA77EB" w:rsidRPr="00D178CD">
        <w:rPr>
          <w:rFonts w:cstheme="minorHAnsi"/>
          <w:sz w:val="24"/>
          <w:szCs w:val="24"/>
        </w:rPr>
        <w:t xml:space="preserve"> equipamento</w:t>
      </w:r>
      <w:r w:rsidRPr="00D178CD">
        <w:rPr>
          <w:rFonts w:cstheme="minorHAnsi"/>
          <w:sz w:val="24"/>
          <w:szCs w:val="24"/>
        </w:rPr>
        <w:t xml:space="preserve"> entregue, verificando a sua correspondência com as especificações técnicas exigidas neste Termo de Referência, atestando sua conformidade;</w:t>
      </w:r>
    </w:p>
    <w:p w14:paraId="635E383E" w14:textId="77777777" w:rsidR="003A6E7B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Designar formalmente um servidor da unidade gestora para acompanhar e fiscalizar a execução da autorização de fornecimento ou instrumentos equivalentes;</w:t>
      </w:r>
    </w:p>
    <w:p w14:paraId="201AD619" w14:textId="2186C3DB" w:rsidR="00FA3ED9" w:rsidRPr="00D178CD" w:rsidRDefault="00465CF6" w:rsidP="00781E32">
      <w:pPr>
        <w:pStyle w:val="PargrafodaLista"/>
        <w:numPr>
          <w:ilvl w:val="2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Notificar formalmente quaisquer irregularidades encontradas na entrega do</w:t>
      </w:r>
      <w:r w:rsidR="00CA77EB" w:rsidRPr="00D178CD">
        <w:rPr>
          <w:rFonts w:cstheme="minorHAnsi"/>
          <w:sz w:val="24"/>
          <w:szCs w:val="24"/>
        </w:rPr>
        <w:t xml:space="preserve"> equipamento.</w:t>
      </w:r>
    </w:p>
    <w:p w14:paraId="4A145A50" w14:textId="77777777" w:rsidR="00D23540" w:rsidRPr="00F40678" w:rsidRDefault="00D23540" w:rsidP="00781E32">
      <w:pPr>
        <w:pStyle w:val="PargrafodaLista"/>
        <w:tabs>
          <w:tab w:val="left" w:pos="3444"/>
        </w:tabs>
        <w:spacing w:after="0"/>
        <w:ind w:left="1800"/>
        <w:jc w:val="both"/>
        <w:rPr>
          <w:rFonts w:cstheme="minorHAnsi"/>
          <w:sz w:val="24"/>
          <w:szCs w:val="24"/>
        </w:rPr>
      </w:pPr>
    </w:p>
    <w:p w14:paraId="5D159C3B" w14:textId="0D8996B6" w:rsidR="00A74845" w:rsidRPr="009E2D9E" w:rsidRDefault="00A74845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bCs/>
          <w:sz w:val="24"/>
          <w:szCs w:val="24"/>
          <w:highlight w:val="yellow"/>
        </w:rPr>
      </w:pPr>
      <w:r w:rsidRPr="009E2D9E">
        <w:rPr>
          <w:rFonts w:cstheme="minorHAnsi"/>
          <w:b/>
          <w:bCs/>
          <w:sz w:val="24"/>
          <w:szCs w:val="24"/>
          <w:highlight w:val="yellow"/>
        </w:rPr>
        <w:t>DA GARANTIA</w:t>
      </w:r>
    </w:p>
    <w:p w14:paraId="11E2959C" w14:textId="72E4D071" w:rsidR="00465CF6" w:rsidRPr="007C7EF4" w:rsidRDefault="00F40678" w:rsidP="00781E32">
      <w:pPr>
        <w:pStyle w:val="PargrafodaLista"/>
        <w:tabs>
          <w:tab w:val="left" w:pos="3444"/>
        </w:tabs>
        <w:spacing w:after="0"/>
        <w:ind w:left="709"/>
        <w:jc w:val="both"/>
        <w:rPr>
          <w:rFonts w:cstheme="minorHAnsi"/>
          <w:sz w:val="24"/>
          <w:szCs w:val="24"/>
        </w:rPr>
      </w:pPr>
      <w:r w:rsidRPr="009E2D9E">
        <w:rPr>
          <w:rFonts w:cstheme="minorHAnsi"/>
          <w:sz w:val="24"/>
          <w:szCs w:val="24"/>
          <w:highlight w:val="yellow"/>
        </w:rPr>
        <w:t>A garantia do produto será de 24 meses contra defeitos de fabricação, bem como do detector de Raio X e os demais itens, no mínimo, de 12 meses além do Código de Defesa do Consumidor, e demais legislação específica da atividade.</w:t>
      </w:r>
    </w:p>
    <w:p w14:paraId="676B7C27" w14:textId="77777777" w:rsidR="00D23540" w:rsidRPr="007C7EF4" w:rsidRDefault="00D23540" w:rsidP="00781E32">
      <w:pPr>
        <w:pStyle w:val="PargrafodaLista"/>
        <w:tabs>
          <w:tab w:val="left" w:pos="3444"/>
        </w:tabs>
        <w:spacing w:after="0"/>
        <w:ind w:left="709"/>
        <w:jc w:val="both"/>
        <w:rPr>
          <w:rFonts w:cstheme="minorHAnsi"/>
          <w:sz w:val="24"/>
          <w:szCs w:val="24"/>
        </w:rPr>
      </w:pPr>
    </w:p>
    <w:p w14:paraId="409437FA" w14:textId="012B9366" w:rsidR="007061F7" w:rsidRPr="00F40678" w:rsidRDefault="00A74845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bookmarkStart w:id="1" w:name="_Hlk50455583"/>
      <w:r w:rsidRPr="00F40678">
        <w:rPr>
          <w:rFonts w:cstheme="minorHAnsi"/>
          <w:b/>
          <w:sz w:val="24"/>
          <w:szCs w:val="24"/>
        </w:rPr>
        <w:t xml:space="preserve">DO </w:t>
      </w:r>
      <w:r w:rsidR="007061F7" w:rsidRPr="00F40678">
        <w:rPr>
          <w:rFonts w:cstheme="minorHAnsi"/>
          <w:b/>
          <w:sz w:val="24"/>
          <w:szCs w:val="24"/>
        </w:rPr>
        <w:t>PRAZO E LOCAL DA ENTREGA</w:t>
      </w:r>
      <w:r w:rsidR="00FC4431" w:rsidRPr="00F40678">
        <w:rPr>
          <w:rFonts w:cstheme="minorHAnsi"/>
          <w:b/>
          <w:sz w:val="24"/>
          <w:szCs w:val="24"/>
        </w:rPr>
        <w:t xml:space="preserve"> E CONDIÇÕES DE RECEBIMENTO DO OBJETO</w:t>
      </w:r>
    </w:p>
    <w:p w14:paraId="46D439BA" w14:textId="048A7B70" w:rsidR="005B7679" w:rsidRDefault="00FC4431" w:rsidP="005B7679">
      <w:pPr>
        <w:pStyle w:val="PargrafodaLista"/>
        <w:numPr>
          <w:ilvl w:val="1"/>
          <w:numId w:val="2"/>
        </w:numPr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  <w:r w:rsidRPr="00F40678">
        <w:rPr>
          <w:rFonts w:cstheme="minorHAnsi"/>
          <w:sz w:val="24"/>
          <w:szCs w:val="24"/>
        </w:rPr>
        <w:t>- A entrega do objeto</w:t>
      </w:r>
      <w:r w:rsidRPr="00D178CD">
        <w:rPr>
          <w:rFonts w:cstheme="minorHAnsi"/>
          <w:sz w:val="24"/>
          <w:szCs w:val="24"/>
        </w:rPr>
        <w:t xml:space="preserve"> licitado será realizada pela licitante no prazo máximo de 30 (trinta) dias, conforme solicitação feita pela Secretaria Municipal de Saúde, através de requisição emitida e devidamente assinada por um funcionário da mesma.</w:t>
      </w:r>
    </w:p>
    <w:p w14:paraId="5E1DB99E" w14:textId="0DF40324" w:rsidR="005B7679" w:rsidRDefault="005B7679" w:rsidP="005B7679">
      <w:pPr>
        <w:pStyle w:val="PargrafodaLista"/>
        <w:widowControl w:val="0"/>
        <w:numPr>
          <w:ilvl w:val="2"/>
          <w:numId w:val="2"/>
        </w:numPr>
        <w:tabs>
          <w:tab w:val="left" w:pos="1630"/>
        </w:tabs>
        <w:autoSpaceDE w:val="0"/>
        <w:autoSpaceDN w:val="0"/>
        <w:spacing w:after="0" w:line="240" w:lineRule="auto"/>
        <w:ind w:left="1134" w:right="695" w:firstLine="0"/>
        <w:contextualSpacing w:val="0"/>
        <w:jc w:val="both"/>
        <w:rPr>
          <w:sz w:val="24"/>
        </w:rPr>
      </w:pPr>
      <w:r>
        <w:rPr>
          <w:sz w:val="24"/>
        </w:rPr>
        <w:t>-A instalação deverá ser realizada em até 07 (sete) dias, contados da entrega do equipamento.</w:t>
      </w:r>
    </w:p>
    <w:p w14:paraId="3FEB71CB" w14:textId="4530C2DF" w:rsidR="00FC4431" w:rsidRPr="00D178CD" w:rsidRDefault="00FC4431" w:rsidP="005B7679">
      <w:pPr>
        <w:pStyle w:val="PargrafodaLista"/>
        <w:tabs>
          <w:tab w:val="left" w:pos="3444"/>
        </w:tabs>
        <w:spacing w:after="0"/>
        <w:ind w:left="113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 7.1.</w:t>
      </w:r>
      <w:r w:rsidR="005B7679">
        <w:rPr>
          <w:rFonts w:cstheme="minorHAnsi"/>
          <w:sz w:val="24"/>
          <w:szCs w:val="24"/>
        </w:rPr>
        <w:t>2</w:t>
      </w:r>
      <w:r w:rsidRPr="00D178CD">
        <w:rPr>
          <w:rFonts w:cstheme="minorHAnsi"/>
          <w:sz w:val="24"/>
          <w:szCs w:val="24"/>
        </w:rPr>
        <w:t xml:space="preserve"> - A Contratada arcará com logística do transporte do objeto do contrato até ao local de entrega e realizará instalação, com as regras compatíveis com o mercado; </w:t>
      </w:r>
    </w:p>
    <w:p w14:paraId="467948FF" w14:textId="782EA7E8" w:rsidR="00FC4431" w:rsidRDefault="00FC4431" w:rsidP="005B7679">
      <w:pPr>
        <w:pStyle w:val="PargrafodaLista"/>
        <w:tabs>
          <w:tab w:val="left" w:pos="3444"/>
        </w:tabs>
        <w:spacing w:after="0"/>
        <w:ind w:left="113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7.1.</w:t>
      </w:r>
      <w:r w:rsidR="005B7679">
        <w:rPr>
          <w:rFonts w:cstheme="minorHAnsi"/>
          <w:sz w:val="24"/>
          <w:szCs w:val="24"/>
        </w:rPr>
        <w:t>3</w:t>
      </w:r>
      <w:r w:rsidRPr="00D178CD">
        <w:rPr>
          <w:rFonts w:cstheme="minorHAnsi"/>
          <w:sz w:val="24"/>
          <w:szCs w:val="24"/>
        </w:rPr>
        <w:t xml:space="preserve"> - A Contratada deverá realizar capacitação dos servidores que irão operar o equipamento, bem como o projeto para a instalação dos equipamentos; </w:t>
      </w:r>
    </w:p>
    <w:p w14:paraId="39E72104" w14:textId="77777777" w:rsidR="002618A2" w:rsidRDefault="002618A2" w:rsidP="002618A2">
      <w:pPr>
        <w:pStyle w:val="PargrafodaLista"/>
        <w:widowControl w:val="0"/>
        <w:tabs>
          <w:tab w:val="left" w:pos="1409"/>
        </w:tabs>
        <w:autoSpaceDE w:val="0"/>
        <w:autoSpaceDN w:val="0"/>
        <w:spacing w:after="0" w:line="240" w:lineRule="auto"/>
        <w:ind w:left="1418" w:right="690"/>
        <w:contextualSpacing w:val="0"/>
        <w:jc w:val="both"/>
        <w:rPr>
          <w:sz w:val="24"/>
        </w:rPr>
      </w:pPr>
      <w:bookmarkStart w:id="2" w:name="_Hlk50627083"/>
      <w:r>
        <w:rPr>
          <w:rFonts w:cstheme="minorHAnsi"/>
          <w:sz w:val="24"/>
          <w:szCs w:val="24"/>
        </w:rPr>
        <w:lastRenderedPageBreak/>
        <w:t xml:space="preserve">7.1.3.1. </w:t>
      </w:r>
      <w:r>
        <w:rPr>
          <w:sz w:val="24"/>
        </w:rPr>
        <w:t>A licitante vencedora deverá realizar o treinamento de toda equipe, bem como garantir suporte técnico nos primeiros 12 (doze) meses de uso de</w:t>
      </w:r>
      <w:r>
        <w:rPr>
          <w:spacing w:val="-3"/>
          <w:sz w:val="24"/>
        </w:rPr>
        <w:t xml:space="preserve"> </w:t>
      </w:r>
      <w:r>
        <w:rPr>
          <w:sz w:val="24"/>
        </w:rPr>
        <w:t>equipamento.</w:t>
      </w:r>
    </w:p>
    <w:bookmarkEnd w:id="2"/>
    <w:p w14:paraId="35F226B8" w14:textId="6BAE3866" w:rsidR="00FC4431" w:rsidRPr="00D178CD" w:rsidRDefault="00FC4431" w:rsidP="005B7679">
      <w:pPr>
        <w:pStyle w:val="PargrafodaLista"/>
        <w:tabs>
          <w:tab w:val="left" w:pos="3444"/>
        </w:tabs>
        <w:spacing w:after="0"/>
        <w:ind w:left="113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7.1.</w:t>
      </w:r>
      <w:r w:rsidR="005B7679">
        <w:rPr>
          <w:rFonts w:cstheme="minorHAnsi"/>
          <w:sz w:val="24"/>
          <w:szCs w:val="24"/>
        </w:rPr>
        <w:t>4</w:t>
      </w:r>
      <w:r w:rsidRPr="00D178CD">
        <w:rPr>
          <w:rFonts w:cstheme="minorHAnsi"/>
          <w:sz w:val="24"/>
          <w:szCs w:val="24"/>
        </w:rPr>
        <w:t xml:space="preserve"> - A Contratada não poderá alterar a quantidade, o tipo, marca e valor do preço unitário do objeto, sob pena de aplicação das sanções previstas no termo de contrato; </w:t>
      </w:r>
    </w:p>
    <w:p w14:paraId="25C430A5" w14:textId="15560C5A" w:rsidR="00FC4431" w:rsidRPr="00D178CD" w:rsidRDefault="00FC4431" w:rsidP="005B7679">
      <w:pPr>
        <w:pStyle w:val="PargrafodaLista"/>
        <w:tabs>
          <w:tab w:val="left" w:pos="3444"/>
        </w:tabs>
        <w:spacing w:after="0"/>
        <w:ind w:left="113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7.1.</w:t>
      </w:r>
      <w:r w:rsidR="005B7679">
        <w:rPr>
          <w:rFonts w:cstheme="minorHAnsi"/>
          <w:sz w:val="24"/>
          <w:szCs w:val="24"/>
        </w:rPr>
        <w:t>5</w:t>
      </w:r>
      <w:r w:rsidRPr="00D178CD">
        <w:rPr>
          <w:rFonts w:cstheme="minorHAnsi"/>
          <w:sz w:val="24"/>
          <w:szCs w:val="24"/>
        </w:rPr>
        <w:t xml:space="preserve"> - A entrega e instalação dos equipamentos deverão supervisionadas pela coordenação do Pronto Atendimento Municipal - PAM; </w:t>
      </w:r>
    </w:p>
    <w:p w14:paraId="728AEE93" w14:textId="13055B71" w:rsidR="00FC4431" w:rsidRPr="00D178CD" w:rsidRDefault="00FC4431" w:rsidP="005B7679">
      <w:pPr>
        <w:pStyle w:val="PargrafodaLista"/>
        <w:tabs>
          <w:tab w:val="left" w:pos="3444"/>
        </w:tabs>
        <w:spacing w:after="0"/>
        <w:ind w:left="113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7.1.</w:t>
      </w:r>
      <w:r w:rsidR="005B7679">
        <w:rPr>
          <w:rFonts w:cstheme="minorHAnsi"/>
          <w:sz w:val="24"/>
          <w:szCs w:val="24"/>
        </w:rPr>
        <w:t>6</w:t>
      </w:r>
      <w:r w:rsidRPr="00D178CD">
        <w:rPr>
          <w:rFonts w:cstheme="minorHAnsi"/>
          <w:sz w:val="24"/>
          <w:szCs w:val="24"/>
        </w:rPr>
        <w:t xml:space="preserve"> - Em hipótese alguma será aceito o objeto em desacordo com as condições pactuadas, ficando ao encargo da Contratada o controle de qualidade do fornecimento de sua responsabilidade, bem como a repetição de procedimentos às suas próprias custas para correção de falhas, visando à apresentação da qualidade e resultados requisitados. </w:t>
      </w:r>
    </w:p>
    <w:p w14:paraId="56EF65ED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7.2 - A entrega do objeto licitado será acompanhada pela Secretaria Municipal de Saúde, na forma do Artigo 67 da Lei Federal Nº. 8.666/1993, consolidada. </w:t>
      </w:r>
    </w:p>
    <w:p w14:paraId="39261DEC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7.3 - O prazo de entrega admite prorrogação, a critério do órgão requisitante, devendo ser justificado por escrito, ou desde que ocorra algum dos seguintes motivos: </w:t>
      </w:r>
    </w:p>
    <w:p w14:paraId="0656C4FF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7.3.1 - Superveniência de fato excepcional e imprevisível, estranho à vontade das partes, que altere fundamentalmente as condições de cumprimento do Edital; </w:t>
      </w:r>
    </w:p>
    <w:p w14:paraId="49D03172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7.3.2 - Impedimento de cumprimento do Edital por fato ou ato de terceiros, reconhecido pela Administração em documentos contemporâneos a sua ocorrência; </w:t>
      </w:r>
    </w:p>
    <w:p w14:paraId="5305AED7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7.3.3 - Omissão ou atraso de providências a cargo da Administração Municipal. </w:t>
      </w:r>
    </w:p>
    <w:p w14:paraId="1C115270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7.4 - O órgão requisitante não será obrigado a usar o quantitativo total do objeto, podendo assim, haver variação a menor ou a maior do quantitativo, nos limites permitidos por Lei. </w:t>
      </w:r>
    </w:p>
    <w:p w14:paraId="5F944E7B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7.5 - A fiscalização da entrega do objeto ficará ao encargo de um servidor oficialmente nomeado pelo Secretário da Secretaria Municipal de Saúde. </w:t>
      </w:r>
    </w:p>
    <w:p w14:paraId="57939C93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7.6 - O (s) produto (s) serão recebidos provisoriamente, para efeito de posterior verificação da conformidade do(s) produto(s) com as especificações do Termo de Referência.</w:t>
      </w:r>
    </w:p>
    <w:p w14:paraId="54EA8FB7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7.7 - O recebimento provisório do(s) produto(s) não implica a aceitação dos mesmos. </w:t>
      </w:r>
    </w:p>
    <w:p w14:paraId="459830ED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7.8 - Os itens que estiverem em desacordo com as especificações exigidas no Termo de Referência, apresentarem vício de qualidade ou impropriedade para o uso, serão recusados e devolvidos parcial ou totalmente, conforme o caso, ficado a CONTRATADA obrigada a substituí-los no prazo de 05 (cinco) dias úteis, contados da data de recebimento da notificação escrita, sob pena de incorrer em atraso quanto ao prazo de entrega. </w:t>
      </w:r>
    </w:p>
    <w:p w14:paraId="7A99DEF1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lastRenderedPageBreak/>
        <w:t xml:space="preserve">7.9 - Somente após a verificação do enquadramento do(s) produt (s) entregue com as especificações definias no Termo de Referência será dado o recebimento definitivo por servidor responsável no prazo máximo de 05 (cinco) dias úteis a contar do recebimento provisório. </w:t>
      </w:r>
    </w:p>
    <w:p w14:paraId="7C0AC480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7.10 - O fornecedor deverá entregar os itens de maneira que seja possível conferir, separadamente, cada um, de forma que facilite a contagem e controle do Setor responsável pelo recebimento. </w:t>
      </w:r>
    </w:p>
    <w:p w14:paraId="44215391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7.11 - O(s) produto(s) ofertados deverão obedecer rigorosamente: </w:t>
      </w:r>
    </w:p>
    <w:p w14:paraId="4D8FBF43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- Ás normas e especificações constantes no Termo de Referência;</w:t>
      </w:r>
    </w:p>
    <w:p w14:paraId="1D5C83AB" w14:textId="77777777" w:rsidR="00A74845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- Ás normas da ANVISA e do INMETRO, conforme especificação e necessidade de cada produto; </w:t>
      </w:r>
    </w:p>
    <w:p w14:paraId="1EA94229" w14:textId="28494158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- Ás prescrições e recomendações dos fabricantes. </w:t>
      </w:r>
    </w:p>
    <w:p w14:paraId="5E5BEA0C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7.12 - O(s) produto(s) deverá ser entregue em embalagem original, sem avarias, devendo ser identificado com informações precisas, corretas, claras, em língua portuguesa sobre suas características: qualidade, quantidade, composição, garantia, prazo de validade e origem. </w:t>
      </w:r>
    </w:p>
    <w:p w14:paraId="072EAF52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7.13 - Será recusado o(s) produto(s) deteriorado, alterado, adulterado, avariado, corrompido, fraudado, bem como aquele em desacordo com as normas regulamentadoras de fabricação, distribuição e apresentação. </w:t>
      </w:r>
    </w:p>
    <w:p w14:paraId="250891EA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7.14 - O recebimento definitivo não isenta a empresa de responsabilidades futuras quanto à qualidade do(s) produto(s) entregue(s). </w:t>
      </w:r>
    </w:p>
    <w:p w14:paraId="54D28F87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7.15 - A Administração poderá solicitar teste(s) do(s) produto(s) junto ao(s) seu(s) fabricante (s), para verificar a legitimidade do mesmo. Se verificada a inadequação do(s) produto(s) ou sua falsidade, será feita notificação da empresa para que promova a substituição, no prazo máximo de 05 (cinco) dias úteis. Caso não seja realizada a substituição, a empresa ficará sujeita às penalidades previstas. Se for declarada pelo fabricante a falsidade, independente da substituição, o(s) produto(s) ficará(ão) retido(s), para que se proceda à responsabilidade criminal, prevista no Artigo 96, da Lei Federal Nº. 8.666/1993. </w:t>
      </w:r>
    </w:p>
    <w:p w14:paraId="2CD91FDC" w14:textId="77777777" w:rsidR="00FC4431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7.16 - Os testes realizados na fase de entrega não impedirão a realização de testes futuros, quando houver suspeita de que o produto seja falsificado. </w:t>
      </w:r>
    </w:p>
    <w:p w14:paraId="20A81164" w14:textId="77777777" w:rsidR="00FC4431" w:rsidRPr="00D178CD" w:rsidRDefault="00FC4431" w:rsidP="00781E32">
      <w:pPr>
        <w:pStyle w:val="PargrafodaLista"/>
        <w:tabs>
          <w:tab w:val="left" w:pos="851"/>
          <w:tab w:val="left" w:pos="113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7.17 - Do local de entrega: A entrega do item solicitado será realizada no município de Iguatemi/MS situado à avenida Gelson Andrade Moreira 1003, Centro, das 7h às 11h ou das 13h às 16h, de segunda a sexta-feira.</w:t>
      </w:r>
    </w:p>
    <w:p w14:paraId="5F61EA77" w14:textId="0A8DBBC0" w:rsidR="00FA3ED9" w:rsidRPr="00D178CD" w:rsidRDefault="00FC4431" w:rsidP="00781E32">
      <w:pPr>
        <w:pStyle w:val="PargrafodaLista"/>
        <w:tabs>
          <w:tab w:val="left" w:pos="3444"/>
        </w:tabs>
        <w:spacing w:after="0"/>
        <w:ind w:firstLine="414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7.18 - </w:t>
      </w:r>
      <w:r w:rsidR="005B7679" w:rsidRPr="00463411">
        <w:rPr>
          <w:rFonts w:ascii="Arial Narrow" w:hAnsi="Arial Narrow" w:cs="Calibri"/>
          <w:sz w:val="28"/>
          <w:szCs w:val="28"/>
          <w:highlight w:val="yellow"/>
        </w:rPr>
        <w:t xml:space="preserve">Do prazo de entrega: A entrega do equipamento deverá ser realizada no prazo </w:t>
      </w:r>
      <w:r w:rsidR="005B7679">
        <w:rPr>
          <w:rFonts w:ascii="Arial Narrow" w:hAnsi="Arial Narrow" w:cs="Calibri"/>
          <w:sz w:val="28"/>
          <w:szCs w:val="28"/>
          <w:highlight w:val="yellow"/>
        </w:rPr>
        <w:t xml:space="preserve">estipulado no item </w:t>
      </w:r>
      <w:r w:rsidR="005B7679">
        <w:rPr>
          <w:rFonts w:ascii="Arial Narrow" w:hAnsi="Arial Narrow" w:cs="Calibri"/>
          <w:b/>
          <w:bCs/>
          <w:sz w:val="28"/>
          <w:szCs w:val="28"/>
          <w:highlight w:val="yellow"/>
        </w:rPr>
        <w:t xml:space="preserve">7.1. </w:t>
      </w:r>
      <w:r w:rsidR="005B7679">
        <w:rPr>
          <w:rFonts w:ascii="Arial Narrow" w:hAnsi="Arial Narrow" w:cs="Calibri"/>
          <w:sz w:val="28"/>
          <w:szCs w:val="28"/>
          <w:highlight w:val="yellow"/>
        </w:rPr>
        <w:t xml:space="preserve">e </w:t>
      </w:r>
      <w:r w:rsidR="005B7679">
        <w:rPr>
          <w:rFonts w:ascii="Arial Narrow" w:hAnsi="Arial Narrow" w:cs="Calibri"/>
          <w:b/>
          <w:bCs/>
          <w:sz w:val="28"/>
          <w:szCs w:val="28"/>
          <w:highlight w:val="yellow"/>
        </w:rPr>
        <w:t>7.1.1</w:t>
      </w:r>
      <w:r w:rsidRPr="00D178CD">
        <w:rPr>
          <w:rFonts w:cstheme="minorHAnsi"/>
          <w:sz w:val="24"/>
          <w:szCs w:val="24"/>
        </w:rPr>
        <w:t>.</w:t>
      </w:r>
      <w:bookmarkEnd w:id="1"/>
    </w:p>
    <w:p w14:paraId="16A42987" w14:textId="128AAADC" w:rsidR="00FA3ED9" w:rsidRPr="00D178CD" w:rsidRDefault="00FA3ED9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0E25531C" w14:textId="77777777" w:rsidR="007061F7" w:rsidRPr="00D178CD" w:rsidRDefault="007061F7" w:rsidP="00781E32">
      <w:pPr>
        <w:pStyle w:val="PargrafodaLista"/>
        <w:numPr>
          <w:ilvl w:val="0"/>
          <w:numId w:val="2"/>
        </w:numPr>
        <w:tabs>
          <w:tab w:val="left" w:pos="3444"/>
        </w:tabs>
        <w:spacing w:after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DO PAGAMENTO</w:t>
      </w:r>
      <w:r w:rsidR="00FA3ED9" w:rsidRPr="00D178CD">
        <w:rPr>
          <w:rFonts w:cstheme="minorHAnsi"/>
          <w:b/>
          <w:sz w:val="24"/>
          <w:szCs w:val="24"/>
        </w:rPr>
        <w:t xml:space="preserve"> </w:t>
      </w:r>
    </w:p>
    <w:p w14:paraId="7994BCA4" w14:textId="7DB97C54" w:rsidR="00D178CD" w:rsidRPr="00D178CD" w:rsidRDefault="00D178CD" w:rsidP="00781E32">
      <w:pPr>
        <w:pStyle w:val="PargrafodaLista"/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lastRenderedPageBreak/>
        <w:t>8.1 Os pagamentos devidos à Contratada serão depositados em conta corrente, até o decimo dia útil, do mês subsequente após a prestação dos serviços, de acordo com os quantitativos entregue, e mediante a apresentação das notas fiscais/faturas devidamente conferidas e atestadas por servidor desta Prefeitura.</w:t>
      </w:r>
    </w:p>
    <w:p w14:paraId="593FF53E" w14:textId="77777777" w:rsidR="00D178CD" w:rsidRPr="00D178CD" w:rsidRDefault="00D178CD" w:rsidP="00781E32">
      <w:pPr>
        <w:pStyle w:val="PargrafodaLista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1B694824" w14:textId="2B63C845" w:rsidR="00781E32" w:rsidRDefault="00D178CD" w:rsidP="00781E32">
      <w:pPr>
        <w:pStyle w:val="PargrafodaLista"/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ind w:left="709" w:firstLine="338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E06D34A" w14:textId="77777777" w:rsidR="00781E32" w:rsidRDefault="00781E32" w:rsidP="00781E32">
      <w:pPr>
        <w:pStyle w:val="PargrafodaLista"/>
        <w:tabs>
          <w:tab w:val="left" w:pos="1418"/>
        </w:tabs>
        <w:autoSpaceDE w:val="0"/>
        <w:autoSpaceDN w:val="0"/>
        <w:adjustRightInd w:val="0"/>
        <w:ind w:left="1047"/>
        <w:jc w:val="both"/>
        <w:rPr>
          <w:rFonts w:cstheme="minorHAnsi"/>
          <w:sz w:val="24"/>
          <w:szCs w:val="24"/>
        </w:rPr>
      </w:pPr>
    </w:p>
    <w:p w14:paraId="502D6E3B" w14:textId="43AE93CF" w:rsidR="00D178CD" w:rsidRPr="00781E32" w:rsidRDefault="00D178CD" w:rsidP="00781E32">
      <w:pPr>
        <w:pStyle w:val="PargrafodaLista"/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ind w:left="709" w:firstLine="338"/>
        <w:jc w:val="both"/>
        <w:rPr>
          <w:rFonts w:cstheme="minorHAnsi"/>
          <w:sz w:val="24"/>
          <w:szCs w:val="24"/>
        </w:rPr>
      </w:pPr>
      <w:r w:rsidRPr="00781E32">
        <w:rPr>
          <w:rFonts w:cstheme="minorHAnsi"/>
          <w:sz w:val="24"/>
          <w:szCs w:val="24"/>
        </w:rPr>
        <w:t>A nota fiscal de serviços ou produtos deverá ser emitida para o Fundo Municipal de Saúde de Iguatemi inscrito no CNPJ 11.169.389/0001-10.</w:t>
      </w:r>
    </w:p>
    <w:p w14:paraId="0A6F036E" w14:textId="77777777" w:rsidR="00781E32" w:rsidRDefault="00781E32" w:rsidP="00781E32">
      <w:pPr>
        <w:pStyle w:val="PargrafodaLista"/>
        <w:tabs>
          <w:tab w:val="left" w:pos="480"/>
        </w:tabs>
        <w:spacing w:after="240"/>
        <w:ind w:left="360"/>
        <w:jc w:val="both"/>
        <w:rPr>
          <w:rFonts w:eastAsia="Arial (W1)" w:cstheme="minorHAnsi"/>
          <w:sz w:val="24"/>
          <w:szCs w:val="24"/>
        </w:rPr>
      </w:pPr>
    </w:p>
    <w:p w14:paraId="79EAB701" w14:textId="31404A4C" w:rsidR="00D178CD" w:rsidRPr="00D178CD" w:rsidRDefault="00D178CD" w:rsidP="00781E32">
      <w:pPr>
        <w:pStyle w:val="PargrafodaLista"/>
        <w:tabs>
          <w:tab w:val="left" w:pos="480"/>
        </w:tabs>
        <w:spacing w:after="240"/>
        <w:ind w:left="360"/>
        <w:jc w:val="both"/>
        <w:rPr>
          <w:rFonts w:cstheme="minorHAnsi"/>
          <w:b/>
          <w:sz w:val="24"/>
          <w:szCs w:val="24"/>
        </w:rPr>
      </w:pPr>
      <w:r w:rsidRPr="00D178CD">
        <w:rPr>
          <w:rFonts w:eastAsia="Arial (W1)" w:cstheme="minorHAnsi"/>
          <w:sz w:val="24"/>
          <w:szCs w:val="24"/>
        </w:rPr>
        <w:t>Quaisquer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dúvidas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sobre</w:t>
      </w:r>
      <w:r w:rsidRPr="00D178CD">
        <w:rPr>
          <w:rFonts w:eastAsia="Arial" w:cstheme="minorHAnsi"/>
          <w:sz w:val="24"/>
          <w:szCs w:val="24"/>
        </w:rPr>
        <w:t xml:space="preserve"> a entrega </w:t>
      </w:r>
      <w:r w:rsidRPr="00D178CD">
        <w:rPr>
          <w:rFonts w:cstheme="minorHAnsi"/>
          <w:sz w:val="24"/>
          <w:szCs w:val="24"/>
        </w:rPr>
        <w:t>dos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materiais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poderão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ser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sanadas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através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dos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seguintes</w:t>
      </w:r>
      <w:r w:rsidRPr="00D178CD">
        <w:rPr>
          <w:rFonts w:eastAsia="Arial" w:cstheme="minorHAnsi"/>
          <w:sz w:val="24"/>
          <w:szCs w:val="24"/>
        </w:rPr>
        <w:t xml:space="preserve"> </w:t>
      </w:r>
      <w:r w:rsidRPr="00D178CD">
        <w:rPr>
          <w:rFonts w:cstheme="minorHAnsi"/>
          <w:sz w:val="24"/>
          <w:szCs w:val="24"/>
        </w:rPr>
        <w:t>contatos:</w:t>
      </w:r>
    </w:p>
    <w:p w14:paraId="3C7B9EF2" w14:textId="77777777" w:rsidR="00D178CD" w:rsidRPr="00D178CD" w:rsidRDefault="00D178CD" w:rsidP="00781E32">
      <w:pPr>
        <w:pStyle w:val="PargrafodaLista"/>
        <w:tabs>
          <w:tab w:val="left" w:pos="480"/>
        </w:tabs>
        <w:spacing w:after="24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- E-mail: saude@iguatemi.ms.gov.br</w:t>
      </w:r>
    </w:p>
    <w:p w14:paraId="6D8D6DDF" w14:textId="77777777" w:rsidR="00D178CD" w:rsidRPr="00D178CD" w:rsidRDefault="00D178CD" w:rsidP="00781E32">
      <w:pPr>
        <w:pStyle w:val="PargrafodaLista"/>
        <w:tabs>
          <w:tab w:val="left" w:pos="480"/>
        </w:tabs>
        <w:spacing w:after="240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sz w:val="24"/>
          <w:szCs w:val="24"/>
        </w:rPr>
        <w:t>- Telefone: (67) 3471-1130 ou 3471-1522</w:t>
      </w:r>
    </w:p>
    <w:p w14:paraId="63BBE2D8" w14:textId="77777777" w:rsidR="00FA3ED9" w:rsidRPr="00D178CD" w:rsidRDefault="00FA3ED9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39FA5DD9" w14:textId="0AE2D9A5" w:rsidR="00FA3ED9" w:rsidRPr="00D178CD" w:rsidRDefault="00FA3ED9" w:rsidP="00781E32">
      <w:pPr>
        <w:pStyle w:val="PargrafodaLista"/>
        <w:tabs>
          <w:tab w:val="left" w:pos="3444"/>
        </w:tabs>
        <w:spacing w:after="0"/>
        <w:jc w:val="right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 xml:space="preserve">Iguatemi, </w:t>
      </w:r>
      <w:r w:rsidR="004876A4" w:rsidRPr="00D178CD">
        <w:rPr>
          <w:rFonts w:cstheme="minorHAnsi"/>
          <w:sz w:val="24"/>
          <w:szCs w:val="24"/>
        </w:rPr>
        <w:t>26</w:t>
      </w:r>
      <w:r w:rsidR="008E285B" w:rsidRPr="00D178CD">
        <w:rPr>
          <w:rFonts w:cstheme="minorHAnsi"/>
          <w:sz w:val="24"/>
          <w:szCs w:val="24"/>
        </w:rPr>
        <w:t xml:space="preserve"> de </w:t>
      </w:r>
      <w:r w:rsidR="004876A4" w:rsidRPr="00D178CD">
        <w:rPr>
          <w:rFonts w:cstheme="minorHAnsi"/>
          <w:sz w:val="24"/>
          <w:szCs w:val="24"/>
        </w:rPr>
        <w:t>agosto</w:t>
      </w:r>
      <w:r w:rsidR="004736AA" w:rsidRPr="00D178CD">
        <w:rPr>
          <w:rFonts w:cstheme="minorHAnsi"/>
          <w:sz w:val="24"/>
          <w:szCs w:val="24"/>
        </w:rPr>
        <w:t xml:space="preserve"> de 2.020.</w:t>
      </w:r>
    </w:p>
    <w:p w14:paraId="266CFAAD" w14:textId="77777777" w:rsidR="006523E6" w:rsidRPr="00D178CD" w:rsidRDefault="006523E6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3DD9770B" w14:textId="0790046D" w:rsidR="006523E6" w:rsidRPr="00D178CD" w:rsidRDefault="006523E6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3B068B03" w14:textId="050FBB86" w:rsidR="00733F53" w:rsidRPr="00D178CD" w:rsidRDefault="00733F53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4799B774" w14:textId="5FE340D1" w:rsidR="00733F53" w:rsidRDefault="00733F53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2C3A720F" w14:textId="59368503" w:rsidR="00781E32" w:rsidRDefault="00781E32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1B999C95" w14:textId="6F18C775" w:rsidR="00781E32" w:rsidRDefault="00781E32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24A8D0B6" w14:textId="77777777" w:rsidR="00781E32" w:rsidRPr="00D178CD" w:rsidRDefault="00781E32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31AF8AD8" w14:textId="77777777" w:rsidR="00733F53" w:rsidRPr="00D178CD" w:rsidRDefault="00733F53" w:rsidP="00781E32">
      <w:pPr>
        <w:pStyle w:val="PargrafodaLista"/>
        <w:tabs>
          <w:tab w:val="left" w:pos="3444"/>
        </w:tabs>
        <w:spacing w:after="0"/>
        <w:jc w:val="center"/>
        <w:rPr>
          <w:rFonts w:cstheme="minorHAnsi"/>
          <w:sz w:val="24"/>
          <w:szCs w:val="24"/>
        </w:rPr>
      </w:pPr>
    </w:p>
    <w:p w14:paraId="7A26EB09" w14:textId="069C2E1C" w:rsidR="006523E6" w:rsidRPr="00D178CD" w:rsidRDefault="006523E6" w:rsidP="00781E32">
      <w:pPr>
        <w:pStyle w:val="PargrafodaLista"/>
        <w:ind w:left="0"/>
        <w:jc w:val="center"/>
        <w:rPr>
          <w:rFonts w:cstheme="minorHAnsi"/>
          <w:b/>
          <w:sz w:val="24"/>
          <w:szCs w:val="24"/>
        </w:rPr>
      </w:pPr>
      <w:r w:rsidRPr="00D178CD">
        <w:rPr>
          <w:rFonts w:cstheme="minorHAnsi"/>
          <w:b/>
          <w:sz w:val="24"/>
          <w:szCs w:val="24"/>
        </w:rPr>
        <w:t>Ivoni Kanaan Nabhan Peligrinelli</w:t>
      </w:r>
    </w:p>
    <w:p w14:paraId="4213A48B" w14:textId="77777777" w:rsidR="006523E6" w:rsidRPr="00D178CD" w:rsidRDefault="006523E6" w:rsidP="00781E32">
      <w:pPr>
        <w:pStyle w:val="PargrafodaLista"/>
        <w:ind w:left="0"/>
        <w:jc w:val="center"/>
        <w:rPr>
          <w:rFonts w:cstheme="minorHAnsi"/>
          <w:sz w:val="24"/>
          <w:szCs w:val="24"/>
        </w:rPr>
      </w:pPr>
      <w:r w:rsidRPr="00D178CD">
        <w:rPr>
          <w:rFonts w:cstheme="minorHAnsi"/>
          <w:sz w:val="24"/>
          <w:szCs w:val="24"/>
        </w:rPr>
        <w:t>Secretária Municipal de Saúde</w:t>
      </w:r>
    </w:p>
    <w:p w14:paraId="5AB8C3AD" w14:textId="77777777" w:rsidR="006523E6" w:rsidRPr="00D178CD" w:rsidRDefault="006523E6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54EF1E74" w14:textId="4DED013B" w:rsidR="00FA3ED9" w:rsidRPr="00D178CD" w:rsidRDefault="00FA3ED9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18551192" w14:textId="128FDF6A" w:rsidR="00570F0E" w:rsidRPr="00D178CD" w:rsidRDefault="00570F0E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p w14:paraId="347AA306" w14:textId="5FCCFBE3" w:rsidR="00570F0E" w:rsidRPr="00D178CD" w:rsidRDefault="00570F0E" w:rsidP="00781E32">
      <w:pPr>
        <w:pStyle w:val="PargrafodaLista"/>
        <w:tabs>
          <w:tab w:val="left" w:pos="3444"/>
        </w:tabs>
        <w:spacing w:after="0"/>
        <w:jc w:val="both"/>
        <w:rPr>
          <w:rFonts w:cstheme="minorHAnsi"/>
          <w:sz w:val="24"/>
          <w:szCs w:val="24"/>
        </w:rPr>
      </w:pPr>
    </w:p>
    <w:sectPr w:rsidR="00570F0E" w:rsidRPr="00D178CD" w:rsidSect="00465CF6">
      <w:headerReference w:type="default" r:id="rId7"/>
      <w:footerReference w:type="default" r:id="rId8"/>
      <w:pgSz w:w="11906" w:h="16838"/>
      <w:pgMar w:top="1134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8A5D" w14:textId="77777777" w:rsidR="00CD73AD" w:rsidRDefault="00CD73AD" w:rsidP="0024464E">
      <w:pPr>
        <w:spacing w:after="0" w:line="240" w:lineRule="auto"/>
      </w:pPr>
      <w:r>
        <w:separator/>
      </w:r>
    </w:p>
  </w:endnote>
  <w:endnote w:type="continuationSeparator" w:id="0">
    <w:p w14:paraId="3D91BCCA" w14:textId="77777777" w:rsidR="00CD73AD" w:rsidRDefault="00CD73AD" w:rsidP="002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OCJ E+ Helvetica Neue LT Std">
    <w:altName w:val="ULOCJ E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6F06" w14:textId="77777777" w:rsidR="00243E7F" w:rsidRPr="0024464E" w:rsidRDefault="00243E7F" w:rsidP="0024464E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0E4587D8" wp14:editId="1C79196D">
          <wp:extent cx="5400040" cy="4457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CCD7" w14:textId="77777777" w:rsidR="00CD73AD" w:rsidRDefault="00CD73AD" w:rsidP="0024464E">
      <w:pPr>
        <w:spacing w:after="0" w:line="240" w:lineRule="auto"/>
      </w:pPr>
      <w:r>
        <w:separator/>
      </w:r>
    </w:p>
  </w:footnote>
  <w:footnote w:type="continuationSeparator" w:id="0">
    <w:p w14:paraId="2AD25BDA" w14:textId="77777777" w:rsidR="00CD73AD" w:rsidRDefault="00CD73AD" w:rsidP="002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7D92" w14:textId="77777777" w:rsidR="00243E7F" w:rsidRDefault="00243E7F">
    <w:pPr>
      <w:pStyle w:val="Cabealho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1" locked="0" layoutInCell="1" allowOverlap="1" wp14:anchorId="79AE0FB1" wp14:editId="62FB6884">
          <wp:simplePos x="0" y="0"/>
          <wp:positionH relativeFrom="column">
            <wp:posOffset>-548005</wp:posOffset>
          </wp:positionH>
          <wp:positionV relativeFrom="paragraph">
            <wp:posOffset>-68580</wp:posOffset>
          </wp:positionV>
          <wp:extent cx="6831444" cy="772795"/>
          <wp:effectExtent l="0" t="0" r="7620" b="8255"/>
          <wp:wrapTight wrapText="bothSides">
            <wp:wrapPolygon edited="0">
              <wp:start x="0" y="0"/>
              <wp:lineTo x="0" y="21298"/>
              <wp:lineTo x="21564" y="21298"/>
              <wp:lineTo x="21564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444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3FE8"/>
    <w:multiLevelType w:val="hybridMultilevel"/>
    <w:tmpl w:val="E97CC530"/>
    <w:lvl w:ilvl="0" w:tplc="56EADDD0">
      <w:start w:val="2"/>
      <w:numFmt w:val="decimal"/>
      <w:lvlText w:val="%1"/>
      <w:lvlJc w:val="left"/>
      <w:pPr>
        <w:ind w:left="962" w:hanging="447"/>
      </w:pPr>
      <w:rPr>
        <w:rFonts w:hint="default"/>
        <w:lang w:val="pt-PT" w:eastAsia="en-US" w:bidi="ar-SA"/>
      </w:rPr>
    </w:lvl>
    <w:lvl w:ilvl="1" w:tplc="24F2B726">
      <w:start w:val="7"/>
      <w:numFmt w:val="decimal"/>
      <w:lvlText w:val="%1.%2."/>
      <w:lvlJc w:val="left"/>
      <w:pPr>
        <w:ind w:left="962" w:hanging="4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BBD21042">
      <w:numFmt w:val="bullet"/>
      <w:lvlText w:val="•"/>
      <w:lvlJc w:val="left"/>
      <w:pPr>
        <w:ind w:left="2913" w:hanging="447"/>
      </w:pPr>
      <w:rPr>
        <w:rFonts w:hint="default"/>
        <w:lang w:val="pt-PT" w:eastAsia="en-US" w:bidi="ar-SA"/>
      </w:rPr>
    </w:lvl>
    <w:lvl w:ilvl="3" w:tplc="0504D612">
      <w:numFmt w:val="bullet"/>
      <w:lvlText w:val="•"/>
      <w:lvlJc w:val="left"/>
      <w:pPr>
        <w:ind w:left="3889" w:hanging="447"/>
      </w:pPr>
      <w:rPr>
        <w:rFonts w:hint="default"/>
        <w:lang w:val="pt-PT" w:eastAsia="en-US" w:bidi="ar-SA"/>
      </w:rPr>
    </w:lvl>
    <w:lvl w:ilvl="4" w:tplc="30E2DF1C">
      <w:numFmt w:val="bullet"/>
      <w:lvlText w:val="•"/>
      <w:lvlJc w:val="left"/>
      <w:pPr>
        <w:ind w:left="4866" w:hanging="447"/>
      </w:pPr>
      <w:rPr>
        <w:rFonts w:hint="default"/>
        <w:lang w:val="pt-PT" w:eastAsia="en-US" w:bidi="ar-SA"/>
      </w:rPr>
    </w:lvl>
    <w:lvl w:ilvl="5" w:tplc="E1DC4BF6">
      <w:numFmt w:val="bullet"/>
      <w:lvlText w:val="•"/>
      <w:lvlJc w:val="left"/>
      <w:pPr>
        <w:ind w:left="5843" w:hanging="447"/>
      </w:pPr>
      <w:rPr>
        <w:rFonts w:hint="default"/>
        <w:lang w:val="pt-PT" w:eastAsia="en-US" w:bidi="ar-SA"/>
      </w:rPr>
    </w:lvl>
    <w:lvl w:ilvl="6" w:tplc="AC98C11C">
      <w:numFmt w:val="bullet"/>
      <w:lvlText w:val="•"/>
      <w:lvlJc w:val="left"/>
      <w:pPr>
        <w:ind w:left="6819" w:hanging="447"/>
      </w:pPr>
      <w:rPr>
        <w:rFonts w:hint="default"/>
        <w:lang w:val="pt-PT" w:eastAsia="en-US" w:bidi="ar-SA"/>
      </w:rPr>
    </w:lvl>
    <w:lvl w:ilvl="7" w:tplc="CB88C888">
      <w:numFmt w:val="bullet"/>
      <w:lvlText w:val="•"/>
      <w:lvlJc w:val="left"/>
      <w:pPr>
        <w:ind w:left="7796" w:hanging="447"/>
      </w:pPr>
      <w:rPr>
        <w:rFonts w:hint="default"/>
        <w:lang w:val="pt-PT" w:eastAsia="en-US" w:bidi="ar-SA"/>
      </w:rPr>
    </w:lvl>
    <w:lvl w:ilvl="8" w:tplc="863A07E2">
      <w:numFmt w:val="bullet"/>
      <w:lvlText w:val="•"/>
      <w:lvlJc w:val="left"/>
      <w:pPr>
        <w:ind w:left="8773" w:hanging="447"/>
      </w:pPr>
      <w:rPr>
        <w:rFonts w:hint="default"/>
        <w:lang w:val="pt-PT" w:eastAsia="en-US" w:bidi="ar-SA"/>
      </w:rPr>
    </w:lvl>
  </w:abstractNum>
  <w:abstractNum w:abstractNumId="1" w15:restartNumberingAfterBreak="0">
    <w:nsid w:val="110513DC"/>
    <w:multiLevelType w:val="multilevel"/>
    <w:tmpl w:val="2AE28F12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12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482" w:hanging="1200"/>
      </w:pPr>
      <w:rPr>
        <w:rFonts w:hint="default"/>
      </w:rPr>
    </w:lvl>
    <w:lvl w:ilvl="3">
      <w:start w:val="32"/>
      <w:numFmt w:val="decimal"/>
      <w:lvlText w:val="%1.%2.%3.%4.0"/>
      <w:lvlJc w:val="left"/>
      <w:pPr>
        <w:ind w:left="1623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764" w:hanging="12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90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" w15:restartNumberingAfterBreak="0">
    <w:nsid w:val="1D33635F"/>
    <w:multiLevelType w:val="multilevel"/>
    <w:tmpl w:val="20B299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7B81892"/>
    <w:multiLevelType w:val="hybridMultilevel"/>
    <w:tmpl w:val="F132A484"/>
    <w:lvl w:ilvl="0" w:tplc="904A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B731EA"/>
    <w:multiLevelType w:val="multilevel"/>
    <w:tmpl w:val="49E4035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4DB283E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E5528B4"/>
    <w:multiLevelType w:val="multilevel"/>
    <w:tmpl w:val="828EF9E4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602115C7"/>
    <w:multiLevelType w:val="hybridMultilevel"/>
    <w:tmpl w:val="A6A6AE4E"/>
    <w:lvl w:ilvl="0" w:tplc="0494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C54BA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F28273A"/>
    <w:multiLevelType w:val="hybridMultilevel"/>
    <w:tmpl w:val="1EE4959E"/>
    <w:lvl w:ilvl="0" w:tplc="5692AEA6">
      <w:start w:val="2"/>
      <w:numFmt w:val="decimal"/>
      <w:lvlText w:val="%1"/>
      <w:lvlJc w:val="left"/>
      <w:pPr>
        <w:ind w:left="1382" w:hanging="420"/>
      </w:pPr>
      <w:rPr>
        <w:rFonts w:hint="default"/>
        <w:lang w:val="pt-PT" w:eastAsia="en-US" w:bidi="ar-SA"/>
      </w:rPr>
    </w:lvl>
    <w:lvl w:ilvl="1" w:tplc="875C521E">
      <w:numFmt w:val="decimal"/>
      <w:lvlText w:val="%1.%2."/>
      <w:lvlJc w:val="left"/>
      <w:pPr>
        <w:ind w:left="1382" w:hanging="420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D6925B24">
      <w:start w:val="1"/>
      <w:numFmt w:val="decimal"/>
      <w:lvlText w:val="%1.%2.%3."/>
      <w:lvlJc w:val="left"/>
      <w:pPr>
        <w:ind w:left="962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3" w:tplc="03B45602">
      <w:numFmt w:val="bullet"/>
      <w:lvlText w:val="•"/>
      <w:lvlJc w:val="left"/>
      <w:pPr>
        <w:ind w:left="3456" w:hanging="651"/>
      </w:pPr>
      <w:rPr>
        <w:rFonts w:hint="default"/>
        <w:lang w:val="pt-PT" w:eastAsia="en-US" w:bidi="ar-SA"/>
      </w:rPr>
    </w:lvl>
    <w:lvl w:ilvl="4" w:tplc="13F28A8C">
      <w:numFmt w:val="bullet"/>
      <w:lvlText w:val="•"/>
      <w:lvlJc w:val="left"/>
      <w:pPr>
        <w:ind w:left="4495" w:hanging="651"/>
      </w:pPr>
      <w:rPr>
        <w:rFonts w:hint="default"/>
        <w:lang w:val="pt-PT" w:eastAsia="en-US" w:bidi="ar-SA"/>
      </w:rPr>
    </w:lvl>
    <w:lvl w:ilvl="5" w:tplc="85268CBC">
      <w:numFmt w:val="bullet"/>
      <w:lvlText w:val="•"/>
      <w:lvlJc w:val="left"/>
      <w:pPr>
        <w:ind w:left="5533" w:hanging="651"/>
      </w:pPr>
      <w:rPr>
        <w:rFonts w:hint="default"/>
        <w:lang w:val="pt-PT" w:eastAsia="en-US" w:bidi="ar-SA"/>
      </w:rPr>
    </w:lvl>
    <w:lvl w:ilvl="6" w:tplc="6938E37C">
      <w:numFmt w:val="bullet"/>
      <w:lvlText w:val="•"/>
      <w:lvlJc w:val="left"/>
      <w:pPr>
        <w:ind w:left="6572" w:hanging="651"/>
      </w:pPr>
      <w:rPr>
        <w:rFonts w:hint="default"/>
        <w:lang w:val="pt-PT" w:eastAsia="en-US" w:bidi="ar-SA"/>
      </w:rPr>
    </w:lvl>
    <w:lvl w:ilvl="7" w:tplc="8E9C965C">
      <w:numFmt w:val="bullet"/>
      <w:lvlText w:val="•"/>
      <w:lvlJc w:val="left"/>
      <w:pPr>
        <w:ind w:left="7610" w:hanging="651"/>
      </w:pPr>
      <w:rPr>
        <w:rFonts w:hint="default"/>
        <w:lang w:val="pt-PT" w:eastAsia="en-US" w:bidi="ar-SA"/>
      </w:rPr>
    </w:lvl>
    <w:lvl w:ilvl="8" w:tplc="CDD858B2">
      <w:numFmt w:val="bullet"/>
      <w:lvlText w:val="•"/>
      <w:lvlJc w:val="left"/>
      <w:pPr>
        <w:ind w:left="8649" w:hanging="65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EB"/>
    <w:rsid w:val="00022B86"/>
    <w:rsid w:val="00035E4F"/>
    <w:rsid w:val="00036698"/>
    <w:rsid w:val="00052BE0"/>
    <w:rsid w:val="000811CC"/>
    <w:rsid w:val="000B3A2B"/>
    <w:rsid w:val="000B3FD4"/>
    <w:rsid w:val="000C7FBE"/>
    <w:rsid w:val="000D12BB"/>
    <w:rsid w:val="000E5E21"/>
    <w:rsid w:val="00106376"/>
    <w:rsid w:val="00135245"/>
    <w:rsid w:val="00165597"/>
    <w:rsid w:val="00181095"/>
    <w:rsid w:val="001A0A02"/>
    <w:rsid w:val="001D5F49"/>
    <w:rsid w:val="001E763F"/>
    <w:rsid w:val="001F77A9"/>
    <w:rsid w:val="00202952"/>
    <w:rsid w:val="00240670"/>
    <w:rsid w:val="00243E7F"/>
    <w:rsid w:val="0024464E"/>
    <w:rsid w:val="002618A2"/>
    <w:rsid w:val="0026455E"/>
    <w:rsid w:val="0026732E"/>
    <w:rsid w:val="00286326"/>
    <w:rsid w:val="0029091F"/>
    <w:rsid w:val="002B0825"/>
    <w:rsid w:val="002D6B92"/>
    <w:rsid w:val="002E0E99"/>
    <w:rsid w:val="00302B83"/>
    <w:rsid w:val="0030584A"/>
    <w:rsid w:val="00332233"/>
    <w:rsid w:val="003A595A"/>
    <w:rsid w:val="003A6E7B"/>
    <w:rsid w:val="003B19E5"/>
    <w:rsid w:val="003C3DEB"/>
    <w:rsid w:val="0041312A"/>
    <w:rsid w:val="004138AA"/>
    <w:rsid w:val="004142FC"/>
    <w:rsid w:val="00425C5D"/>
    <w:rsid w:val="00434BF7"/>
    <w:rsid w:val="0045646F"/>
    <w:rsid w:val="00461E8D"/>
    <w:rsid w:val="00463D28"/>
    <w:rsid w:val="00465CF6"/>
    <w:rsid w:val="00472172"/>
    <w:rsid w:val="004736AA"/>
    <w:rsid w:val="00477A65"/>
    <w:rsid w:val="00484738"/>
    <w:rsid w:val="004876A4"/>
    <w:rsid w:val="00492FA0"/>
    <w:rsid w:val="004A44D5"/>
    <w:rsid w:val="004A774C"/>
    <w:rsid w:val="004B42A7"/>
    <w:rsid w:val="004B45A4"/>
    <w:rsid w:val="004B795F"/>
    <w:rsid w:val="004C4A47"/>
    <w:rsid w:val="004C6694"/>
    <w:rsid w:val="004C6C4C"/>
    <w:rsid w:val="004D1B39"/>
    <w:rsid w:val="004F4F5D"/>
    <w:rsid w:val="00526784"/>
    <w:rsid w:val="00541142"/>
    <w:rsid w:val="00550F44"/>
    <w:rsid w:val="005611A5"/>
    <w:rsid w:val="00570F0E"/>
    <w:rsid w:val="00590D9F"/>
    <w:rsid w:val="00596037"/>
    <w:rsid w:val="005A0853"/>
    <w:rsid w:val="005B5EEB"/>
    <w:rsid w:val="005B7679"/>
    <w:rsid w:val="005E2349"/>
    <w:rsid w:val="005F2ED8"/>
    <w:rsid w:val="00600D3A"/>
    <w:rsid w:val="006213BA"/>
    <w:rsid w:val="00644DF6"/>
    <w:rsid w:val="006523E6"/>
    <w:rsid w:val="0065655B"/>
    <w:rsid w:val="00666434"/>
    <w:rsid w:val="006811BE"/>
    <w:rsid w:val="006B29A6"/>
    <w:rsid w:val="006D4859"/>
    <w:rsid w:val="006F2917"/>
    <w:rsid w:val="007061F7"/>
    <w:rsid w:val="00721D76"/>
    <w:rsid w:val="00733F53"/>
    <w:rsid w:val="00762483"/>
    <w:rsid w:val="0077494D"/>
    <w:rsid w:val="00781E32"/>
    <w:rsid w:val="007862F2"/>
    <w:rsid w:val="00786889"/>
    <w:rsid w:val="007B607A"/>
    <w:rsid w:val="007C410C"/>
    <w:rsid w:val="007C7EF4"/>
    <w:rsid w:val="007D0194"/>
    <w:rsid w:val="007F2B12"/>
    <w:rsid w:val="007F7BDB"/>
    <w:rsid w:val="0083292D"/>
    <w:rsid w:val="0083391E"/>
    <w:rsid w:val="00847688"/>
    <w:rsid w:val="008601BB"/>
    <w:rsid w:val="008601BF"/>
    <w:rsid w:val="00876475"/>
    <w:rsid w:val="008E285B"/>
    <w:rsid w:val="008E4055"/>
    <w:rsid w:val="008F4BBA"/>
    <w:rsid w:val="00935ABF"/>
    <w:rsid w:val="00936893"/>
    <w:rsid w:val="00940C6F"/>
    <w:rsid w:val="00947DC3"/>
    <w:rsid w:val="00954268"/>
    <w:rsid w:val="00954C0F"/>
    <w:rsid w:val="009E2D9E"/>
    <w:rsid w:val="00A151C0"/>
    <w:rsid w:val="00A154DE"/>
    <w:rsid w:val="00A2739C"/>
    <w:rsid w:val="00A4092B"/>
    <w:rsid w:val="00A56593"/>
    <w:rsid w:val="00A57BEB"/>
    <w:rsid w:val="00A74845"/>
    <w:rsid w:val="00A8294F"/>
    <w:rsid w:val="00A85A67"/>
    <w:rsid w:val="00AC0ECA"/>
    <w:rsid w:val="00AD62B5"/>
    <w:rsid w:val="00B05123"/>
    <w:rsid w:val="00B26CB1"/>
    <w:rsid w:val="00B54B7A"/>
    <w:rsid w:val="00B57E33"/>
    <w:rsid w:val="00BA58C5"/>
    <w:rsid w:val="00BB029E"/>
    <w:rsid w:val="00BB28E6"/>
    <w:rsid w:val="00BB7D7F"/>
    <w:rsid w:val="00BC3274"/>
    <w:rsid w:val="00BD5D4F"/>
    <w:rsid w:val="00BE611B"/>
    <w:rsid w:val="00BF2E01"/>
    <w:rsid w:val="00BF624D"/>
    <w:rsid w:val="00C150E3"/>
    <w:rsid w:val="00C17504"/>
    <w:rsid w:val="00C176C1"/>
    <w:rsid w:val="00C17A05"/>
    <w:rsid w:val="00C27D97"/>
    <w:rsid w:val="00C30BAA"/>
    <w:rsid w:val="00C41723"/>
    <w:rsid w:val="00C4450A"/>
    <w:rsid w:val="00C624B7"/>
    <w:rsid w:val="00C65C4A"/>
    <w:rsid w:val="00C81CD6"/>
    <w:rsid w:val="00C83F67"/>
    <w:rsid w:val="00CA77EB"/>
    <w:rsid w:val="00CB275E"/>
    <w:rsid w:val="00CC42FB"/>
    <w:rsid w:val="00CC6F62"/>
    <w:rsid w:val="00CD73AD"/>
    <w:rsid w:val="00D01C0B"/>
    <w:rsid w:val="00D14F29"/>
    <w:rsid w:val="00D16C66"/>
    <w:rsid w:val="00D178CD"/>
    <w:rsid w:val="00D23540"/>
    <w:rsid w:val="00D450EA"/>
    <w:rsid w:val="00D57C88"/>
    <w:rsid w:val="00D64FF9"/>
    <w:rsid w:val="00DA54C2"/>
    <w:rsid w:val="00DB045B"/>
    <w:rsid w:val="00DD4486"/>
    <w:rsid w:val="00DE21EA"/>
    <w:rsid w:val="00DE32E9"/>
    <w:rsid w:val="00DE7AC6"/>
    <w:rsid w:val="00E37AEC"/>
    <w:rsid w:val="00E40D51"/>
    <w:rsid w:val="00E62655"/>
    <w:rsid w:val="00E862EF"/>
    <w:rsid w:val="00E97B4B"/>
    <w:rsid w:val="00E97E45"/>
    <w:rsid w:val="00EA4862"/>
    <w:rsid w:val="00EB1E58"/>
    <w:rsid w:val="00EF00E5"/>
    <w:rsid w:val="00F00E7D"/>
    <w:rsid w:val="00F13A2E"/>
    <w:rsid w:val="00F155DA"/>
    <w:rsid w:val="00F20AA4"/>
    <w:rsid w:val="00F27B17"/>
    <w:rsid w:val="00F37940"/>
    <w:rsid w:val="00F40678"/>
    <w:rsid w:val="00F74E3F"/>
    <w:rsid w:val="00F77325"/>
    <w:rsid w:val="00FA3ED9"/>
    <w:rsid w:val="00FC4431"/>
    <w:rsid w:val="00FD658F"/>
    <w:rsid w:val="00FF1B53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B8006"/>
  <w15:docId w15:val="{000C8978-FE73-4B5A-8CFB-AA4CA1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0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332233"/>
    <w:pPr>
      <w:keepNext/>
      <w:spacing w:after="0" w:line="240" w:lineRule="auto"/>
      <w:ind w:firstLine="1440"/>
      <w:jc w:val="both"/>
      <w:outlineLvl w:val="8"/>
    </w:pPr>
    <w:rPr>
      <w:rFonts w:ascii="Arial" w:eastAsia="Times New Roman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C42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42F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5123"/>
    <w:pPr>
      <w:spacing w:after="0" w:line="240" w:lineRule="auto"/>
      <w:ind w:right="850"/>
      <w:jc w:val="center"/>
    </w:pPr>
    <w:rPr>
      <w:rFonts w:ascii="Arial" w:eastAsia="Times New Roman" w:hAnsi="Arial" w:cs="Arial"/>
      <w:b/>
      <w:color w:val="FF0000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B05123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Listadecontinuao">
    <w:name w:val="List Continue"/>
    <w:basedOn w:val="Normal"/>
    <w:rsid w:val="00B05123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57BEB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5F2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F2ED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F2ED8"/>
    <w:pPr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22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2233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22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2233"/>
  </w:style>
  <w:style w:type="character" w:customStyle="1" w:styleId="Ttulo9Char">
    <w:name w:val="Título 9 Char"/>
    <w:basedOn w:val="Fontepargpadro"/>
    <w:link w:val="Ttulo9"/>
    <w:uiPriority w:val="9"/>
    <w:rsid w:val="00332233"/>
    <w:rPr>
      <w:rFonts w:ascii="Arial" w:eastAsia="Times New Roman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4E"/>
  </w:style>
  <w:style w:type="paragraph" w:styleId="Rodap">
    <w:name w:val="footer"/>
    <w:basedOn w:val="Normal"/>
    <w:link w:val="Rodap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4E"/>
  </w:style>
  <w:style w:type="paragraph" w:styleId="Textodebalo">
    <w:name w:val="Balloon Text"/>
    <w:basedOn w:val="Normal"/>
    <w:link w:val="TextodebaloChar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64E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D450EA"/>
    <w:pPr>
      <w:autoSpaceDE w:val="0"/>
      <w:autoSpaceDN w:val="0"/>
      <w:adjustRightInd w:val="0"/>
      <w:spacing w:after="0" w:line="161" w:lineRule="atLeast"/>
    </w:pPr>
    <w:rPr>
      <w:rFonts w:ascii="ULOCJ E+ Helvetica Neue LT Std" w:hAnsi="ULOCJ E+ Helvetica Neue LT Std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3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3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D9"/>
    <w:rPr>
      <w:b/>
      <w:bCs/>
      <w:sz w:val="20"/>
      <w:szCs w:val="20"/>
    </w:rPr>
  </w:style>
  <w:style w:type="table" w:styleId="TabeladeLista1Clara-nfase3">
    <w:name w:val="List Table 1 Light Accent 3"/>
    <w:basedOn w:val="Tabelanormal"/>
    <w:uiPriority w:val="46"/>
    <w:rsid w:val="00DD44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DD448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570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2032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Imprensa</dc:creator>
  <cp:lastModifiedBy>Contini</cp:lastModifiedBy>
  <cp:revision>10</cp:revision>
  <cp:lastPrinted>2020-09-08T13:44:00Z</cp:lastPrinted>
  <dcterms:created xsi:type="dcterms:W3CDTF">2020-09-08T14:16:00Z</dcterms:created>
  <dcterms:modified xsi:type="dcterms:W3CDTF">2020-09-11T14:45:00Z</dcterms:modified>
</cp:coreProperties>
</file>