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65A4" w14:textId="77777777" w:rsidR="00B656D2" w:rsidRPr="003C7C4E" w:rsidRDefault="00B656D2" w:rsidP="00B656D2">
      <w:pPr>
        <w:pStyle w:val="SemEspaamento"/>
        <w:jc w:val="center"/>
        <w:rPr>
          <w:rFonts w:ascii="Arial Narrow" w:hAnsi="Arial Narrow"/>
          <w:b/>
          <w:bCs/>
          <w:sz w:val="26"/>
          <w:szCs w:val="26"/>
        </w:rPr>
      </w:pPr>
    </w:p>
    <w:p w14:paraId="7BC9532D" w14:textId="77777777" w:rsidR="00B46907" w:rsidRPr="00F33BFD" w:rsidRDefault="00B46907" w:rsidP="00B4690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erif-Bold"/>
          <w:b/>
          <w:bCs/>
          <w:sz w:val="28"/>
          <w:szCs w:val="28"/>
        </w:rPr>
      </w:pPr>
      <w:r w:rsidRPr="00F33BFD">
        <w:rPr>
          <w:rFonts w:ascii="Arial Narrow" w:hAnsi="Arial Narrow" w:cs="LiberationSerif-Bold"/>
          <w:b/>
          <w:bCs/>
          <w:sz w:val="28"/>
          <w:szCs w:val="28"/>
        </w:rPr>
        <w:t>AVISO DE REVOGAÇÃO DE LICITAÇÃO</w:t>
      </w:r>
    </w:p>
    <w:p w14:paraId="7588F030" w14:textId="5CBB03E3" w:rsidR="00B46907" w:rsidRPr="00F33BFD" w:rsidRDefault="00B46907" w:rsidP="00B4690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 w:rsidRPr="00F33BFD">
        <w:rPr>
          <w:rFonts w:ascii="Arial Narrow" w:hAnsi="Arial Narrow" w:cs="Carlito"/>
          <w:b/>
          <w:bCs/>
          <w:sz w:val="28"/>
          <w:szCs w:val="28"/>
        </w:rPr>
        <w:t xml:space="preserve">PROCESSO ADMINISTRATIVO N° </w:t>
      </w:r>
      <w:r w:rsidR="00282840">
        <w:rPr>
          <w:rFonts w:ascii="Arial Narrow" w:hAnsi="Arial Narrow" w:cs="Carlito"/>
          <w:b/>
          <w:bCs/>
          <w:sz w:val="28"/>
          <w:szCs w:val="28"/>
        </w:rPr>
        <w:t>0</w:t>
      </w:r>
      <w:r w:rsidR="00BD102F">
        <w:rPr>
          <w:rFonts w:ascii="Arial Narrow" w:hAnsi="Arial Narrow" w:cs="Carlito"/>
          <w:b/>
          <w:bCs/>
          <w:sz w:val="28"/>
          <w:szCs w:val="28"/>
        </w:rPr>
        <w:t>35</w:t>
      </w:r>
      <w:r w:rsidRPr="00F33BFD">
        <w:rPr>
          <w:rFonts w:ascii="Arial Narrow" w:hAnsi="Arial Narrow" w:cs="Carlito"/>
          <w:b/>
          <w:bCs/>
          <w:sz w:val="28"/>
          <w:szCs w:val="28"/>
        </w:rPr>
        <w:t>/2024</w:t>
      </w:r>
    </w:p>
    <w:p w14:paraId="2173519B" w14:textId="683AA749" w:rsidR="00B46907" w:rsidRPr="00F33BFD" w:rsidRDefault="00B46907" w:rsidP="00B4690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 w:rsidRPr="00F33BFD">
        <w:rPr>
          <w:rFonts w:ascii="Arial Narrow" w:hAnsi="Arial Narrow" w:cs="Carlito"/>
          <w:b/>
          <w:bCs/>
          <w:sz w:val="28"/>
          <w:szCs w:val="28"/>
        </w:rPr>
        <w:t xml:space="preserve">PREGÃO </w:t>
      </w:r>
      <w:r w:rsidR="00BD102F">
        <w:rPr>
          <w:rFonts w:ascii="Arial Narrow" w:hAnsi="Arial Narrow" w:cs="Carlito"/>
          <w:b/>
          <w:bCs/>
          <w:sz w:val="28"/>
          <w:szCs w:val="28"/>
        </w:rPr>
        <w:t>PRESENCIAL</w:t>
      </w:r>
      <w:r w:rsidRPr="00F33BFD">
        <w:rPr>
          <w:rFonts w:ascii="Arial Narrow" w:hAnsi="Arial Narrow" w:cs="Carlito"/>
          <w:b/>
          <w:bCs/>
          <w:sz w:val="28"/>
          <w:szCs w:val="28"/>
        </w:rPr>
        <w:t xml:space="preserve"> Nº </w:t>
      </w:r>
      <w:r w:rsidR="00282840">
        <w:rPr>
          <w:rFonts w:ascii="Arial Narrow" w:hAnsi="Arial Narrow" w:cs="Carlito"/>
          <w:b/>
          <w:bCs/>
          <w:sz w:val="28"/>
          <w:szCs w:val="28"/>
        </w:rPr>
        <w:t>00</w:t>
      </w:r>
      <w:r w:rsidR="00BD102F">
        <w:rPr>
          <w:rFonts w:ascii="Arial Narrow" w:hAnsi="Arial Narrow" w:cs="Carlito"/>
          <w:b/>
          <w:bCs/>
          <w:sz w:val="28"/>
          <w:szCs w:val="28"/>
        </w:rPr>
        <w:t>5</w:t>
      </w:r>
      <w:r w:rsidRPr="00F33BFD">
        <w:rPr>
          <w:rFonts w:ascii="Arial Narrow" w:hAnsi="Arial Narrow" w:cs="Carlito"/>
          <w:b/>
          <w:bCs/>
          <w:sz w:val="28"/>
          <w:szCs w:val="28"/>
        </w:rPr>
        <w:t>/2024</w:t>
      </w:r>
    </w:p>
    <w:p w14:paraId="600E7E00" w14:textId="77777777" w:rsidR="00B46907" w:rsidRPr="00F33BFD" w:rsidRDefault="00B46907" w:rsidP="00B4690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</w:p>
    <w:p w14:paraId="2704A5E9" w14:textId="77777777" w:rsidR="00B46907" w:rsidRPr="00F33BFD" w:rsidRDefault="00B46907" w:rsidP="00B4690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</w:p>
    <w:p w14:paraId="785DA24C" w14:textId="77777777" w:rsidR="00B46907" w:rsidRPr="00F33BFD" w:rsidRDefault="00B46907" w:rsidP="00B4690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8"/>
          <w:szCs w:val="28"/>
        </w:rPr>
      </w:pPr>
    </w:p>
    <w:p w14:paraId="3B2848D4" w14:textId="372183AB" w:rsidR="00B46907" w:rsidRDefault="00B46907" w:rsidP="00B4690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F33BFD">
        <w:rPr>
          <w:rFonts w:ascii="Arial Narrow" w:hAnsi="Arial Narrow"/>
          <w:b/>
          <w:bCs/>
          <w:sz w:val="28"/>
          <w:szCs w:val="28"/>
        </w:rPr>
        <w:t>OBJETO</w:t>
      </w:r>
      <w:r w:rsidRPr="00F33BFD">
        <w:rPr>
          <w:rFonts w:ascii="Arial Narrow" w:hAnsi="Arial Narrow"/>
          <w:sz w:val="28"/>
          <w:szCs w:val="28"/>
        </w:rPr>
        <w:t xml:space="preserve">: </w:t>
      </w:r>
      <w:r w:rsidR="00282840">
        <w:rPr>
          <w:rFonts w:ascii="Arial Narrow" w:hAnsi="Arial Narrow"/>
          <w:sz w:val="28"/>
          <w:szCs w:val="28"/>
        </w:rPr>
        <w:t xml:space="preserve">Aquisição de </w:t>
      </w:r>
      <w:r w:rsidR="00BD102F">
        <w:rPr>
          <w:rFonts w:ascii="Arial Narrow" w:hAnsi="Arial Narrow"/>
          <w:sz w:val="28"/>
          <w:szCs w:val="28"/>
        </w:rPr>
        <w:t>concreto asfáltico usinado a quente (C.B.U.Q.)</w:t>
      </w:r>
      <w:r w:rsidRPr="00F33BFD">
        <w:rPr>
          <w:rFonts w:ascii="Arial Narrow" w:hAnsi="Arial Narrow"/>
          <w:sz w:val="28"/>
          <w:szCs w:val="28"/>
        </w:rPr>
        <w:t xml:space="preserve">. </w:t>
      </w:r>
    </w:p>
    <w:p w14:paraId="137EB360" w14:textId="609C3DF3" w:rsidR="00B46907" w:rsidRPr="00F33BFD" w:rsidRDefault="00B46907" w:rsidP="00B4690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F33BFD">
        <w:rPr>
          <w:rFonts w:ascii="Arial Narrow" w:hAnsi="Arial Narrow" w:cs="Arial"/>
          <w:bCs/>
          <w:color w:val="000000"/>
          <w:sz w:val="28"/>
          <w:szCs w:val="28"/>
          <w:lang w:val="pt-PT"/>
        </w:rPr>
        <w:t>O</w:t>
      </w:r>
      <w:r w:rsidRPr="00F33BFD">
        <w:rPr>
          <w:rFonts w:ascii="Arial Narrow" w:hAnsi="Arial Narrow" w:cs="Arial"/>
          <w:b/>
          <w:color w:val="000000"/>
          <w:sz w:val="28"/>
          <w:szCs w:val="28"/>
          <w:lang w:val="pt-PT"/>
        </w:rPr>
        <w:t xml:space="preserve"> MUNICÍPIO DE IGUATEMI</w:t>
      </w:r>
      <w:r w:rsidRPr="00F33BFD">
        <w:rPr>
          <w:rFonts w:ascii="Arial Narrow" w:hAnsi="Arial Narrow" w:cs="Arial"/>
          <w:bCs/>
          <w:color w:val="000000"/>
          <w:sz w:val="28"/>
          <w:szCs w:val="28"/>
          <w:lang w:val="pt-PT"/>
        </w:rPr>
        <w:t xml:space="preserve">, </w:t>
      </w:r>
      <w:r w:rsidRPr="00F33BFD">
        <w:rPr>
          <w:rFonts w:ascii="Arial Narrow" w:hAnsi="Arial Narrow" w:cs="Arial"/>
          <w:b/>
          <w:color w:val="000000"/>
          <w:sz w:val="28"/>
          <w:szCs w:val="28"/>
          <w:lang w:val="pt-PT"/>
        </w:rPr>
        <w:t>ESTADO DE MATO GROSSO DO SUL</w:t>
      </w:r>
      <w:r w:rsidRPr="00F33BFD">
        <w:rPr>
          <w:rFonts w:ascii="Arial Narrow" w:hAnsi="Arial Narrow" w:cs="Arial"/>
          <w:color w:val="000000"/>
          <w:sz w:val="28"/>
          <w:szCs w:val="28"/>
          <w:lang w:val="pt-PT"/>
        </w:rPr>
        <w:t>, com sede na Avenida Laudelino Peixoto, nº. 871, Centro, através do Prefeito Municipal e do Agente de Contratação, Onildes Barros Rodrigues, designado pela Portaria nº 028/2024</w:t>
      </w:r>
      <w:r w:rsidRPr="00F33BFD">
        <w:rPr>
          <w:rFonts w:ascii="Arial Narrow" w:hAnsi="Arial Narrow"/>
          <w:sz w:val="28"/>
          <w:szCs w:val="28"/>
        </w:rPr>
        <w:t>, torna público para conhecimento dos interessados, nos termos do art. 165, inciso I, letra d, da lei 14.133/2021</w:t>
      </w:r>
      <w:r>
        <w:rPr>
          <w:rFonts w:ascii="Arial Narrow" w:hAnsi="Arial Narrow"/>
          <w:sz w:val="28"/>
          <w:szCs w:val="28"/>
        </w:rPr>
        <w:t xml:space="preserve"> e Súmula nº 473</w:t>
      </w:r>
      <w:r w:rsidR="00BD102F">
        <w:rPr>
          <w:rFonts w:ascii="Arial Narrow" w:hAnsi="Arial Narrow"/>
          <w:sz w:val="28"/>
          <w:szCs w:val="28"/>
        </w:rPr>
        <w:t xml:space="preserve"> do STF</w:t>
      </w:r>
      <w:r w:rsidRPr="00F33BFD">
        <w:rPr>
          <w:rFonts w:ascii="Arial Narrow" w:hAnsi="Arial Narrow"/>
          <w:sz w:val="28"/>
          <w:szCs w:val="28"/>
        </w:rPr>
        <w:t xml:space="preserve">, a </w:t>
      </w:r>
      <w:r w:rsidRPr="00F33BFD">
        <w:rPr>
          <w:rFonts w:ascii="Arial Narrow" w:hAnsi="Arial Narrow"/>
          <w:b/>
          <w:bCs/>
          <w:sz w:val="28"/>
          <w:szCs w:val="28"/>
        </w:rPr>
        <w:t>REVOGAÇÃO</w:t>
      </w:r>
      <w:r w:rsidRPr="00F33BFD">
        <w:rPr>
          <w:rFonts w:ascii="Arial Narrow" w:hAnsi="Arial Narrow"/>
          <w:sz w:val="28"/>
          <w:szCs w:val="28"/>
        </w:rPr>
        <w:t xml:space="preserve"> do Pregão </w:t>
      </w:r>
      <w:r w:rsidR="00BD102F">
        <w:rPr>
          <w:rFonts w:ascii="Arial Narrow" w:hAnsi="Arial Narrow"/>
          <w:sz w:val="28"/>
          <w:szCs w:val="28"/>
        </w:rPr>
        <w:t>Presencial</w:t>
      </w:r>
      <w:r w:rsidRPr="00F33BFD">
        <w:rPr>
          <w:rFonts w:ascii="Arial Narrow" w:hAnsi="Arial Narrow"/>
          <w:sz w:val="28"/>
          <w:szCs w:val="28"/>
        </w:rPr>
        <w:t xml:space="preserve"> nº </w:t>
      </w:r>
      <w:r w:rsidR="00282840">
        <w:rPr>
          <w:rFonts w:ascii="Arial Narrow" w:hAnsi="Arial Narrow"/>
          <w:sz w:val="28"/>
          <w:szCs w:val="28"/>
        </w:rPr>
        <w:t>00</w:t>
      </w:r>
      <w:r w:rsidR="00BD102F">
        <w:rPr>
          <w:rFonts w:ascii="Arial Narrow" w:hAnsi="Arial Narrow"/>
          <w:sz w:val="28"/>
          <w:szCs w:val="28"/>
        </w:rPr>
        <w:t>5</w:t>
      </w:r>
      <w:r w:rsidRPr="00F33BFD">
        <w:rPr>
          <w:rFonts w:ascii="Arial Narrow" w:hAnsi="Arial Narrow"/>
          <w:sz w:val="28"/>
          <w:szCs w:val="28"/>
        </w:rPr>
        <w:t xml:space="preserve">/2024. </w:t>
      </w:r>
    </w:p>
    <w:p w14:paraId="1505B968" w14:textId="7A8C84A3" w:rsidR="00D777BD" w:rsidRDefault="00D777BD" w:rsidP="00D777BD">
      <w:pPr>
        <w:ind w:right="-1"/>
        <w:jc w:val="both"/>
        <w:rPr>
          <w:rFonts w:ascii="Arial Narrow" w:hAnsi="Arial Narrow"/>
          <w:sz w:val="26"/>
          <w:szCs w:val="26"/>
        </w:rPr>
      </w:pPr>
    </w:p>
    <w:p w14:paraId="7136EB8F" w14:textId="77777777" w:rsidR="00A62E44" w:rsidRPr="0036403A" w:rsidRDefault="00A62E44" w:rsidP="00B46907">
      <w:pPr>
        <w:ind w:right="-1"/>
        <w:jc w:val="center"/>
        <w:rPr>
          <w:rFonts w:ascii="Arial Narrow" w:hAnsi="Arial Narrow"/>
          <w:sz w:val="26"/>
          <w:szCs w:val="26"/>
        </w:rPr>
      </w:pPr>
    </w:p>
    <w:p w14:paraId="572F270A" w14:textId="6EC93DAB" w:rsidR="0036403A" w:rsidRDefault="00F13058" w:rsidP="00B46907">
      <w:pPr>
        <w:ind w:right="-1"/>
        <w:jc w:val="right"/>
        <w:rPr>
          <w:rFonts w:ascii="Arial Narrow" w:hAnsi="Arial Narrow"/>
          <w:sz w:val="26"/>
          <w:szCs w:val="26"/>
        </w:rPr>
      </w:pPr>
      <w:r w:rsidRPr="0036403A">
        <w:rPr>
          <w:rFonts w:ascii="Arial Narrow" w:hAnsi="Arial Narrow"/>
          <w:sz w:val="26"/>
          <w:szCs w:val="26"/>
        </w:rPr>
        <w:t xml:space="preserve">Iguatemi/MS, </w:t>
      </w:r>
      <w:r w:rsidR="00BD102F">
        <w:rPr>
          <w:rFonts w:ascii="Arial Narrow" w:hAnsi="Arial Narrow"/>
          <w:sz w:val="26"/>
          <w:szCs w:val="26"/>
        </w:rPr>
        <w:t>04 de março</w:t>
      </w:r>
      <w:r w:rsidR="009E7DF2">
        <w:rPr>
          <w:rFonts w:ascii="Arial Narrow" w:hAnsi="Arial Narrow"/>
          <w:sz w:val="26"/>
          <w:szCs w:val="26"/>
        </w:rPr>
        <w:t xml:space="preserve"> de 202</w:t>
      </w:r>
      <w:r w:rsidR="003C7C4E">
        <w:rPr>
          <w:rFonts w:ascii="Arial Narrow" w:hAnsi="Arial Narrow"/>
          <w:sz w:val="26"/>
          <w:szCs w:val="26"/>
        </w:rPr>
        <w:t>4</w:t>
      </w:r>
      <w:r w:rsidRPr="0036403A">
        <w:rPr>
          <w:rFonts w:ascii="Arial Narrow" w:hAnsi="Arial Narrow"/>
          <w:sz w:val="26"/>
          <w:szCs w:val="26"/>
        </w:rPr>
        <w:t>.</w:t>
      </w:r>
    </w:p>
    <w:p w14:paraId="1E95B594" w14:textId="77777777" w:rsidR="00E34AEB" w:rsidRDefault="00E34AEB" w:rsidP="00B46907">
      <w:pPr>
        <w:ind w:right="-1"/>
        <w:jc w:val="center"/>
        <w:rPr>
          <w:rFonts w:ascii="Arial Narrow" w:hAnsi="Arial Narrow"/>
          <w:sz w:val="26"/>
          <w:szCs w:val="26"/>
        </w:rPr>
      </w:pPr>
    </w:p>
    <w:p w14:paraId="0D6BF650" w14:textId="77777777" w:rsidR="006767F9" w:rsidRDefault="006767F9" w:rsidP="00B46907">
      <w:pPr>
        <w:ind w:right="-1"/>
        <w:jc w:val="center"/>
        <w:rPr>
          <w:rFonts w:ascii="Arial Narrow" w:hAnsi="Arial Narrow"/>
          <w:sz w:val="26"/>
          <w:szCs w:val="26"/>
        </w:rPr>
      </w:pPr>
    </w:p>
    <w:p w14:paraId="75BBD2A3" w14:textId="77777777" w:rsidR="00B46907" w:rsidRDefault="00B46907" w:rsidP="00B46907">
      <w:pPr>
        <w:ind w:right="-1"/>
        <w:jc w:val="center"/>
        <w:rPr>
          <w:rFonts w:ascii="Arial Narrow" w:hAnsi="Arial Narrow"/>
          <w:sz w:val="26"/>
          <w:szCs w:val="26"/>
        </w:rPr>
      </w:pPr>
    </w:p>
    <w:p w14:paraId="4E0F197F" w14:textId="77777777" w:rsidR="00B46907" w:rsidRDefault="00B46907" w:rsidP="00B46907">
      <w:pPr>
        <w:ind w:right="-1"/>
        <w:jc w:val="center"/>
        <w:rPr>
          <w:rFonts w:ascii="Arial Narrow" w:hAnsi="Arial Narrow"/>
          <w:sz w:val="26"/>
          <w:szCs w:val="26"/>
        </w:rPr>
      </w:pPr>
    </w:p>
    <w:p w14:paraId="20B61AED" w14:textId="77777777" w:rsidR="003C7C4E" w:rsidRDefault="003C7C4E" w:rsidP="00B46907">
      <w:pPr>
        <w:widowControl w:val="0"/>
        <w:spacing w:after="0"/>
        <w:ind w:right="-17"/>
        <w:jc w:val="center"/>
        <w:rPr>
          <w:rFonts w:ascii="Arial Narrow" w:hAnsi="Arial Narrow" w:cs="Calibri"/>
          <w:b/>
          <w:sz w:val="28"/>
          <w:szCs w:val="28"/>
        </w:rPr>
      </w:pPr>
      <w:proofErr w:type="spellStart"/>
      <w:r>
        <w:rPr>
          <w:rFonts w:ascii="Arial Narrow" w:hAnsi="Arial Narrow" w:cs="Calibri"/>
          <w:b/>
          <w:sz w:val="28"/>
          <w:szCs w:val="28"/>
        </w:rPr>
        <w:t>Onildes</w:t>
      </w:r>
      <w:proofErr w:type="spellEnd"/>
      <w:r>
        <w:rPr>
          <w:rFonts w:ascii="Arial Narrow" w:hAnsi="Arial Narrow" w:cs="Calibri"/>
          <w:b/>
          <w:sz w:val="28"/>
          <w:szCs w:val="28"/>
        </w:rPr>
        <w:t xml:space="preserve"> Barros Rodrigues</w:t>
      </w:r>
    </w:p>
    <w:p w14:paraId="0533C36D" w14:textId="77777777" w:rsidR="003C7C4E" w:rsidRDefault="003C7C4E" w:rsidP="00B46907">
      <w:pPr>
        <w:widowControl w:val="0"/>
        <w:spacing w:after="0"/>
        <w:ind w:right="-17"/>
        <w:jc w:val="center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Agente de Contratação</w:t>
      </w:r>
    </w:p>
    <w:p w14:paraId="2DDCF175" w14:textId="77777777" w:rsidR="003C7C4E" w:rsidRDefault="003C7C4E" w:rsidP="00B46907">
      <w:pPr>
        <w:widowControl w:val="0"/>
        <w:spacing w:after="0"/>
        <w:ind w:right="-17"/>
        <w:jc w:val="center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sz w:val="28"/>
          <w:szCs w:val="28"/>
        </w:rPr>
        <w:t>Portaria nº 028/2024</w:t>
      </w:r>
    </w:p>
    <w:p w14:paraId="2BA483D2" w14:textId="37377E9A" w:rsidR="00F70660" w:rsidRPr="0036403A" w:rsidRDefault="00F70660" w:rsidP="003C7C4E">
      <w:pPr>
        <w:pStyle w:val="SemEspaamento"/>
        <w:jc w:val="center"/>
        <w:rPr>
          <w:rFonts w:ascii="Arial Narrow" w:hAnsi="Arial Narrow"/>
          <w:sz w:val="26"/>
          <w:szCs w:val="26"/>
        </w:rPr>
      </w:pPr>
    </w:p>
    <w:sectPr w:rsidR="00F70660" w:rsidRPr="0036403A" w:rsidSect="00D777BD">
      <w:headerReference w:type="default" r:id="rId6"/>
      <w:foot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6D44B" w14:textId="77777777" w:rsidR="002127B9" w:rsidRDefault="002127B9" w:rsidP="00D777BD">
      <w:pPr>
        <w:spacing w:after="0" w:line="240" w:lineRule="auto"/>
      </w:pPr>
      <w:r>
        <w:separator/>
      </w:r>
    </w:p>
  </w:endnote>
  <w:endnote w:type="continuationSeparator" w:id="0">
    <w:p w14:paraId="4DA5B3B4" w14:textId="77777777" w:rsidR="002127B9" w:rsidRDefault="002127B9" w:rsidP="00D7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0F26C" w14:textId="62B82602" w:rsidR="00D777BD" w:rsidRDefault="00D777BD" w:rsidP="00D777BD">
    <w:pPr>
      <w:pStyle w:val="Rodap"/>
    </w:pPr>
  </w:p>
  <w:p w14:paraId="7FB8A286" w14:textId="4D96FE61" w:rsidR="00D777BD" w:rsidRDefault="00D777B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0EB21" wp14:editId="34A9BF68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5400040" cy="3486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1D09" w14:textId="77777777" w:rsidR="002127B9" w:rsidRDefault="002127B9" w:rsidP="00D777BD">
      <w:pPr>
        <w:spacing w:after="0" w:line="240" w:lineRule="auto"/>
      </w:pPr>
      <w:r>
        <w:separator/>
      </w:r>
    </w:p>
  </w:footnote>
  <w:footnote w:type="continuationSeparator" w:id="0">
    <w:p w14:paraId="0C2CB24E" w14:textId="77777777" w:rsidR="002127B9" w:rsidRDefault="002127B9" w:rsidP="00D77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2A45B" w14:textId="3C9F199B" w:rsidR="00D777BD" w:rsidRDefault="00D777BD">
    <w:pPr>
      <w:pStyle w:val="Cabealho"/>
    </w:pPr>
    <w:r>
      <w:rPr>
        <w:noProof/>
      </w:rPr>
      <w:drawing>
        <wp:inline distT="0" distB="0" distL="0" distR="0" wp14:anchorId="3EA61EE2" wp14:editId="161F17CC">
          <wp:extent cx="5400040" cy="8312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87"/>
    <w:rsid w:val="00176D1D"/>
    <w:rsid w:val="002127B9"/>
    <w:rsid w:val="0022007B"/>
    <w:rsid w:val="00282840"/>
    <w:rsid w:val="00284033"/>
    <w:rsid w:val="00310869"/>
    <w:rsid w:val="0032026C"/>
    <w:rsid w:val="0036403A"/>
    <w:rsid w:val="003C7C4E"/>
    <w:rsid w:val="00407102"/>
    <w:rsid w:val="00467667"/>
    <w:rsid w:val="004A7E07"/>
    <w:rsid w:val="00597156"/>
    <w:rsid w:val="00610087"/>
    <w:rsid w:val="006767F9"/>
    <w:rsid w:val="009229F1"/>
    <w:rsid w:val="009E7DF2"/>
    <w:rsid w:val="00A62E44"/>
    <w:rsid w:val="00AE1A0C"/>
    <w:rsid w:val="00B0418B"/>
    <w:rsid w:val="00B46907"/>
    <w:rsid w:val="00B656D2"/>
    <w:rsid w:val="00B67724"/>
    <w:rsid w:val="00BA322A"/>
    <w:rsid w:val="00BD102F"/>
    <w:rsid w:val="00C74DAF"/>
    <w:rsid w:val="00D222ED"/>
    <w:rsid w:val="00D65AAC"/>
    <w:rsid w:val="00D777BD"/>
    <w:rsid w:val="00E34AEB"/>
    <w:rsid w:val="00E36666"/>
    <w:rsid w:val="00E9615A"/>
    <w:rsid w:val="00F13058"/>
    <w:rsid w:val="00F25FF6"/>
    <w:rsid w:val="00F70660"/>
    <w:rsid w:val="00F7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B8373"/>
  <w15:chartTrackingRefBased/>
  <w15:docId w15:val="{CC383322-7040-4E31-8DC9-9A7464C5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1305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3058"/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77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77BD"/>
  </w:style>
  <w:style w:type="paragraph" w:styleId="Rodap">
    <w:name w:val="footer"/>
    <w:basedOn w:val="Normal"/>
    <w:link w:val="RodapChar"/>
    <w:unhideWhenUsed/>
    <w:rsid w:val="00D7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7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2024-03-04T15:49:00Z</cp:lastPrinted>
  <dcterms:created xsi:type="dcterms:W3CDTF">2024-03-04T15:49:00Z</dcterms:created>
  <dcterms:modified xsi:type="dcterms:W3CDTF">2024-03-04T15:49:00Z</dcterms:modified>
</cp:coreProperties>
</file>