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00812" w14:textId="77777777" w:rsidR="00360BB6" w:rsidRDefault="00360BB6" w:rsidP="00360BB6">
      <w:pPr>
        <w:pStyle w:val="Cabealho"/>
        <w:tabs>
          <w:tab w:val="left" w:pos="1658"/>
          <w:tab w:val="center" w:pos="4676"/>
        </w:tabs>
        <w:spacing w:after="240" w:line="288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996083">
        <w:rPr>
          <w:rFonts w:ascii="Arial" w:hAnsi="Arial" w:cs="Arial"/>
          <w:b/>
        </w:rPr>
        <w:t>ANEXO I - TERMO DE REFERÊNCIA</w:t>
      </w:r>
    </w:p>
    <w:p w14:paraId="537F96C7" w14:textId="513F1C08" w:rsidR="00C84275" w:rsidRPr="00996083" w:rsidRDefault="00C84275" w:rsidP="00360BB6">
      <w:pPr>
        <w:pStyle w:val="Cabealho"/>
        <w:tabs>
          <w:tab w:val="left" w:pos="1658"/>
          <w:tab w:val="center" w:pos="4676"/>
        </w:tabs>
        <w:spacing w:after="24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Manutenção </w:t>
      </w:r>
      <w:r w:rsidR="00BC37F6">
        <w:rPr>
          <w:rFonts w:ascii="Arial" w:hAnsi="Arial" w:cs="Arial"/>
          <w:b/>
        </w:rPr>
        <w:t xml:space="preserve">e peças </w:t>
      </w:r>
      <w:r>
        <w:rPr>
          <w:rFonts w:ascii="Arial" w:hAnsi="Arial" w:cs="Arial"/>
          <w:b/>
        </w:rPr>
        <w:t xml:space="preserve">de ar-condicionado </w:t>
      </w:r>
      <w:r w:rsidR="00BC37F6">
        <w:rPr>
          <w:rFonts w:ascii="Arial" w:hAnsi="Arial" w:cs="Arial"/>
          <w:b/>
        </w:rPr>
        <w:t>da Secretaria de Saúde</w:t>
      </w:r>
    </w:p>
    <w:p w14:paraId="6A924B77" w14:textId="77777777" w:rsidR="00360BB6" w:rsidRPr="00996083" w:rsidRDefault="00360BB6" w:rsidP="00067A56">
      <w:pPr>
        <w:pStyle w:val="WW-Recuonormal"/>
        <w:numPr>
          <w:ilvl w:val="0"/>
          <w:numId w:val="1"/>
        </w:numPr>
        <w:tabs>
          <w:tab w:val="left" w:pos="480"/>
        </w:tabs>
        <w:spacing w:before="0" w:after="240" w:line="288" w:lineRule="auto"/>
        <w:ind w:left="426"/>
        <w:rPr>
          <w:rFonts w:cs="Arial"/>
          <w:b/>
          <w:szCs w:val="22"/>
        </w:rPr>
      </w:pPr>
      <w:r w:rsidRPr="00996083">
        <w:rPr>
          <w:rFonts w:cs="Arial"/>
          <w:b/>
          <w:szCs w:val="22"/>
        </w:rPr>
        <w:t>OBJETO</w:t>
      </w:r>
    </w:p>
    <w:p w14:paraId="09660587" w14:textId="549B3258" w:rsidR="00360BB6" w:rsidRPr="002713D1" w:rsidRDefault="00360BB6" w:rsidP="007C3CCA">
      <w:pPr>
        <w:pStyle w:val="WW-Recuonormal"/>
        <w:numPr>
          <w:ilvl w:val="1"/>
          <w:numId w:val="1"/>
        </w:numPr>
        <w:tabs>
          <w:tab w:val="left" w:pos="480"/>
        </w:tabs>
        <w:spacing w:before="0" w:after="240" w:line="276" w:lineRule="auto"/>
        <w:rPr>
          <w:rFonts w:cs="Arial"/>
          <w:b/>
          <w:szCs w:val="22"/>
        </w:rPr>
      </w:pPr>
      <w:r w:rsidRPr="00996083">
        <w:rPr>
          <w:rFonts w:cs="Arial"/>
          <w:szCs w:val="22"/>
        </w:rPr>
        <w:t>A presente licitação</w:t>
      </w:r>
      <w:r w:rsidR="007C3CCA">
        <w:rPr>
          <w:rFonts w:cs="Arial"/>
          <w:szCs w:val="22"/>
        </w:rPr>
        <w:t xml:space="preserve"> </w:t>
      </w:r>
      <w:r w:rsidRPr="00996083">
        <w:rPr>
          <w:rFonts w:cs="Arial"/>
          <w:szCs w:val="22"/>
        </w:rPr>
        <w:t xml:space="preserve">tem como objeto a aquisição de materiais de </w:t>
      </w:r>
      <w:r w:rsidR="00554145">
        <w:rPr>
          <w:rFonts w:cs="Arial"/>
          <w:szCs w:val="22"/>
        </w:rPr>
        <w:t>consumo</w:t>
      </w:r>
      <w:r w:rsidRPr="00E269E6">
        <w:rPr>
          <w:rFonts w:cs="Arial"/>
          <w:szCs w:val="22"/>
        </w:rPr>
        <w:t xml:space="preserve"> </w:t>
      </w:r>
      <w:r w:rsidR="00554145">
        <w:rPr>
          <w:rFonts w:cs="Arial"/>
          <w:szCs w:val="22"/>
        </w:rPr>
        <w:t>bem como serviço</w:t>
      </w:r>
      <w:r w:rsidR="007C3CCA">
        <w:rPr>
          <w:rFonts w:cs="Arial"/>
          <w:szCs w:val="22"/>
        </w:rPr>
        <w:t xml:space="preserve"> de </w:t>
      </w:r>
      <w:r w:rsidR="007C3CCA" w:rsidRPr="007C3CCA">
        <w:rPr>
          <w:rFonts w:cs="Arial"/>
          <w:szCs w:val="22"/>
        </w:rPr>
        <w:t>manutenção preventiva e corretiva de ar condicionado com fornecimento de peças nas unidades de saúde pelo período de 06 (seis) meses</w:t>
      </w:r>
      <w:r w:rsidRPr="00996083">
        <w:rPr>
          <w:rFonts w:cs="Arial"/>
          <w:i/>
          <w:szCs w:val="22"/>
        </w:rPr>
        <w:t>,</w:t>
      </w:r>
      <w:r w:rsidRPr="00996083">
        <w:rPr>
          <w:rFonts w:cs="Arial"/>
          <w:szCs w:val="22"/>
        </w:rPr>
        <w:t xml:space="preserve"> conforme condições, quantidades e exigências estabelecidas n</w:t>
      </w:r>
      <w:r w:rsidR="00E269E6">
        <w:rPr>
          <w:rFonts w:cs="Arial"/>
          <w:szCs w:val="22"/>
        </w:rPr>
        <w:t>este Termo de Referência</w:t>
      </w:r>
      <w:r w:rsidRPr="00996083">
        <w:rPr>
          <w:rFonts w:cs="Arial"/>
          <w:szCs w:val="22"/>
        </w:rPr>
        <w:t>.</w:t>
      </w:r>
    </w:p>
    <w:p w14:paraId="2959AB19" w14:textId="77777777" w:rsidR="002713D1" w:rsidRPr="00996083" w:rsidRDefault="002713D1" w:rsidP="00C23F34">
      <w:pPr>
        <w:pStyle w:val="WW-Recuonormal"/>
        <w:tabs>
          <w:tab w:val="left" w:pos="480"/>
        </w:tabs>
        <w:spacing w:before="0" w:after="240" w:line="276" w:lineRule="auto"/>
        <w:ind w:left="1713"/>
        <w:rPr>
          <w:rFonts w:cs="Arial"/>
          <w:b/>
          <w:szCs w:val="22"/>
        </w:rPr>
      </w:pPr>
    </w:p>
    <w:p w14:paraId="29EEC8BD" w14:textId="77777777" w:rsidR="00360BB6" w:rsidRPr="00996083" w:rsidRDefault="00360BB6" w:rsidP="00067A56">
      <w:pPr>
        <w:pStyle w:val="WW-Recuonormal"/>
        <w:numPr>
          <w:ilvl w:val="0"/>
          <w:numId w:val="1"/>
        </w:numPr>
        <w:tabs>
          <w:tab w:val="left" w:pos="480"/>
        </w:tabs>
        <w:spacing w:before="0" w:after="240" w:line="276" w:lineRule="auto"/>
        <w:ind w:left="426"/>
        <w:rPr>
          <w:rFonts w:cs="Arial"/>
          <w:b/>
          <w:szCs w:val="22"/>
        </w:rPr>
      </w:pPr>
      <w:r w:rsidRPr="00996083">
        <w:rPr>
          <w:rFonts w:cs="Arial"/>
          <w:b/>
          <w:szCs w:val="22"/>
        </w:rPr>
        <w:t>OBJETIVO</w:t>
      </w:r>
    </w:p>
    <w:p w14:paraId="4897B315" w14:textId="4CD8AE43" w:rsidR="00360BB6" w:rsidRPr="007C3CCA" w:rsidRDefault="00E269E6" w:rsidP="007C3CCA">
      <w:pPr>
        <w:pStyle w:val="WW-Recuonormal"/>
        <w:numPr>
          <w:ilvl w:val="1"/>
          <w:numId w:val="1"/>
        </w:numPr>
        <w:tabs>
          <w:tab w:val="left" w:pos="480"/>
        </w:tabs>
        <w:spacing w:before="0" w:after="240" w:line="276" w:lineRule="auto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Adquirir materiais </w:t>
      </w:r>
      <w:r w:rsidR="00554145">
        <w:rPr>
          <w:rFonts w:cs="Arial"/>
          <w:szCs w:val="22"/>
        </w:rPr>
        <w:t>de consumo</w:t>
      </w:r>
      <w:r w:rsidR="00360BB6">
        <w:rPr>
          <w:rFonts w:cs="Arial"/>
          <w:b/>
          <w:color w:val="FF0000"/>
          <w:szCs w:val="22"/>
        </w:rPr>
        <w:t xml:space="preserve"> </w:t>
      </w:r>
      <w:r w:rsidR="00554145">
        <w:rPr>
          <w:rFonts w:cs="Arial"/>
          <w:szCs w:val="22"/>
        </w:rPr>
        <w:t>bem como serviço de manutenção</w:t>
      </w:r>
      <w:r w:rsidR="00F35C22">
        <w:rPr>
          <w:rFonts w:cs="Arial"/>
          <w:szCs w:val="22"/>
        </w:rPr>
        <w:t xml:space="preserve"> preventiva,</w:t>
      </w:r>
      <w:r w:rsidR="007C3CCA">
        <w:rPr>
          <w:rFonts w:cs="Arial"/>
          <w:szCs w:val="22"/>
        </w:rPr>
        <w:t xml:space="preserve"> corretiva </w:t>
      </w:r>
      <w:r w:rsidR="00554145">
        <w:rPr>
          <w:rFonts w:cs="Arial"/>
          <w:szCs w:val="22"/>
        </w:rPr>
        <w:t>e instalação</w:t>
      </w:r>
      <w:r w:rsidR="006B74D6">
        <w:rPr>
          <w:rFonts w:cs="Arial"/>
          <w:szCs w:val="22"/>
        </w:rPr>
        <w:t xml:space="preserve"> de ar condicionado </w:t>
      </w:r>
      <w:r w:rsidR="00F35C22">
        <w:rPr>
          <w:rFonts w:cs="Arial"/>
          <w:szCs w:val="22"/>
        </w:rPr>
        <w:t xml:space="preserve">com observação da Lei nº 13.589/2018 </w:t>
      </w:r>
      <w:r w:rsidR="006B74D6">
        <w:rPr>
          <w:rFonts w:cs="Arial"/>
          <w:szCs w:val="22"/>
        </w:rPr>
        <w:t>para atender</w:t>
      </w:r>
      <w:r w:rsidR="0055414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as necessidades das unidades de saúde da Secretaria Municipal de Saúde de Iguatemi-MS</w:t>
      </w:r>
      <w:r w:rsidR="00360BB6" w:rsidRPr="00996083">
        <w:rPr>
          <w:rFonts w:cs="Arial"/>
          <w:szCs w:val="22"/>
        </w:rPr>
        <w:t>.</w:t>
      </w:r>
      <w:r w:rsidR="00F35C22">
        <w:rPr>
          <w:rFonts w:cs="Arial"/>
          <w:szCs w:val="22"/>
        </w:rPr>
        <w:t xml:space="preserve"> Considerando o período de altas temperaturas na nossa região e a necessidade de manter as salas com ambiente climatizado para melhor desempenho e bem-estar dos serviços prestados.</w:t>
      </w:r>
    </w:p>
    <w:p w14:paraId="7EBDFDD9" w14:textId="77777777" w:rsidR="00360BB6" w:rsidRPr="00996083" w:rsidRDefault="00360BB6" w:rsidP="00712B50">
      <w:pPr>
        <w:pStyle w:val="WW-Recuonormal"/>
        <w:numPr>
          <w:ilvl w:val="0"/>
          <w:numId w:val="1"/>
        </w:numPr>
        <w:tabs>
          <w:tab w:val="left" w:pos="480"/>
        </w:tabs>
        <w:spacing w:before="0" w:after="240" w:line="276" w:lineRule="auto"/>
        <w:ind w:left="391" w:hanging="391"/>
        <w:rPr>
          <w:rFonts w:cs="Arial"/>
          <w:b/>
          <w:szCs w:val="22"/>
        </w:rPr>
      </w:pPr>
      <w:r w:rsidRPr="00996083">
        <w:rPr>
          <w:rFonts w:cs="Arial"/>
          <w:b/>
          <w:szCs w:val="22"/>
        </w:rPr>
        <w:t>JUSTIFICATIVA</w:t>
      </w:r>
      <w:r>
        <w:rPr>
          <w:rFonts w:cs="Arial"/>
          <w:b/>
          <w:szCs w:val="22"/>
        </w:rPr>
        <w:t xml:space="preserve"> DA AQUISIÇÃO</w:t>
      </w:r>
    </w:p>
    <w:p w14:paraId="749315D9" w14:textId="7154FBD8" w:rsidR="007F1F7F" w:rsidRPr="00DF4511" w:rsidRDefault="008B4102" w:rsidP="00712B50">
      <w:pPr>
        <w:pStyle w:val="WW-Recuonormal"/>
        <w:numPr>
          <w:ilvl w:val="1"/>
          <w:numId w:val="1"/>
        </w:numPr>
        <w:tabs>
          <w:tab w:val="left" w:pos="480"/>
        </w:tabs>
        <w:spacing w:before="0" w:after="240" w:line="276" w:lineRule="auto"/>
        <w:rPr>
          <w:rFonts w:cs="Arial"/>
          <w:b/>
          <w:color w:val="FF0000"/>
          <w:szCs w:val="22"/>
        </w:rPr>
      </w:pPr>
      <w:r>
        <w:rPr>
          <w:rFonts w:cs="Arial"/>
          <w:szCs w:val="22"/>
        </w:rPr>
        <w:t xml:space="preserve">Aquisição </w:t>
      </w:r>
      <w:r w:rsidR="006B74D6">
        <w:rPr>
          <w:rFonts w:cs="Arial"/>
          <w:szCs w:val="22"/>
        </w:rPr>
        <w:t xml:space="preserve">dos materiais e serviço </w:t>
      </w:r>
      <w:r>
        <w:rPr>
          <w:rFonts w:cs="Arial"/>
          <w:szCs w:val="22"/>
        </w:rPr>
        <w:t xml:space="preserve">se faz necessária uma vez que os equipamentos estão apresentando vários defeitos </w:t>
      </w:r>
      <w:r w:rsidR="005627EC">
        <w:rPr>
          <w:rFonts w:cs="Arial"/>
          <w:szCs w:val="22"/>
        </w:rPr>
        <w:t>e necessita urgentemente de</w:t>
      </w:r>
      <w:r>
        <w:rPr>
          <w:rFonts w:cs="Arial"/>
          <w:szCs w:val="22"/>
        </w:rPr>
        <w:t xml:space="preserve"> manutenção</w:t>
      </w:r>
      <w:r w:rsidR="00CA15F1">
        <w:rPr>
          <w:rFonts w:cs="Arial"/>
          <w:szCs w:val="22"/>
        </w:rPr>
        <w:t xml:space="preserve">. </w:t>
      </w:r>
      <w:r w:rsidR="00F35C22">
        <w:rPr>
          <w:rFonts w:cs="Arial"/>
          <w:szCs w:val="22"/>
        </w:rPr>
        <w:t xml:space="preserve">Considerando a mudança de salas em algumas unidades de saúde, alguns equipamentos poderão ser deslocados e instalados em outro ambiente. </w:t>
      </w:r>
      <w:r w:rsidR="006B74D6">
        <w:rPr>
          <w:rFonts w:cs="Arial"/>
          <w:szCs w:val="22"/>
        </w:rPr>
        <w:t xml:space="preserve"> Sendo assim</w:t>
      </w:r>
      <w:r w:rsidR="00BC7AE7">
        <w:rPr>
          <w:rFonts w:cs="Arial"/>
          <w:szCs w:val="22"/>
        </w:rPr>
        <w:t>,</w:t>
      </w:r>
      <w:r w:rsidR="006B74D6">
        <w:rPr>
          <w:rFonts w:cs="Arial"/>
          <w:szCs w:val="22"/>
        </w:rPr>
        <w:t xml:space="preserve"> solicito a este departamento que seja feito os trâmites legais para aquisição de tais produto e serviç</w:t>
      </w:r>
      <w:r w:rsidR="002D250C">
        <w:rPr>
          <w:rFonts w:cs="Arial"/>
          <w:szCs w:val="22"/>
        </w:rPr>
        <w:t>o para que assim possamos dar</w:t>
      </w:r>
      <w:r w:rsidR="006B74D6">
        <w:rPr>
          <w:rFonts w:cs="Arial"/>
          <w:szCs w:val="22"/>
        </w:rPr>
        <w:t xml:space="preserve"> continuidade nos serviços que vem sendo presta</w:t>
      </w:r>
      <w:r w:rsidR="002D250C">
        <w:rPr>
          <w:rFonts w:cs="Arial"/>
          <w:szCs w:val="22"/>
        </w:rPr>
        <w:t>do a comunidade de Iguatemi- MS.</w:t>
      </w:r>
    </w:p>
    <w:p w14:paraId="3B230FD1" w14:textId="7AF602FE" w:rsidR="00DF4511" w:rsidRDefault="00DF4511" w:rsidP="00DF4511">
      <w:pPr>
        <w:pStyle w:val="WW-Recuonormal"/>
        <w:numPr>
          <w:ilvl w:val="1"/>
          <w:numId w:val="1"/>
        </w:numPr>
        <w:tabs>
          <w:tab w:val="left" w:pos="480"/>
        </w:tabs>
        <w:spacing w:before="0" w:after="240" w:line="276" w:lineRule="auto"/>
        <w:rPr>
          <w:rFonts w:cs="Arial"/>
          <w:bCs/>
          <w:szCs w:val="22"/>
        </w:rPr>
      </w:pPr>
      <w:r w:rsidRPr="00DF4511">
        <w:rPr>
          <w:rFonts w:cs="Arial"/>
          <w:bCs/>
          <w:szCs w:val="22"/>
        </w:rPr>
        <w:t xml:space="preserve">Faz se necessária a manutenção com fornecimento de peças caso necessário </w:t>
      </w:r>
      <w:proofErr w:type="gramStart"/>
      <w:r w:rsidRPr="00DF4511">
        <w:rPr>
          <w:rFonts w:cs="Arial"/>
          <w:bCs/>
          <w:szCs w:val="22"/>
        </w:rPr>
        <w:t xml:space="preserve">dos </w:t>
      </w:r>
      <w:r w:rsidR="00F35C22" w:rsidRPr="00DF4511">
        <w:rPr>
          <w:rFonts w:cs="Arial"/>
          <w:bCs/>
          <w:szCs w:val="22"/>
        </w:rPr>
        <w:t>ar</w:t>
      </w:r>
      <w:proofErr w:type="gramEnd"/>
      <w:r w:rsidR="00F35C22" w:rsidRPr="00DF4511">
        <w:rPr>
          <w:rFonts w:cs="Arial"/>
          <w:bCs/>
          <w:szCs w:val="22"/>
        </w:rPr>
        <w:t xml:space="preserve"> condicionado</w:t>
      </w:r>
      <w:r w:rsidR="00F35C22">
        <w:rPr>
          <w:rFonts w:cs="Arial"/>
          <w:bCs/>
          <w:szCs w:val="22"/>
        </w:rPr>
        <w:t>s</w:t>
      </w:r>
      <w:r w:rsidRPr="00DF4511">
        <w:rPr>
          <w:rFonts w:cs="Arial"/>
          <w:bCs/>
          <w:szCs w:val="22"/>
        </w:rPr>
        <w:t xml:space="preserve"> das unidades de saúde, fazendo-se cumprir a lei nº 13.589/2018, onde torna-se obrigatória a manutenção de sistemas de ar condicionada.</w:t>
      </w:r>
    </w:p>
    <w:p w14:paraId="5067EDA4" w14:textId="77777777" w:rsidR="00DF4511" w:rsidRPr="00DF4511" w:rsidRDefault="00DF4511" w:rsidP="00F35C22">
      <w:pPr>
        <w:pStyle w:val="WW-Recuonormal"/>
        <w:tabs>
          <w:tab w:val="left" w:pos="480"/>
        </w:tabs>
        <w:spacing w:before="0" w:after="240" w:line="276" w:lineRule="auto"/>
        <w:ind w:left="1713"/>
        <w:rPr>
          <w:rFonts w:cs="Arial"/>
          <w:bCs/>
          <w:szCs w:val="22"/>
        </w:rPr>
      </w:pPr>
    </w:p>
    <w:p w14:paraId="3E93F47F" w14:textId="77777777" w:rsidR="00360BB6" w:rsidRDefault="00360BB6" w:rsidP="00712B50">
      <w:pPr>
        <w:pStyle w:val="PargrafodaLista"/>
        <w:numPr>
          <w:ilvl w:val="0"/>
          <w:numId w:val="1"/>
        </w:numPr>
        <w:spacing w:after="240"/>
        <w:ind w:left="391" w:hanging="391"/>
        <w:jc w:val="both"/>
        <w:rPr>
          <w:rFonts w:ascii="Arial" w:hAnsi="Arial" w:cs="Arial"/>
          <w:b/>
          <w:color w:val="000000"/>
        </w:rPr>
      </w:pPr>
      <w:r w:rsidRPr="00996083">
        <w:rPr>
          <w:rFonts w:ascii="Arial" w:hAnsi="Arial" w:cs="Arial"/>
          <w:b/>
          <w:color w:val="000000"/>
        </w:rPr>
        <w:t>DESCRIÇÃO DO OBJETO</w:t>
      </w:r>
    </w:p>
    <w:p w14:paraId="4D17891F" w14:textId="51F86AA1" w:rsidR="00360BB6" w:rsidRPr="00FF5A41" w:rsidRDefault="00360BB6" w:rsidP="00712B50">
      <w:pPr>
        <w:pStyle w:val="WW-Recuonormal"/>
        <w:numPr>
          <w:ilvl w:val="1"/>
          <w:numId w:val="1"/>
        </w:numPr>
        <w:tabs>
          <w:tab w:val="left" w:pos="480"/>
        </w:tabs>
        <w:spacing w:before="0" w:after="240" w:line="276" w:lineRule="auto"/>
        <w:ind w:left="1701" w:hanging="708"/>
        <w:rPr>
          <w:rFonts w:cs="Arial"/>
          <w:szCs w:val="22"/>
        </w:rPr>
      </w:pPr>
      <w:r w:rsidRPr="00FF5A41">
        <w:rPr>
          <w:rFonts w:cs="Arial"/>
        </w:rPr>
        <w:t>De</w:t>
      </w:r>
      <w:r w:rsidR="00FF5A41">
        <w:rPr>
          <w:rFonts w:cs="Arial"/>
        </w:rPr>
        <w:t>scrição detalhada</w:t>
      </w:r>
      <w:r w:rsidR="00FF5A41" w:rsidRPr="00FF5A41">
        <w:rPr>
          <w:rFonts w:cs="Arial"/>
        </w:rPr>
        <w:t xml:space="preserve"> do objeto</w:t>
      </w:r>
      <w:r w:rsidR="00CA15F1">
        <w:rPr>
          <w:rFonts w:cs="Arial"/>
        </w:rPr>
        <w:t xml:space="preserve"> material de consumo</w:t>
      </w:r>
      <w:r w:rsidR="00FF5A41" w:rsidRPr="00FF5A41">
        <w:rPr>
          <w:rFonts w:cs="Arial"/>
        </w:rPr>
        <w:t xml:space="preserve"> </w:t>
      </w:r>
    </w:p>
    <w:tbl>
      <w:tblPr>
        <w:tblW w:w="77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4"/>
        <w:gridCol w:w="1276"/>
        <w:gridCol w:w="1843"/>
      </w:tblGrid>
      <w:tr w:rsidR="006026E0" w:rsidRPr="00996083" w14:paraId="01BB259C" w14:textId="77777777" w:rsidTr="006026E0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AF93" w14:textId="77777777" w:rsidR="006026E0" w:rsidRPr="006026E0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pt-BR"/>
              </w:rPr>
            </w:pPr>
            <w:r w:rsidRPr="006026E0">
              <w:rPr>
                <w:rFonts w:ascii="Arial" w:eastAsia="Times New Roman" w:hAnsi="Arial" w:cs="Arial"/>
                <w:bCs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51FF" w14:textId="77777777" w:rsidR="006026E0" w:rsidRPr="006026E0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sz w:val="22"/>
                <w:szCs w:val="22"/>
                <w:lang w:eastAsia="pt-BR"/>
              </w:rPr>
            </w:pPr>
            <w:r w:rsidRPr="006026E0">
              <w:rPr>
                <w:rFonts w:ascii="Arial" w:eastAsia="Times New Roman" w:hAnsi="Arial" w:cs="Arial"/>
                <w:bCs/>
                <w:sz w:val="22"/>
                <w:szCs w:val="22"/>
                <w:lang w:eastAsia="pt-BR"/>
              </w:rPr>
              <w:t>Especificação Detalhada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8F85" w14:textId="77777777" w:rsidR="006026E0" w:rsidRPr="006026E0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6026E0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C425" w14:textId="34778A75" w:rsidR="006026E0" w:rsidRPr="006026E0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6026E0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Quant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idade</w:t>
            </w:r>
          </w:p>
        </w:tc>
      </w:tr>
      <w:tr w:rsidR="006026E0" w:rsidRPr="003D693D" w14:paraId="43BADF27" w14:textId="77777777" w:rsidTr="003265A8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41CD2D" w14:textId="2AF02830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93B97" w14:textId="46E255ED" w:rsidR="006026E0" w:rsidRPr="003D693D" w:rsidRDefault="006026E0" w:rsidP="003F1414">
            <w:pPr>
              <w:spacing w:after="24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CAPACITOR 30UF DE 440VAC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985C" w14:textId="59474103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sz w:val="20"/>
                <w:szCs w:val="20"/>
              </w:rPr>
              <w:t>UN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DC76" w14:textId="1B2428D2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3F141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6026E0" w:rsidRPr="003D693D" w14:paraId="2BFC3203" w14:textId="77777777" w:rsidTr="003265A8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5489" w14:textId="773C0BC3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3D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4E46A" w14:textId="53D59C91" w:rsidR="006026E0" w:rsidRPr="003D693D" w:rsidRDefault="006026E0" w:rsidP="003F1414">
            <w:pPr>
              <w:spacing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CAPACITOR 40UF DE 440VAC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621C" w14:textId="45495182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sz w:val="20"/>
                <w:szCs w:val="20"/>
              </w:rPr>
              <w:t>UN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9467" w14:textId="2A4CB2BE" w:rsidR="006026E0" w:rsidRPr="003D693D" w:rsidRDefault="003F1414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6026E0" w:rsidRPr="003D693D" w14:paraId="6DFE8E33" w14:textId="77777777" w:rsidTr="006026E0">
        <w:trPr>
          <w:trHeight w:val="5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A86EC4" w14:textId="559C3352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693D">
              <w:rPr>
                <w:rFonts w:ascii="Arial" w:hAnsi="Arial" w:cs="Arial"/>
                <w:bCs/>
                <w:sz w:val="20"/>
                <w:szCs w:val="20"/>
              </w:rPr>
              <w:t>03</w:t>
            </w:r>
          </w:p>
        </w:tc>
        <w:tc>
          <w:tcPr>
            <w:tcW w:w="39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E4A3E" w14:textId="05B3C0CC" w:rsidR="006026E0" w:rsidRPr="003D693D" w:rsidRDefault="006026E0" w:rsidP="003F1414">
            <w:pPr>
              <w:spacing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CAPACITOR 50UF DE 440VAC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8190" w14:textId="15F2B12E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sz w:val="20"/>
                <w:szCs w:val="20"/>
              </w:rPr>
              <w:t>UN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4C33" w14:textId="3EB3BF52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0</w:t>
            </w:r>
            <w:r w:rsidR="003F14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026E0" w:rsidRPr="003D693D" w14:paraId="0C8B2902" w14:textId="77777777" w:rsidTr="006026E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5FF3" w14:textId="6469C35A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4C40B" w14:textId="11A7F642" w:rsidR="006026E0" w:rsidRPr="003D693D" w:rsidRDefault="006026E0" w:rsidP="003F1414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MOTOR DO VENTILADOR DO CONDENÇADOR DO AR CONDICIONADO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C0E0" w14:textId="1A83FEE4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sz w:val="20"/>
                <w:szCs w:val="20"/>
              </w:rPr>
              <w:t>UN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13FD" w14:textId="1D5AAEA6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0</w:t>
            </w:r>
            <w:r w:rsidR="003F14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026E0" w:rsidRPr="003D693D" w14:paraId="3E4F9139" w14:textId="77777777" w:rsidTr="006026E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9D4" w14:textId="4878497B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8E385" w14:textId="0D8306D6" w:rsidR="006026E0" w:rsidRPr="003D693D" w:rsidRDefault="006026E0" w:rsidP="003F1414">
            <w:pPr>
              <w:spacing w:after="240" w:line="276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MOTOR DO VENTILADOR DO EVAPORADOR DO AR CONDICIONADO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466C" w14:textId="54D627C0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sz w:val="20"/>
                <w:szCs w:val="20"/>
              </w:rPr>
              <w:t>UN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86A9" w14:textId="5C688E09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0</w:t>
            </w:r>
            <w:r w:rsidR="003F14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026E0" w:rsidRPr="003D693D" w14:paraId="1D0772BE" w14:textId="77777777" w:rsidTr="006026E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24CA" w14:textId="49A7E234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024B" w14:textId="6FD0896E" w:rsidR="006026E0" w:rsidRPr="003D693D" w:rsidRDefault="006026E0" w:rsidP="003F1414">
            <w:pPr>
              <w:spacing w:after="240" w:line="276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PLACA DE CONTROLE PARA AR CONDICIONADO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D7D4" w14:textId="36BFD00F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sz w:val="20"/>
                <w:szCs w:val="20"/>
              </w:rPr>
              <w:t>UN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BF06" w14:textId="3B3A8E89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0</w:t>
            </w:r>
            <w:r w:rsidR="003F14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026E0" w:rsidRPr="003D693D" w14:paraId="06573C3A" w14:textId="77777777" w:rsidTr="006026E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C39E" w14:textId="489DBBA8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680E" w14:textId="4812680B" w:rsidR="006026E0" w:rsidRPr="003D693D" w:rsidRDefault="006026E0" w:rsidP="003F1414">
            <w:pPr>
              <w:spacing w:after="240" w:line="276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PORCA 1/4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AAE5" w14:textId="779DAB15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sz w:val="20"/>
                <w:szCs w:val="20"/>
              </w:rPr>
              <w:t>UN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C372" w14:textId="16D6403A" w:rsidR="006026E0" w:rsidRPr="003D693D" w:rsidRDefault="001C43BB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0</w:t>
            </w:r>
            <w:r w:rsidR="003F14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026E0" w:rsidRPr="003D693D" w14:paraId="21F147A1" w14:textId="77777777" w:rsidTr="006026E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D3D" w14:textId="663502E8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ACB3" w14:textId="5DE53320" w:rsidR="006026E0" w:rsidRPr="003D693D" w:rsidRDefault="006026E0" w:rsidP="003F1414">
            <w:pPr>
              <w:spacing w:after="240" w:line="276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PORCA DE COBRE 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2A10" w14:textId="76B94A73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sz w:val="20"/>
                <w:szCs w:val="20"/>
              </w:rPr>
              <w:t>UN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9C41" w14:textId="4ABF9829" w:rsidR="006026E0" w:rsidRPr="003D693D" w:rsidRDefault="003F1414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6026E0" w:rsidRPr="003D693D" w14:paraId="049A369A" w14:textId="77777777" w:rsidTr="006026E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943" w14:textId="1ABD672F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355E1" w14:textId="15642C21" w:rsidR="006026E0" w:rsidRPr="003D693D" w:rsidRDefault="006026E0" w:rsidP="003F1414">
            <w:pPr>
              <w:spacing w:after="240" w:line="276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PORCA DE COBRE 3/8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112" w14:textId="3D6A0780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sz w:val="20"/>
                <w:szCs w:val="20"/>
              </w:rPr>
              <w:t>UN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54CD" w14:textId="695750BB" w:rsidR="006026E0" w:rsidRPr="003D693D" w:rsidRDefault="003F1414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6026E0" w:rsidRPr="003D693D" w14:paraId="3E6DD622" w14:textId="77777777" w:rsidTr="006026E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6BC0" w14:textId="6F2C34F0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28721" w14:textId="21E072A6" w:rsidR="006026E0" w:rsidRPr="003D693D" w:rsidRDefault="006026E0" w:rsidP="003F1414">
            <w:pPr>
              <w:spacing w:after="240" w:line="276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PORCA DE COBRE 5/8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E9CA" w14:textId="27AE9EBB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sz w:val="20"/>
                <w:szCs w:val="20"/>
              </w:rPr>
              <w:t>UN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93F9" w14:textId="417953FF" w:rsidR="006026E0" w:rsidRPr="003D693D" w:rsidRDefault="003F1414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6026E0" w:rsidRPr="003D693D" w14:paraId="129536CF" w14:textId="77777777" w:rsidTr="006026E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9955" w14:textId="0DF7C43E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3335D" w14:textId="685FA3CF" w:rsidR="006026E0" w:rsidRPr="003D693D" w:rsidRDefault="006026E0" w:rsidP="003F1414">
            <w:pPr>
              <w:spacing w:after="240" w:line="276" w:lineRule="auto"/>
              <w:rPr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TUBO DE COBRE ½ PARA AR CONDICIONADO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3653" w14:textId="465BEC69" w:rsidR="006026E0" w:rsidRPr="003D693D" w:rsidRDefault="003F1414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E931" w14:textId="68AAB314" w:rsidR="006026E0" w:rsidRPr="003D693D" w:rsidRDefault="003F1414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6026E0" w:rsidRPr="003D693D" w14:paraId="6B7D3694" w14:textId="77777777" w:rsidTr="006026E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1E2" w14:textId="7530251C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04120" w14:textId="5F3E5705" w:rsidR="006026E0" w:rsidRPr="003D693D" w:rsidRDefault="006026E0" w:rsidP="003F1414">
            <w:pPr>
              <w:spacing w:after="240" w:line="276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TUBO DE COBRE ¼ PARA AR CONDICIONADO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410B" w14:textId="4F895AC0" w:rsidR="006026E0" w:rsidRPr="003D693D" w:rsidRDefault="003F1414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035B" w14:textId="0F217059" w:rsidR="006026E0" w:rsidRPr="003D693D" w:rsidRDefault="003F1414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6026E0" w:rsidRPr="003D693D" w14:paraId="251E87FC" w14:textId="77777777" w:rsidTr="006026E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6C5" w14:textId="530C91EA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23F9D" w14:textId="62D524A9" w:rsidR="006026E0" w:rsidRPr="003D693D" w:rsidRDefault="006026E0" w:rsidP="003F1414">
            <w:pPr>
              <w:spacing w:after="240" w:line="276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TUBO DE COBRE 3/8 PARA AR CONDICIONADO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7841" w14:textId="636B5316" w:rsidR="006026E0" w:rsidRPr="003D693D" w:rsidRDefault="003F1414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FFCC" w14:textId="74C7EAC3" w:rsidR="006026E0" w:rsidRPr="003D693D" w:rsidRDefault="003F1414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  <w:tr w:rsidR="006026E0" w:rsidRPr="003D693D" w14:paraId="0A43511A" w14:textId="77777777" w:rsidTr="006026E0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AB22" w14:textId="2446A9D5" w:rsidR="006026E0" w:rsidRPr="003D693D" w:rsidRDefault="006026E0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ECA1" w14:textId="73BD6A66" w:rsidR="006026E0" w:rsidRPr="003D693D" w:rsidRDefault="006026E0" w:rsidP="003F1414">
            <w:pPr>
              <w:spacing w:after="240" w:line="276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TUBO DE COBRE 5/8 PARA AR CONDICIONADO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9595" w14:textId="275F5CF1" w:rsidR="006026E0" w:rsidRPr="003D693D" w:rsidRDefault="003F1414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5EB4" w14:textId="19A2C8A1" w:rsidR="006026E0" w:rsidRPr="003D693D" w:rsidRDefault="003F1414" w:rsidP="00712B50">
            <w:pPr>
              <w:spacing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</w:tbl>
    <w:p w14:paraId="4A1808DE" w14:textId="77777777" w:rsidR="00360BB6" w:rsidRPr="003D693D" w:rsidRDefault="00360BB6" w:rsidP="00712B50">
      <w:pPr>
        <w:pStyle w:val="WW-Recuonormal"/>
        <w:tabs>
          <w:tab w:val="left" w:pos="480"/>
          <w:tab w:val="left" w:pos="5670"/>
        </w:tabs>
        <w:spacing w:before="0" w:after="240" w:line="276" w:lineRule="auto"/>
        <w:ind w:left="390"/>
        <w:contextualSpacing/>
        <w:jc w:val="center"/>
        <w:rPr>
          <w:rFonts w:cs="Arial"/>
          <w:b/>
          <w:sz w:val="20"/>
        </w:rPr>
      </w:pPr>
    </w:p>
    <w:p w14:paraId="0D228842" w14:textId="5FD77C5D" w:rsidR="00CA15F1" w:rsidRPr="003D693D" w:rsidRDefault="00CA15F1" w:rsidP="00712B50">
      <w:pPr>
        <w:pStyle w:val="WW-Recuonormal"/>
        <w:numPr>
          <w:ilvl w:val="1"/>
          <w:numId w:val="3"/>
        </w:numPr>
        <w:tabs>
          <w:tab w:val="left" w:pos="480"/>
        </w:tabs>
        <w:spacing w:before="0" w:after="240" w:line="276" w:lineRule="auto"/>
        <w:ind w:left="1134"/>
        <w:jc w:val="center"/>
        <w:rPr>
          <w:rFonts w:cs="Arial"/>
          <w:sz w:val="20"/>
        </w:rPr>
      </w:pPr>
      <w:r w:rsidRPr="003D693D">
        <w:rPr>
          <w:rFonts w:cs="Arial"/>
          <w:sz w:val="20"/>
        </w:rPr>
        <w:t>Descrição detalhada do objeto</w:t>
      </w:r>
      <w:r w:rsidR="00BE5F24" w:rsidRPr="003D693D">
        <w:rPr>
          <w:rFonts w:cs="Arial"/>
          <w:sz w:val="20"/>
        </w:rPr>
        <w:t xml:space="preserve"> serviço de manutenção</w:t>
      </w:r>
    </w:p>
    <w:tbl>
      <w:tblPr>
        <w:tblW w:w="77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4"/>
        <w:gridCol w:w="1276"/>
        <w:gridCol w:w="1843"/>
      </w:tblGrid>
      <w:tr w:rsidR="006D2FAF" w:rsidRPr="003D693D" w14:paraId="44DF0AD6" w14:textId="77777777" w:rsidTr="006D2FAF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F6C4" w14:textId="77777777" w:rsidR="006D2FAF" w:rsidRPr="003D693D" w:rsidRDefault="006D2FAF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D693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65D1" w14:textId="77777777" w:rsidR="006D2FAF" w:rsidRPr="003D693D" w:rsidRDefault="006D2FAF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3D693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Especificação Detalhada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C7A2" w14:textId="77777777" w:rsidR="006D2FAF" w:rsidRPr="003D693D" w:rsidRDefault="006D2FAF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D693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8CD8" w14:textId="33A40AE3" w:rsidR="006D2FAF" w:rsidRPr="003D693D" w:rsidRDefault="002D250C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026E0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Quant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idade</w:t>
            </w:r>
          </w:p>
        </w:tc>
      </w:tr>
      <w:tr w:rsidR="006D2FAF" w:rsidRPr="003D693D" w14:paraId="59BCEC6A" w14:textId="77777777" w:rsidTr="006D2FA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AF8DE2" w14:textId="77777777" w:rsidR="006D2FAF" w:rsidRPr="003D693D" w:rsidRDefault="006D2FAF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DE48" w14:textId="4EE177D4" w:rsidR="006D2FAF" w:rsidRPr="003D693D" w:rsidRDefault="003D693D" w:rsidP="003F1414">
            <w:pPr>
              <w:spacing w:after="240" w:line="27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 xml:space="preserve">SERVIÇO DE INSTALAÇÃO DE AR </w:t>
            </w:r>
            <w:r w:rsidR="006D2FAF" w:rsidRPr="003D693D">
              <w:rPr>
                <w:rFonts w:ascii="Arial" w:hAnsi="Arial" w:cs="Arial"/>
                <w:sz w:val="20"/>
                <w:szCs w:val="20"/>
              </w:rPr>
              <w:t>CONDICIONADO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5F6E" w14:textId="738F6374" w:rsidR="006D2FAF" w:rsidRPr="003D693D" w:rsidRDefault="006D2FAF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sz w:val="20"/>
                <w:szCs w:val="20"/>
              </w:rPr>
              <w:t>UN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A852" w14:textId="5FA2D2DD" w:rsidR="006D2FAF" w:rsidRPr="003D693D" w:rsidRDefault="00F03351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</w:tr>
      <w:tr w:rsidR="003F1414" w:rsidRPr="003D693D" w14:paraId="75F82CC1" w14:textId="77777777" w:rsidTr="006D2FA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F8CE82" w14:textId="0D941BFD" w:rsidR="003F1414" w:rsidRPr="003D693D" w:rsidRDefault="003F1414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2BBE" w14:textId="78AE7826" w:rsidR="003F1414" w:rsidRPr="003D693D" w:rsidRDefault="003F1414" w:rsidP="003F1414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SERVIÇO DE INSTALAÇÃO DE AR CONDICIONADO</w:t>
            </w:r>
            <w:r>
              <w:rPr>
                <w:rFonts w:ascii="Arial" w:hAnsi="Arial" w:cs="Arial"/>
                <w:sz w:val="20"/>
                <w:szCs w:val="20"/>
              </w:rPr>
              <w:t xml:space="preserve"> NA ÁREA RURAL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DBAF" w14:textId="5C8FDACE" w:rsidR="003F1414" w:rsidRPr="003D693D" w:rsidRDefault="003F1414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A33D" w14:textId="4A277842" w:rsidR="003F1414" w:rsidRDefault="00F03351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</w:t>
            </w:r>
          </w:p>
        </w:tc>
      </w:tr>
      <w:tr w:rsidR="006D2FAF" w:rsidRPr="003D693D" w14:paraId="4F142194" w14:textId="77777777" w:rsidTr="006D2FA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88629C" w14:textId="23639A5E" w:rsidR="006D2FAF" w:rsidRPr="003D693D" w:rsidRDefault="006D2FAF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 w:rsidR="003F1414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BB50B" w14:textId="58F3D00D" w:rsidR="006D2FAF" w:rsidRPr="003D693D" w:rsidRDefault="006D2FAF" w:rsidP="003F1414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SERVIÇO DE LIMPEZA DE AR CONDICIONADO</w:t>
            </w:r>
            <w:r w:rsidR="003F1414">
              <w:rPr>
                <w:rFonts w:ascii="Arial" w:hAnsi="Arial" w:cs="Arial"/>
                <w:sz w:val="20"/>
                <w:szCs w:val="20"/>
              </w:rPr>
              <w:t xml:space="preserve"> NA ÁREA RURAL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2D95" w14:textId="3CF2D5C9" w:rsidR="006D2FAF" w:rsidRPr="003D693D" w:rsidRDefault="003F1414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64A7" w14:textId="096165D7" w:rsidR="006D2FAF" w:rsidRPr="003D693D" w:rsidRDefault="003F1414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</w:tr>
      <w:tr w:rsidR="003F1414" w:rsidRPr="003D693D" w14:paraId="7FFCACD9" w14:textId="77777777" w:rsidTr="006D2FA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79BACE" w14:textId="796C6CA1" w:rsidR="003F1414" w:rsidRPr="003D693D" w:rsidRDefault="003F1414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63C6" w14:textId="03D43542" w:rsidR="003F1414" w:rsidRPr="003D693D" w:rsidRDefault="003F1414" w:rsidP="003F1414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 xml:space="preserve">SERVIÇO DE LIMPEZA DE AR CONDICIONADO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09531" w14:textId="037BD754" w:rsidR="003F1414" w:rsidRDefault="003F1414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7927" w14:textId="3842B6E4" w:rsidR="003F1414" w:rsidRDefault="00F03351" w:rsidP="00712B5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CD234D" w:rsidRPr="003D693D" w14:paraId="32423DBC" w14:textId="77777777" w:rsidTr="006D2FA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508786" w14:textId="31251463" w:rsidR="00CD234D" w:rsidRPr="003D693D" w:rsidRDefault="00CD234D" w:rsidP="00CD234D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C0775" w14:textId="1BDA3CA9" w:rsidR="00CD234D" w:rsidRPr="003D693D" w:rsidRDefault="00CD234D" w:rsidP="00CD234D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SERVIÇO DE TROCA DE G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3D693D">
              <w:rPr>
                <w:rFonts w:ascii="Arial" w:hAnsi="Arial" w:cs="Arial"/>
                <w:sz w:val="20"/>
                <w:szCs w:val="20"/>
              </w:rPr>
              <w:t>S D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D693D">
              <w:rPr>
                <w:rFonts w:ascii="Arial" w:hAnsi="Arial" w:cs="Arial"/>
                <w:sz w:val="20"/>
                <w:szCs w:val="20"/>
              </w:rPr>
              <w:t xml:space="preserve"> AR CONDICIONADO NA AREA RURAL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DCF0" w14:textId="5A4448AA" w:rsidR="00CD234D" w:rsidRPr="003D693D" w:rsidRDefault="00CD234D" w:rsidP="00CD234D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96F7" w14:textId="3E92C4E0" w:rsidR="00CD234D" w:rsidRPr="003D693D" w:rsidRDefault="00CD234D" w:rsidP="00CD234D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</w:t>
            </w:r>
          </w:p>
        </w:tc>
      </w:tr>
      <w:tr w:rsidR="00CD234D" w:rsidRPr="003D693D" w14:paraId="499762B1" w14:textId="77777777" w:rsidTr="006D2FA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51EA82" w14:textId="16BB330B" w:rsidR="00CD234D" w:rsidRPr="003D693D" w:rsidRDefault="00CD234D" w:rsidP="00CD234D">
            <w:pPr>
              <w:spacing w:after="24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E5B6A" w14:textId="75260DA1" w:rsidR="00CD234D" w:rsidRPr="003D693D" w:rsidRDefault="00CD234D" w:rsidP="00CD234D">
            <w:pPr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3D693D">
              <w:rPr>
                <w:rFonts w:ascii="Arial" w:hAnsi="Arial" w:cs="Arial"/>
                <w:sz w:val="20"/>
                <w:szCs w:val="20"/>
              </w:rPr>
              <w:t>SERVIÇO DE TROCA DE GAS DO AR CONDICIONADO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B159" w14:textId="4FE5C60F" w:rsidR="00CD234D" w:rsidRPr="003D693D" w:rsidRDefault="00CD234D" w:rsidP="00CD234D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D693D">
              <w:rPr>
                <w:rFonts w:ascii="Arial" w:eastAsia="Times New Roman" w:hAnsi="Arial" w:cs="Arial"/>
                <w:sz w:val="20"/>
                <w:szCs w:val="20"/>
              </w:rPr>
              <w:t>UN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73E1" w14:textId="2A47662D" w:rsidR="00CD234D" w:rsidRPr="003D693D" w:rsidRDefault="00F03351" w:rsidP="00CD234D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</w:tbl>
    <w:p w14:paraId="7B560290" w14:textId="77777777" w:rsidR="006D2FAF" w:rsidRDefault="006D2FAF" w:rsidP="00712B50">
      <w:pPr>
        <w:pStyle w:val="WW-Recuonormal"/>
        <w:tabs>
          <w:tab w:val="left" w:pos="480"/>
          <w:tab w:val="left" w:pos="5670"/>
        </w:tabs>
        <w:spacing w:before="0" w:after="240" w:line="276" w:lineRule="auto"/>
        <w:ind w:left="390"/>
        <w:contextualSpacing/>
        <w:rPr>
          <w:rFonts w:cs="Arial"/>
          <w:b/>
          <w:szCs w:val="22"/>
        </w:rPr>
      </w:pPr>
    </w:p>
    <w:p w14:paraId="283BD71C" w14:textId="77777777" w:rsidR="006D2FAF" w:rsidRPr="00996083" w:rsidRDefault="006D2FAF" w:rsidP="00712B50">
      <w:pPr>
        <w:pStyle w:val="WW-Recuonormal"/>
        <w:tabs>
          <w:tab w:val="left" w:pos="480"/>
          <w:tab w:val="left" w:pos="5670"/>
        </w:tabs>
        <w:spacing w:before="0" w:after="240" w:line="276" w:lineRule="auto"/>
        <w:ind w:left="390"/>
        <w:contextualSpacing/>
        <w:rPr>
          <w:rFonts w:cs="Arial"/>
          <w:b/>
          <w:szCs w:val="22"/>
        </w:rPr>
      </w:pPr>
    </w:p>
    <w:p w14:paraId="3CBA9E58" w14:textId="4C38681B" w:rsidR="00360BB6" w:rsidRPr="00996083" w:rsidRDefault="00360BB6" w:rsidP="00067A56">
      <w:pPr>
        <w:pStyle w:val="WW-Recuonormal"/>
        <w:numPr>
          <w:ilvl w:val="0"/>
          <w:numId w:val="1"/>
        </w:numPr>
        <w:tabs>
          <w:tab w:val="left" w:pos="480"/>
          <w:tab w:val="left" w:pos="5670"/>
        </w:tabs>
        <w:spacing w:before="0" w:after="240" w:line="276" w:lineRule="auto"/>
        <w:ind w:left="426"/>
        <w:rPr>
          <w:rFonts w:cs="Arial"/>
          <w:b/>
          <w:szCs w:val="22"/>
        </w:rPr>
      </w:pPr>
      <w:r w:rsidRPr="00996083">
        <w:rPr>
          <w:rFonts w:cs="Arial"/>
          <w:b/>
          <w:szCs w:val="22"/>
        </w:rPr>
        <w:t>FUNDAMENTAÇÃO LEGAL</w:t>
      </w:r>
    </w:p>
    <w:p w14:paraId="4D0C5930" w14:textId="74539F12" w:rsidR="00360BB6" w:rsidRPr="00185047" w:rsidRDefault="00360BB6" w:rsidP="00712B50">
      <w:pPr>
        <w:pStyle w:val="WW-Recuonormal"/>
        <w:numPr>
          <w:ilvl w:val="1"/>
          <w:numId w:val="1"/>
        </w:numPr>
        <w:tabs>
          <w:tab w:val="left" w:pos="480"/>
          <w:tab w:val="left" w:pos="5670"/>
        </w:tabs>
        <w:spacing w:before="0" w:after="240" w:line="276" w:lineRule="auto"/>
        <w:rPr>
          <w:rFonts w:cs="Arial"/>
          <w:b/>
          <w:color w:val="FF0000"/>
          <w:szCs w:val="22"/>
        </w:rPr>
      </w:pPr>
      <w:r w:rsidRPr="00996083">
        <w:rPr>
          <w:rFonts w:cs="Arial"/>
          <w:color w:val="000000"/>
          <w:szCs w:val="22"/>
        </w:rPr>
        <w:t>O processo licitatório observará as normas e procedimentos administrativos da Lei n.º 8.666/93, de 21 de junho de 1993, e suas alterações, da Lei nº 10.520, de 17 de julho de 2002, do Decreto nº 3.555 de 08 de agosto de 2.000 e suas alterações e do Decreto nº 7.892/2013, de 23 de janeiro de 2013 e suas alterações</w:t>
      </w:r>
      <w:r w:rsidR="00C23ECF">
        <w:rPr>
          <w:rFonts w:cs="Arial"/>
          <w:color w:val="000000"/>
          <w:szCs w:val="22"/>
        </w:rPr>
        <w:t>.</w:t>
      </w:r>
    </w:p>
    <w:p w14:paraId="6C90EAAC" w14:textId="5B955751" w:rsidR="00360BB6" w:rsidRPr="00293B73" w:rsidRDefault="00185047" w:rsidP="009F440E">
      <w:pPr>
        <w:pStyle w:val="WW-Recuonormal"/>
        <w:tabs>
          <w:tab w:val="left" w:pos="480"/>
          <w:tab w:val="left" w:pos="5670"/>
        </w:tabs>
        <w:spacing w:before="0" w:after="240" w:line="276" w:lineRule="auto"/>
        <w:ind w:left="1713"/>
        <w:rPr>
          <w:rFonts w:cs="Arial"/>
          <w:b/>
        </w:rPr>
      </w:pPr>
      <w:r w:rsidRPr="00293B73">
        <w:rPr>
          <w:rFonts w:cs="Arial"/>
          <w:color w:val="000000"/>
          <w:szCs w:val="22"/>
        </w:rPr>
        <w:t>NORMA: participar da LICITAÇÃO apenas empresas que tenham contrato</w:t>
      </w:r>
      <w:r w:rsidR="005A4033" w:rsidRPr="00293B73">
        <w:rPr>
          <w:rFonts w:cs="Arial"/>
          <w:color w:val="000000"/>
          <w:szCs w:val="22"/>
        </w:rPr>
        <w:t xml:space="preserve"> de ASSISTENCIA TECNICA AUTORIZA</w:t>
      </w:r>
      <w:r w:rsidR="00293B73">
        <w:rPr>
          <w:rFonts w:cs="Arial"/>
          <w:color w:val="000000"/>
          <w:szCs w:val="22"/>
        </w:rPr>
        <w:t>DA</w:t>
      </w:r>
      <w:r w:rsidR="005A4033" w:rsidRPr="00293B73">
        <w:rPr>
          <w:rFonts w:cs="Arial"/>
          <w:color w:val="000000"/>
          <w:szCs w:val="22"/>
        </w:rPr>
        <w:t xml:space="preserve"> EM AR CONDICIONADO</w:t>
      </w:r>
      <w:r w:rsidR="00293B73">
        <w:rPr>
          <w:rFonts w:cs="Arial"/>
          <w:color w:val="000000"/>
          <w:szCs w:val="22"/>
        </w:rPr>
        <w:t>,</w:t>
      </w:r>
      <w:r w:rsidR="005A4033" w:rsidRPr="00293B73">
        <w:rPr>
          <w:rFonts w:cs="Arial"/>
          <w:color w:val="000000"/>
          <w:szCs w:val="22"/>
        </w:rPr>
        <w:t xml:space="preserve"> </w:t>
      </w:r>
      <w:r w:rsidR="00293B73" w:rsidRPr="00293B73">
        <w:rPr>
          <w:rFonts w:cs="Arial"/>
          <w:color w:val="000000"/>
          <w:szCs w:val="22"/>
        </w:rPr>
        <w:t xml:space="preserve">de pelo menos </w:t>
      </w:r>
      <w:r w:rsidR="005A4033" w:rsidRPr="00293B73">
        <w:rPr>
          <w:rFonts w:cs="Arial"/>
          <w:color w:val="000000"/>
          <w:szCs w:val="22"/>
        </w:rPr>
        <w:t>d</w:t>
      </w:r>
      <w:r w:rsidRPr="00293B73">
        <w:rPr>
          <w:rFonts w:cs="Arial"/>
          <w:color w:val="000000"/>
          <w:szCs w:val="22"/>
        </w:rPr>
        <w:t>as marcas, Electr</w:t>
      </w:r>
      <w:r w:rsidR="00F03351">
        <w:rPr>
          <w:rFonts w:cs="Arial"/>
          <w:color w:val="000000"/>
          <w:szCs w:val="22"/>
        </w:rPr>
        <w:t xml:space="preserve">olux, </w:t>
      </w:r>
      <w:proofErr w:type="spellStart"/>
      <w:r w:rsidR="00F03351">
        <w:rPr>
          <w:rFonts w:cs="Arial"/>
          <w:color w:val="000000"/>
          <w:szCs w:val="22"/>
        </w:rPr>
        <w:t>Midea</w:t>
      </w:r>
      <w:proofErr w:type="spellEnd"/>
      <w:r w:rsidR="00F03351">
        <w:rPr>
          <w:rFonts w:cs="Arial"/>
          <w:color w:val="000000"/>
          <w:szCs w:val="22"/>
        </w:rPr>
        <w:t>, (Carrier/Springer)</w:t>
      </w:r>
      <w:r w:rsidRPr="00293B73">
        <w:rPr>
          <w:rFonts w:cs="Arial"/>
          <w:color w:val="000000"/>
          <w:szCs w:val="22"/>
        </w:rPr>
        <w:t xml:space="preserve"> e Whirlpool (</w:t>
      </w:r>
      <w:r w:rsidR="00BC7AE7">
        <w:rPr>
          <w:rFonts w:cs="Arial"/>
          <w:color w:val="000000"/>
          <w:szCs w:val="22"/>
        </w:rPr>
        <w:t>C</w:t>
      </w:r>
      <w:r w:rsidRPr="00293B73">
        <w:rPr>
          <w:rFonts w:cs="Arial"/>
          <w:color w:val="000000"/>
          <w:szCs w:val="22"/>
        </w:rPr>
        <w:t xml:space="preserve">onsul/Brastemp) </w:t>
      </w:r>
      <w:r w:rsidR="009F440E" w:rsidRPr="00293B73">
        <w:rPr>
          <w:rFonts w:cs="Arial"/>
          <w:color w:val="000000"/>
          <w:szCs w:val="22"/>
        </w:rPr>
        <w:t>para ser efeito manutenções e serviços especializados.</w:t>
      </w:r>
    </w:p>
    <w:p w14:paraId="0E87B9B4" w14:textId="77777777" w:rsidR="00360BB6" w:rsidRPr="00996083" w:rsidRDefault="00360BB6" w:rsidP="00067A56">
      <w:pPr>
        <w:pStyle w:val="PargrafodaLista"/>
        <w:numPr>
          <w:ilvl w:val="0"/>
          <w:numId w:val="1"/>
        </w:numPr>
        <w:spacing w:after="240"/>
        <w:ind w:left="426"/>
        <w:contextualSpacing w:val="0"/>
        <w:jc w:val="both"/>
        <w:rPr>
          <w:rFonts w:ascii="Arial" w:hAnsi="Arial" w:cs="Arial"/>
          <w:b/>
        </w:rPr>
      </w:pPr>
      <w:r w:rsidRPr="00996083">
        <w:rPr>
          <w:rFonts w:ascii="Arial" w:hAnsi="Arial" w:cs="Arial"/>
          <w:b/>
          <w:bCs/>
        </w:rPr>
        <w:t>ESTIMATIVA DE CUSTOS</w:t>
      </w:r>
    </w:p>
    <w:p w14:paraId="07EBF38E" w14:textId="11C66861" w:rsidR="00360BB6" w:rsidRPr="003C4369" w:rsidRDefault="00360BB6" w:rsidP="00712B50">
      <w:pPr>
        <w:pStyle w:val="PargrafodaLista"/>
        <w:numPr>
          <w:ilvl w:val="1"/>
          <w:numId w:val="1"/>
        </w:numPr>
        <w:spacing w:after="240"/>
        <w:contextualSpacing w:val="0"/>
        <w:jc w:val="both"/>
        <w:rPr>
          <w:rFonts w:ascii="Arial" w:hAnsi="Arial" w:cs="Arial"/>
          <w:b/>
        </w:rPr>
      </w:pPr>
      <w:r w:rsidRPr="00996083">
        <w:rPr>
          <w:rFonts w:ascii="Arial" w:hAnsi="Arial" w:cs="Arial"/>
          <w:b/>
        </w:rPr>
        <w:t xml:space="preserve"> </w:t>
      </w:r>
      <w:r w:rsidRPr="00996083">
        <w:rPr>
          <w:rFonts w:ascii="Arial" w:hAnsi="Arial" w:cs="Arial"/>
        </w:rPr>
        <w:t>A estimativa dos custos</w:t>
      </w:r>
      <w:r w:rsidR="00483564">
        <w:rPr>
          <w:rFonts w:ascii="Arial" w:hAnsi="Arial" w:cs="Arial"/>
        </w:rPr>
        <w:t xml:space="preserve"> dos materiais e serviços a serem adquiridos deverão</w:t>
      </w:r>
      <w:r w:rsidRPr="00996083">
        <w:rPr>
          <w:rFonts w:ascii="Arial" w:hAnsi="Arial" w:cs="Arial"/>
        </w:rPr>
        <w:t xml:space="preserve"> </w:t>
      </w:r>
      <w:r w:rsidR="00483564">
        <w:rPr>
          <w:rFonts w:ascii="Arial" w:hAnsi="Arial" w:cs="Arial"/>
        </w:rPr>
        <w:t>ser extraídas</w:t>
      </w:r>
      <w:r w:rsidRPr="00996083">
        <w:rPr>
          <w:rFonts w:ascii="Arial" w:hAnsi="Arial" w:cs="Arial"/>
        </w:rPr>
        <w:t xml:space="preserve"> median</w:t>
      </w:r>
      <w:r w:rsidR="00483564">
        <w:rPr>
          <w:rFonts w:ascii="Arial" w:hAnsi="Arial" w:cs="Arial"/>
        </w:rPr>
        <w:t>te cotação com três empresas. Sendo que as mesmas deveram fazer um cadastro</w:t>
      </w:r>
      <w:r w:rsidR="002D250C">
        <w:rPr>
          <w:rFonts w:ascii="Arial" w:hAnsi="Arial" w:cs="Arial"/>
        </w:rPr>
        <w:t xml:space="preserve"> junto ao setor</w:t>
      </w:r>
      <w:r w:rsidR="00370E2B">
        <w:rPr>
          <w:rFonts w:ascii="Arial" w:hAnsi="Arial" w:cs="Arial"/>
        </w:rPr>
        <w:t xml:space="preserve"> de compras</w:t>
      </w:r>
      <w:r w:rsidR="00483564">
        <w:rPr>
          <w:rFonts w:ascii="Arial" w:hAnsi="Arial" w:cs="Arial"/>
        </w:rPr>
        <w:t xml:space="preserve"> desse município</w:t>
      </w:r>
      <w:r w:rsidR="00370E2B">
        <w:rPr>
          <w:rFonts w:ascii="Arial" w:hAnsi="Arial" w:cs="Arial"/>
        </w:rPr>
        <w:t>.</w:t>
      </w:r>
      <w:r w:rsidR="00483564">
        <w:rPr>
          <w:rFonts w:ascii="Arial" w:hAnsi="Arial" w:cs="Arial"/>
        </w:rPr>
        <w:t xml:space="preserve"> As cotações poderão ser entregues no setor de compras ou através do e-mail </w:t>
      </w:r>
      <w:hyperlink r:id="rId7" w:history="1">
        <w:r w:rsidR="00483564" w:rsidRPr="00A142AD">
          <w:rPr>
            <w:rStyle w:val="Hyperlink"/>
            <w:rFonts w:ascii="Arial" w:hAnsi="Arial" w:cs="Arial"/>
          </w:rPr>
          <w:t>compras@iguatemi.ms.gov.br</w:t>
        </w:r>
      </w:hyperlink>
      <w:r w:rsidR="00483564">
        <w:rPr>
          <w:rFonts w:ascii="Arial" w:hAnsi="Arial" w:cs="Arial"/>
        </w:rPr>
        <w:t xml:space="preserve">. </w:t>
      </w:r>
    </w:p>
    <w:p w14:paraId="01EB34CE" w14:textId="3B6A01C1" w:rsidR="00360BB6" w:rsidRPr="00996083" w:rsidRDefault="00C23B27" w:rsidP="00067A56">
      <w:pPr>
        <w:pStyle w:val="PargrafodaLista"/>
        <w:numPr>
          <w:ilvl w:val="0"/>
          <w:numId w:val="1"/>
        </w:numPr>
        <w:spacing w:after="240"/>
        <w:ind w:left="426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PRAZO, LOCAL</w:t>
      </w:r>
      <w:r w:rsidR="009A5A52"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360BB6" w:rsidRPr="00996083">
        <w:rPr>
          <w:rFonts w:ascii="Arial" w:hAnsi="Arial" w:cs="Arial"/>
          <w:b/>
          <w:bCs/>
          <w:color w:val="000000"/>
        </w:rPr>
        <w:t>CONDIÇÕE</w:t>
      </w:r>
      <w:r w:rsidR="00BC7AE7">
        <w:rPr>
          <w:rFonts w:ascii="Arial" w:hAnsi="Arial" w:cs="Arial"/>
          <w:b/>
          <w:bCs/>
          <w:color w:val="000000"/>
        </w:rPr>
        <w:t>S</w:t>
      </w:r>
      <w:r w:rsidR="00360BB6" w:rsidRPr="00996083">
        <w:rPr>
          <w:rFonts w:ascii="Arial" w:hAnsi="Arial" w:cs="Arial"/>
          <w:b/>
          <w:bCs/>
          <w:color w:val="000000"/>
        </w:rPr>
        <w:t xml:space="preserve"> DE ENTREGA</w:t>
      </w:r>
      <w:r w:rsidR="009A5A52">
        <w:rPr>
          <w:rFonts w:ascii="Arial" w:hAnsi="Arial" w:cs="Arial"/>
          <w:b/>
          <w:bCs/>
          <w:color w:val="000000"/>
        </w:rPr>
        <w:t xml:space="preserve"> E LOCAL PARA EXECUÇÃO DA MANUMENÇÃO </w:t>
      </w:r>
    </w:p>
    <w:p w14:paraId="37556860" w14:textId="2036C41F" w:rsidR="00360BB6" w:rsidRPr="00BB79AF" w:rsidRDefault="00827262" w:rsidP="009F440E">
      <w:pPr>
        <w:pStyle w:val="PargrafodaLista"/>
        <w:numPr>
          <w:ilvl w:val="1"/>
          <w:numId w:val="1"/>
        </w:numPr>
        <w:spacing w:after="24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iCs/>
          <w:lang w:eastAsia="ar-SA"/>
        </w:rPr>
        <w:t xml:space="preserve">O prazo de entrega dos materiais </w:t>
      </w:r>
      <w:r w:rsidR="00342FE8">
        <w:rPr>
          <w:rFonts w:ascii="Arial" w:hAnsi="Arial" w:cs="Arial"/>
          <w:iCs/>
          <w:lang w:eastAsia="ar-SA"/>
        </w:rPr>
        <w:t xml:space="preserve">e prestação de serviços </w:t>
      </w:r>
      <w:r>
        <w:rPr>
          <w:rFonts w:ascii="Arial" w:hAnsi="Arial" w:cs="Arial"/>
          <w:iCs/>
          <w:lang w:eastAsia="ar-SA"/>
        </w:rPr>
        <w:t>deverá</w:t>
      </w:r>
      <w:r w:rsidR="00370E2B">
        <w:rPr>
          <w:rFonts w:ascii="Arial" w:hAnsi="Arial" w:cs="Arial"/>
          <w:iCs/>
          <w:lang w:eastAsia="ar-SA"/>
        </w:rPr>
        <w:t xml:space="preserve"> ser </w:t>
      </w:r>
      <w:r>
        <w:rPr>
          <w:rFonts w:ascii="Arial" w:hAnsi="Arial" w:cs="Arial"/>
          <w:iCs/>
          <w:lang w:eastAsia="ar-SA"/>
        </w:rPr>
        <w:t>de</w:t>
      </w:r>
      <w:r w:rsidR="00370E2B">
        <w:rPr>
          <w:rFonts w:ascii="Arial" w:hAnsi="Arial" w:cs="Arial"/>
          <w:iCs/>
          <w:lang w:eastAsia="ar-SA"/>
        </w:rPr>
        <w:t xml:space="preserve"> até 24 horas</w:t>
      </w:r>
      <w:r>
        <w:rPr>
          <w:rFonts w:ascii="Arial" w:hAnsi="Arial" w:cs="Arial"/>
          <w:iCs/>
          <w:lang w:eastAsia="ar-SA"/>
        </w:rPr>
        <w:t xml:space="preserve"> </w:t>
      </w:r>
      <w:r w:rsidR="00DD6D4F">
        <w:rPr>
          <w:rFonts w:ascii="Arial" w:hAnsi="Arial" w:cs="Arial"/>
          <w:bCs/>
          <w:szCs w:val="24"/>
        </w:rPr>
        <w:t>a contar do</w:t>
      </w:r>
      <w:r w:rsidR="002D250C">
        <w:rPr>
          <w:rFonts w:ascii="Arial" w:hAnsi="Arial" w:cs="Arial"/>
          <w:bCs/>
          <w:szCs w:val="24"/>
        </w:rPr>
        <w:t xml:space="preserve"> recebimento da requisição ou or</w:t>
      </w:r>
      <w:r w:rsidR="00DD6D4F">
        <w:rPr>
          <w:rFonts w:ascii="Arial" w:hAnsi="Arial" w:cs="Arial"/>
          <w:bCs/>
          <w:szCs w:val="24"/>
        </w:rPr>
        <w:t xml:space="preserve">dem de </w:t>
      </w:r>
      <w:r w:rsidR="00DD6D4F" w:rsidRPr="00342FE8">
        <w:rPr>
          <w:rFonts w:ascii="Arial" w:hAnsi="Arial" w:cs="Arial"/>
          <w:bCs/>
          <w:szCs w:val="24"/>
        </w:rPr>
        <w:t>serviço</w:t>
      </w:r>
      <w:r w:rsidR="00C84275">
        <w:rPr>
          <w:rFonts w:ascii="Arial" w:hAnsi="Arial" w:cs="Arial"/>
          <w:bCs/>
          <w:szCs w:val="24"/>
        </w:rPr>
        <w:t xml:space="preserve"> assinada</w:t>
      </w:r>
      <w:r w:rsidR="00DD6D4F" w:rsidRPr="00342FE8">
        <w:rPr>
          <w:rFonts w:ascii="Arial" w:hAnsi="Arial" w:cs="Arial"/>
          <w:bCs/>
          <w:szCs w:val="24"/>
        </w:rPr>
        <w:t xml:space="preserve"> </w:t>
      </w:r>
      <w:r w:rsidR="00C84275" w:rsidRPr="00DD6D4F">
        <w:rPr>
          <w:rFonts w:ascii="Arial" w:hAnsi="Arial" w:cs="Arial"/>
          <w:bCs/>
          <w:szCs w:val="24"/>
        </w:rPr>
        <w:t>por um servidor da Secretaria de Saúde</w:t>
      </w:r>
      <w:r w:rsidR="00C84275">
        <w:rPr>
          <w:rFonts w:ascii="Arial" w:hAnsi="Arial" w:cs="Arial"/>
          <w:bCs/>
          <w:szCs w:val="24"/>
        </w:rPr>
        <w:t xml:space="preserve">. E de até 12 horas </w:t>
      </w:r>
      <w:r w:rsidR="009F440E" w:rsidRPr="00342FE8">
        <w:rPr>
          <w:rFonts w:ascii="Arial" w:hAnsi="Arial" w:cs="Arial"/>
          <w:bCs/>
          <w:szCs w:val="24"/>
        </w:rPr>
        <w:t xml:space="preserve">para setores com prioridades </w:t>
      </w:r>
      <w:r w:rsidR="00342FE8">
        <w:rPr>
          <w:rFonts w:ascii="Arial" w:hAnsi="Arial" w:cs="Arial"/>
          <w:bCs/>
          <w:szCs w:val="24"/>
        </w:rPr>
        <w:t>de atendimentos, como: farmácia, salas de vacinas nas unidades de saúde. A</w:t>
      </w:r>
      <w:r w:rsidR="009F440E">
        <w:rPr>
          <w:rFonts w:ascii="Arial" w:hAnsi="Arial" w:cs="Arial"/>
          <w:bCs/>
          <w:szCs w:val="24"/>
        </w:rPr>
        <w:t xml:space="preserve"> </w:t>
      </w:r>
      <w:r w:rsidR="00DD6D4F" w:rsidRPr="00DD6D4F">
        <w:rPr>
          <w:rFonts w:ascii="Arial" w:hAnsi="Arial" w:cs="Arial"/>
          <w:bCs/>
          <w:szCs w:val="24"/>
        </w:rPr>
        <w:t xml:space="preserve">solicitação </w:t>
      </w:r>
      <w:r w:rsidR="00C84275">
        <w:rPr>
          <w:rFonts w:ascii="Arial" w:hAnsi="Arial" w:cs="Arial"/>
          <w:bCs/>
          <w:szCs w:val="24"/>
        </w:rPr>
        <w:t xml:space="preserve">será </w:t>
      </w:r>
      <w:r w:rsidR="00C84275" w:rsidRPr="00DD6D4F">
        <w:rPr>
          <w:rFonts w:ascii="Arial" w:hAnsi="Arial" w:cs="Arial"/>
          <w:bCs/>
          <w:szCs w:val="24"/>
        </w:rPr>
        <w:t xml:space="preserve">emitida </w:t>
      </w:r>
      <w:r w:rsidR="00C84275">
        <w:rPr>
          <w:rFonts w:ascii="Arial" w:hAnsi="Arial" w:cs="Arial"/>
          <w:bCs/>
          <w:szCs w:val="24"/>
        </w:rPr>
        <w:t xml:space="preserve">via </w:t>
      </w:r>
      <w:r w:rsidR="0067018F">
        <w:rPr>
          <w:rFonts w:ascii="Arial" w:hAnsi="Arial" w:cs="Arial"/>
          <w:bCs/>
          <w:szCs w:val="24"/>
        </w:rPr>
        <w:t>e</w:t>
      </w:r>
      <w:r w:rsidR="00DD6D4F" w:rsidRPr="00DD6D4F">
        <w:rPr>
          <w:rFonts w:ascii="Arial" w:hAnsi="Arial" w:cs="Arial"/>
          <w:bCs/>
          <w:szCs w:val="24"/>
        </w:rPr>
        <w:t xml:space="preserve">-mail </w:t>
      </w:r>
      <w:r w:rsidR="00C84275">
        <w:rPr>
          <w:rFonts w:ascii="Arial" w:hAnsi="Arial" w:cs="Arial"/>
          <w:bCs/>
          <w:szCs w:val="24"/>
        </w:rPr>
        <w:t>ou entregue na empresa.</w:t>
      </w:r>
    </w:p>
    <w:p w14:paraId="629204CA" w14:textId="5DCF358C" w:rsidR="00360BB6" w:rsidRPr="00C84275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 </w:t>
      </w:r>
      <w:r w:rsidR="00DD6D4F">
        <w:rPr>
          <w:rFonts w:ascii="Arial" w:hAnsi="Arial" w:cs="Arial"/>
        </w:rPr>
        <w:t xml:space="preserve">nota de empenho / contrato </w:t>
      </w:r>
      <w:r>
        <w:rPr>
          <w:rFonts w:ascii="Arial" w:hAnsi="Arial" w:cs="Arial"/>
        </w:rPr>
        <w:t xml:space="preserve">será encaminhada para o fornecedor </w:t>
      </w:r>
      <w:r w:rsidR="00DD6D4F">
        <w:rPr>
          <w:rFonts w:ascii="Arial" w:hAnsi="Arial" w:cs="Arial"/>
        </w:rPr>
        <w:t xml:space="preserve">no e-mail cadastrado no setor de compra desse </w:t>
      </w:r>
      <w:r w:rsidR="00DD6D4F" w:rsidRPr="00C84275">
        <w:rPr>
          <w:rFonts w:ascii="Arial" w:hAnsi="Arial" w:cs="Arial"/>
        </w:rPr>
        <w:t>município.</w:t>
      </w:r>
    </w:p>
    <w:p w14:paraId="16CEA907" w14:textId="60DB2DF9" w:rsidR="00360BB6" w:rsidRPr="00C84275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</w:rPr>
      </w:pPr>
      <w:r w:rsidRPr="00C84275">
        <w:rPr>
          <w:rFonts w:ascii="Arial" w:hAnsi="Arial" w:cs="Arial"/>
        </w:rPr>
        <w:t xml:space="preserve">A </w:t>
      </w:r>
      <w:r w:rsidR="00C84275" w:rsidRPr="00C84275">
        <w:rPr>
          <w:rFonts w:ascii="Arial" w:hAnsi="Arial" w:cs="Arial"/>
        </w:rPr>
        <w:t xml:space="preserve">nota fiscal </w:t>
      </w:r>
      <w:r w:rsidR="00C84275">
        <w:rPr>
          <w:rFonts w:ascii="Arial" w:hAnsi="Arial" w:cs="Arial"/>
        </w:rPr>
        <w:t>de serviços ou produtos deverá ser emitida para o Fundo Municipal de Saúde de Iguatemi inscrito no CNPJ 11.169.389/0001-10.</w:t>
      </w:r>
    </w:p>
    <w:p w14:paraId="11373DC0" w14:textId="77777777" w:rsidR="00360BB6" w:rsidRPr="00250387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</w:rPr>
      </w:pPr>
      <w:r w:rsidRPr="00996083">
        <w:rPr>
          <w:rFonts w:ascii="Arial" w:eastAsia="Arial (W1)" w:hAnsi="Arial" w:cs="Arial"/>
        </w:rPr>
        <w:lastRenderedPageBreak/>
        <w:t>Quaisquer</w:t>
      </w:r>
      <w:r w:rsidRPr="00996083">
        <w:rPr>
          <w:rFonts w:ascii="Arial" w:eastAsia="Arial" w:hAnsi="Arial" w:cs="Arial"/>
        </w:rPr>
        <w:t xml:space="preserve"> </w:t>
      </w:r>
      <w:r w:rsidRPr="00996083">
        <w:rPr>
          <w:rFonts w:ascii="Arial" w:hAnsi="Arial" w:cs="Arial"/>
        </w:rPr>
        <w:t>dúvidas</w:t>
      </w:r>
      <w:r w:rsidRPr="00996083">
        <w:rPr>
          <w:rFonts w:ascii="Arial" w:eastAsia="Arial" w:hAnsi="Arial" w:cs="Arial"/>
        </w:rPr>
        <w:t xml:space="preserve"> </w:t>
      </w:r>
      <w:r w:rsidRPr="00996083">
        <w:rPr>
          <w:rFonts w:ascii="Arial" w:hAnsi="Arial" w:cs="Arial"/>
        </w:rPr>
        <w:t>sobre</w:t>
      </w:r>
      <w:r w:rsidRPr="0099608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 entrega </w:t>
      </w:r>
      <w:r w:rsidRPr="00996083">
        <w:rPr>
          <w:rFonts w:ascii="Arial" w:hAnsi="Arial" w:cs="Arial"/>
        </w:rPr>
        <w:t>dos</w:t>
      </w:r>
      <w:r w:rsidRPr="00996083">
        <w:rPr>
          <w:rFonts w:ascii="Arial" w:eastAsia="Arial" w:hAnsi="Arial" w:cs="Arial"/>
        </w:rPr>
        <w:t xml:space="preserve"> </w:t>
      </w:r>
      <w:r w:rsidRPr="00996083">
        <w:rPr>
          <w:rFonts w:ascii="Arial" w:hAnsi="Arial" w:cs="Arial"/>
        </w:rPr>
        <w:t>materiais</w:t>
      </w:r>
      <w:r w:rsidRPr="00996083">
        <w:rPr>
          <w:rFonts w:ascii="Arial" w:eastAsia="Arial" w:hAnsi="Arial" w:cs="Arial"/>
        </w:rPr>
        <w:t xml:space="preserve"> </w:t>
      </w:r>
      <w:r w:rsidRPr="00996083">
        <w:rPr>
          <w:rFonts w:ascii="Arial" w:hAnsi="Arial" w:cs="Arial"/>
        </w:rPr>
        <w:t>poderão</w:t>
      </w:r>
      <w:r w:rsidRPr="00996083">
        <w:rPr>
          <w:rFonts w:ascii="Arial" w:eastAsia="Arial" w:hAnsi="Arial" w:cs="Arial"/>
        </w:rPr>
        <w:t xml:space="preserve"> </w:t>
      </w:r>
      <w:r w:rsidRPr="00996083">
        <w:rPr>
          <w:rFonts w:ascii="Arial" w:hAnsi="Arial" w:cs="Arial"/>
        </w:rPr>
        <w:t>ser</w:t>
      </w:r>
      <w:r w:rsidRPr="00996083">
        <w:rPr>
          <w:rFonts w:ascii="Arial" w:eastAsia="Arial" w:hAnsi="Arial" w:cs="Arial"/>
        </w:rPr>
        <w:t xml:space="preserve"> </w:t>
      </w:r>
      <w:r w:rsidRPr="00996083">
        <w:rPr>
          <w:rFonts w:ascii="Arial" w:hAnsi="Arial" w:cs="Arial"/>
        </w:rPr>
        <w:t>sanadas</w:t>
      </w:r>
      <w:r w:rsidRPr="00996083">
        <w:rPr>
          <w:rFonts w:ascii="Arial" w:eastAsia="Arial" w:hAnsi="Arial" w:cs="Arial"/>
        </w:rPr>
        <w:t xml:space="preserve"> </w:t>
      </w:r>
      <w:r w:rsidRPr="00996083">
        <w:rPr>
          <w:rFonts w:ascii="Arial" w:hAnsi="Arial" w:cs="Arial"/>
        </w:rPr>
        <w:t>através</w:t>
      </w:r>
      <w:r w:rsidRPr="00996083">
        <w:rPr>
          <w:rFonts w:ascii="Arial" w:eastAsia="Arial" w:hAnsi="Arial" w:cs="Arial"/>
        </w:rPr>
        <w:t xml:space="preserve"> </w:t>
      </w:r>
      <w:r w:rsidRPr="00996083">
        <w:rPr>
          <w:rFonts w:ascii="Arial" w:hAnsi="Arial" w:cs="Arial"/>
        </w:rPr>
        <w:t>dos</w:t>
      </w:r>
      <w:r w:rsidRPr="00996083">
        <w:rPr>
          <w:rFonts w:ascii="Arial" w:eastAsia="Arial" w:hAnsi="Arial" w:cs="Arial"/>
        </w:rPr>
        <w:t xml:space="preserve"> </w:t>
      </w:r>
      <w:r w:rsidRPr="00996083">
        <w:rPr>
          <w:rFonts w:ascii="Arial" w:hAnsi="Arial" w:cs="Arial"/>
        </w:rPr>
        <w:t>seguintes</w:t>
      </w:r>
      <w:r w:rsidRPr="00996083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contatos:</w:t>
      </w:r>
    </w:p>
    <w:p w14:paraId="0F4897D0" w14:textId="010AE5FF" w:rsidR="00360BB6" w:rsidRPr="00DD6D4F" w:rsidRDefault="00360BB6" w:rsidP="00712B50">
      <w:pPr>
        <w:pStyle w:val="PargrafodaLista"/>
        <w:spacing w:after="240"/>
        <w:ind w:left="2160"/>
        <w:contextualSpacing w:val="0"/>
        <w:jc w:val="both"/>
        <w:rPr>
          <w:rFonts w:ascii="Arial" w:hAnsi="Arial" w:cs="Arial"/>
        </w:rPr>
      </w:pPr>
      <w:r w:rsidRPr="00DD6D4F">
        <w:rPr>
          <w:rFonts w:ascii="Arial" w:hAnsi="Arial" w:cs="Arial"/>
        </w:rPr>
        <w:t xml:space="preserve">- </w:t>
      </w:r>
      <w:r w:rsidR="00290FEE" w:rsidRPr="00DD6D4F">
        <w:rPr>
          <w:rFonts w:ascii="Arial" w:hAnsi="Arial" w:cs="Arial"/>
        </w:rPr>
        <w:t>E-mail</w:t>
      </w:r>
      <w:r w:rsidRPr="00DD6D4F">
        <w:rPr>
          <w:rFonts w:ascii="Arial" w:hAnsi="Arial" w:cs="Arial"/>
        </w:rPr>
        <w:t xml:space="preserve">: </w:t>
      </w:r>
      <w:r w:rsidR="00DD6D4F">
        <w:rPr>
          <w:rFonts w:ascii="Arial" w:hAnsi="Arial" w:cs="Arial"/>
        </w:rPr>
        <w:t>saude@iguatemi.ms.gov.br</w:t>
      </w:r>
    </w:p>
    <w:p w14:paraId="40AB3F9C" w14:textId="3FFFB1D4" w:rsidR="00360BB6" w:rsidRPr="00C07C2D" w:rsidRDefault="00360BB6" w:rsidP="00712B50">
      <w:pPr>
        <w:pStyle w:val="PargrafodaLista"/>
        <w:spacing w:after="240"/>
        <w:ind w:left="2160"/>
        <w:contextualSpacing w:val="0"/>
        <w:jc w:val="both"/>
        <w:rPr>
          <w:rFonts w:ascii="Arial" w:hAnsi="Arial" w:cs="Arial"/>
          <w:b/>
        </w:rPr>
      </w:pPr>
      <w:r w:rsidRPr="00DD6D4F">
        <w:rPr>
          <w:rFonts w:ascii="Arial" w:hAnsi="Arial" w:cs="Arial"/>
        </w:rPr>
        <w:t xml:space="preserve">- </w:t>
      </w:r>
      <w:r w:rsidR="00290FEE" w:rsidRPr="00DD6D4F">
        <w:rPr>
          <w:rFonts w:ascii="Arial" w:hAnsi="Arial" w:cs="Arial"/>
        </w:rPr>
        <w:t>Telefone</w:t>
      </w:r>
      <w:r w:rsidR="00DD6D4F">
        <w:rPr>
          <w:rFonts w:ascii="Arial" w:hAnsi="Arial" w:cs="Arial"/>
        </w:rPr>
        <w:t>: (67) 3471-1130 ou 3471-1522</w:t>
      </w:r>
    </w:p>
    <w:p w14:paraId="60304AD8" w14:textId="77777777" w:rsidR="00360BB6" w:rsidRPr="00040632" w:rsidRDefault="00360BB6" w:rsidP="00712B50">
      <w:pPr>
        <w:pStyle w:val="PargrafodaLista"/>
        <w:numPr>
          <w:ilvl w:val="1"/>
          <w:numId w:val="1"/>
        </w:numPr>
        <w:spacing w:after="240"/>
        <w:contextualSpacing w:val="0"/>
        <w:jc w:val="both"/>
        <w:rPr>
          <w:rFonts w:ascii="Arial" w:hAnsi="Arial" w:cs="Arial"/>
          <w:b/>
        </w:rPr>
      </w:pPr>
      <w:r w:rsidRPr="00040632">
        <w:rPr>
          <w:rFonts w:ascii="Arial" w:hAnsi="Arial" w:cs="Arial"/>
          <w:iCs/>
          <w:lang w:eastAsia="ar-SA"/>
        </w:rPr>
        <w:t>Recebimento provisório ou definitivo do objeto não exclui a responsabilidade da contratada pelos prejuízos resultantes da incorreta execução do contrato</w:t>
      </w:r>
      <w:r w:rsidRPr="00040632">
        <w:rPr>
          <w:rFonts w:ascii="Arial" w:hAnsi="Arial" w:cs="Arial"/>
        </w:rPr>
        <w:t xml:space="preserve">. </w:t>
      </w:r>
    </w:p>
    <w:p w14:paraId="37B42C97" w14:textId="5C58724A" w:rsidR="00360BB6" w:rsidRPr="00293B73" w:rsidRDefault="00040632" w:rsidP="00712B50">
      <w:pPr>
        <w:pStyle w:val="PargrafodaLista"/>
        <w:numPr>
          <w:ilvl w:val="1"/>
          <w:numId w:val="1"/>
        </w:numPr>
        <w:tabs>
          <w:tab w:val="left" w:pos="5670"/>
        </w:tabs>
        <w:spacing w:after="24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As peças que eventualmente for substituída </w:t>
      </w:r>
      <w:r w:rsidR="00360BB6" w:rsidRPr="00293B73">
        <w:rPr>
          <w:rFonts w:ascii="Arial" w:hAnsi="Arial" w:cs="Arial"/>
        </w:rPr>
        <w:t>deverão ter prazo de garantia fixado pelo fabricante ou f</w:t>
      </w:r>
      <w:r w:rsidR="00F26DE0" w:rsidRPr="00293B73">
        <w:rPr>
          <w:rFonts w:ascii="Arial" w:hAnsi="Arial" w:cs="Arial"/>
        </w:rPr>
        <w:t xml:space="preserve">ornecedor, prevalecendo o maior, </w:t>
      </w:r>
      <w:r w:rsidR="00F26DE0" w:rsidRPr="00293B73">
        <w:rPr>
          <w:rFonts w:ascii="ArialMT" w:hAnsi="ArialMT" w:cs="ArialMT"/>
        </w:rPr>
        <w:t xml:space="preserve">contados a partir da data de emissão da nota fiscal preenchida, quando a instalação do produto for realizada por Serviço de assistência </w:t>
      </w:r>
      <w:r w:rsidR="00293B73" w:rsidRPr="00293B73">
        <w:rPr>
          <w:rFonts w:ascii="ArialMT" w:hAnsi="ArialMT" w:cs="ArialMT"/>
        </w:rPr>
        <w:t>técnica</w:t>
      </w:r>
      <w:r w:rsidR="00F26DE0" w:rsidRPr="00293B73">
        <w:rPr>
          <w:rFonts w:ascii="ArialMT" w:hAnsi="ArialMT" w:cs="ArialMT"/>
        </w:rPr>
        <w:t xml:space="preserve"> Autorizado da marca em questão.</w:t>
      </w:r>
    </w:p>
    <w:p w14:paraId="337452BE" w14:textId="10B29E99" w:rsidR="00B107F5" w:rsidRPr="00B107F5" w:rsidRDefault="00C23B27" w:rsidP="00712B50">
      <w:pPr>
        <w:pStyle w:val="PargrafodaLista"/>
        <w:numPr>
          <w:ilvl w:val="1"/>
          <w:numId w:val="1"/>
        </w:numPr>
        <w:tabs>
          <w:tab w:val="left" w:pos="5670"/>
        </w:tabs>
        <w:spacing w:after="24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 manutenção dos equipamentos será realizada nas Unidade de Saúde de Iguatemi que estão localizada no perímetro urbano e rural desse município. </w:t>
      </w:r>
      <w:r w:rsidR="00B107F5">
        <w:rPr>
          <w:rFonts w:ascii="Arial" w:hAnsi="Arial" w:cs="Arial"/>
        </w:rPr>
        <w:t xml:space="preserve">Sendo </w:t>
      </w:r>
      <w:r w:rsidR="00C20FA5">
        <w:rPr>
          <w:rFonts w:ascii="Arial" w:hAnsi="Arial" w:cs="Arial"/>
        </w:rPr>
        <w:t>os custos</w:t>
      </w:r>
      <w:r w:rsidR="00B107F5">
        <w:rPr>
          <w:rFonts w:ascii="Arial" w:hAnsi="Arial" w:cs="Arial"/>
        </w:rPr>
        <w:t xml:space="preserve"> de deslocamento fica a cargo da empresa vencedora do certame. </w:t>
      </w:r>
    </w:p>
    <w:p w14:paraId="774EF291" w14:textId="7A8E5A59" w:rsidR="00B107F5" w:rsidRPr="00B107F5" w:rsidRDefault="00B107F5" w:rsidP="00712B50">
      <w:pPr>
        <w:pStyle w:val="PargrafodaLista"/>
        <w:numPr>
          <w:ilvl w:val="1"/>
          <w:numId w:val="1"/>
        </w:numPr>
        <w:tabs>
          <w:tab w:val="left" w:pos="5670"/>
        </w:tabs>
        <w:spacing w:after="24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 manutenção só será realizada quando necessária e mediante ondem de serviço emitida em devidamente assinada por um servidor responsável. </w:t>
      </w:r>
    </w:p>
    <w:p w14:paraId="2918E89F" w14:textId="63329088" w:rsidR="00360BB6" w:rsidRPr="00766A54" w:rsidRDefault="00B107F5" w:rsidP="00712B50">
      <w:pPr>
        <w:pStyle w:val="PargrafodaLista"/>
        <w:numPr>
          <w:ilvl w:val="1"/>
          <w:numId w:val="1"/>
        </w:numPr>
        <w:tabs>
          <w:tab w:val="left" w:pos="5670"/>
        </w:tabs>
        <w:spacing w:after="240"/>
        <w:contextualSpacing w:val="0"/>
        <w:jc w:val="both"/>
        <w:rPr>
          <w:rFonts w:ascii="Arial" w:hAnsi="Arial" w:cs="Arial"/>
          <w:b/>
        </w:rPr>
      </w:pPr>
      <w:r w:rsidRPr="00766A54">
        <w:rPr>
          <w:rFonts w:ascii="Arial" w:hAnsi="Arial" w:cs="Arial"/>
        </w:rPr>
        <w:t>A empre</w:t>
      </w:r>
      <w:r w:rsidR="00673D0E" w:rsidRPr="00766A54">
        <w:rPr>
          <w:rFonts w:ascii="Arial" w:hAnsi="Arial" w:cs="Arial"/>
        </w:rPr>
        <w:t xml:space="preserve">sa vencedora terá um prazo </w:t>
      </w:r>
      <w:r w:rsidRPr="00766A54">
        <w:rPr>
          <w:rFonts w:ascii="Arial" w:hAnsi="Arial" w:cs="Arial"/>
        </w:rPr>
        <w:t xml:space="preserve">máximo 24 horas </w:t>
      </w:r>
      <w:r w:rsidR="00C20FA5" w:rsidRPr="00766A54">
        <w:rPr>
          <w:rFonts w:ascii="Arial" w:hAnsi="Arial" w:cs="Arial"/>
        </w:rPr>
        <w:t xml:space="preserve">para </w:t>
      </w:r>
      <w:r w:rsidRPr="00766A54">
        <w:rPr>
          <w:rFonts w:ascii="Arial" w:hAnsi="Arial" w:cs="Arial"/>
        </w:rPr>
        <w:t>da</w:t>
      </w:r>
      <w:r w:rsidR="00C20FA5" w:rsidRPr="00766A54">
        <w:rPr>
          <w:rFonts w:ascii="Arial" w:hAnsi="Arial" w:cs="Arial"/>
        </w:rPr>
        <w:t>r</w:t>
      </w:r>
      <w:r w:rsidRPr="00766A54">
        <w:rPr>
          <w:rFonts w:ascii="Arial" w:hAnsi="Arial" w:cs="Arial"/>
        </w:rPr>
        <w:t xml:space="preserve"> </w:t>
      </w:r>
      <w:r w:rsidR="00C20FA5" w:rsidRPr="00766A54">
        <w:rPr>
          <w:rFonts w:ascii="Arial" w:hAnsi="Arial" w:cs="Arial"/>
        </w:rPr>
        <w:t>início</w:t>
      </w:r>
      <w:r w:rsidRPr="00766A54">
        <w:rPr>
          <w:rFonts w:ascii="Arial" w:hAnsi="Arial" w:cs="Arial"/>
        </w:rPr>
        <w:t xml:space="preserve"> </w:t>
      </w:r>
      <w:r w:rsidR="00C20FA5" w:rsidRPr="00766A54">
        <w:rPr>
          <w:rFonts w:ascii="Arial" w:hAnsi="Arial" w:cs="Arial"/>
        </w:rPr>
        <w:t>ao serviço de manutenção</w:t>
      </w:r>
      <w:r w:rsidR="00ED7410" w:rsidRPr="00766A54">
        <w:rPr>
          <w:rFonts w:ascii="Arial" w:hAnsi="Arial" w:cs="Arial"/>
        </w:rPr>
        <w:t>, caso seja troca de peças prazo de 10 dias</w:t>
      </w:r>
      <w:r w:rsidR="00C20FA5" w:rsidRPr="00766A54">
        <w:rPr>
          <w:rFonts w:ascii="Arial" w:hAnsi="Arial" w:cs="Arial"/>
        </w:rPr>
        <w:t xml:space="preserve">. </w:t>
      </w:r>
      <w:r w:rsidR="00766A54">
        <w:rPr>
          <w:rFonts w:ascii="Arial" w:hAnsi="Arial" w:cs="Arial"/>
        </w:rPr>
        <w:t>Salvo nos locais que não podem ficar sem a temperatura adequada, como farmácia</w:t>
      </w:r>
      <w:r w:rsidR="003678B9">
        <w:rPr>
          <w:rFonts w:ascii="Arial" w:hAnsi="Arial" w:cs="Arial"/>
        </w:rPr>
        <w:t>s e</w:t>
      </w:r>
      <w:r w:rsidR="00766A54">
        <w:rPr>
          <w:rFonts w:ascii="Arial" w:hAnsi="Arial" w:cs="Arial"/>
        </w:rPr>
        <w:t xml:space="preserve"> salas de vacinas </w:t>
      </w:r>
      <w:r w:rsidR="003678B9">
        <w:rPr>
          <w:rFonts w:ascii="Arial" w:hAnsi="Arial" w:cs="Arial"/>
        </w:rPr>
        <w:t>com</w:t>
      </w:r>
      <w:r w:rsidR="0022277E">
        <w:rPr>
          <w:rFonts w:ascii="Arial" w:hAnsi="Arial" w:cs="Arial"/>
        </w:rPr>
        <w:t xml:space="preserve"> o prazo máximo de 24 horas para </w:t>
      </w:r>
      <w:r w:rsidR="00067A56">
        <w:rPr>
          <w:rFonts w:ascii="Arial" w:hAnsi="Arial" w:cs="Arial"/>
        </w:rPr>
        <w:t>reparo do equipamento.</w:t>
      </w:r>
    </w:p>
    <w:p w14:paraId="3BA0D83B" w14:textId="00BEDB4A" w:rsidR="00360BB6" w:rsidRPr="00996083" w:rsidRDefault="00360BB6" w:rsidP="00067A5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240"/>
        <w:ind w:left="426"/>
        <w:contextualSpacing w:val="0"/>
        <w:jc w:val="both"/>
        <w:rPr>
          <w:rFonts w:ascii="Arial" w:hAnsi="Arial" w:cs="Arial"/>
          <w:b/>
        </w:rPr>
      </w:pPr>
      <w:r w:rsidRPr="00996083">
        <w:rPr>
          <w:rFonts w:ascii="Arial" w:eastAsiaTheme="minorHAnsi" w:hAnsi="Arial" w:cs="Arial"/>
          <w:b/>
          <w:bCs/>
          <w:color w:val="000000"/>
        </w:rPr>
        <w:t xml:space="preserve">GARANTIA </w:t>
      </w:r>
    </w:p>
    <w:p w14:paraId="24941951" w14:textId="5940DBDB" w:rsidR="00360BB6" w:rsidRPr="00067A56" w:rsidRDefault="00360BB6" w:rsidP="00712B5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240"/>
        <w:contextualSpacing w:val="0"/>
        <w:jc w:val="both"/>
        <w:rPr>
          <w:rFonts w:ascii="Arial" w:hAnsi="Arial" w:cs="Arial"/>
          <w:b/>
        </w:rPr>
      </w:pPr>
      <w:r w:rsidRPr="00067A56">
        <w:rPr>
          <w:rFonts w:ascii="Arial" w:eastAsiaTheme="minorHAnsi" w:hAnsi="Arial" w:cs="Arial"/>
          <w:color w:val="000000"/>
        </w:rPr>
        <w:t xml:space="preserve">Os materiais terão garantia de </w:t>
      </w:r>
      <w:r w:rsidR="0067018F">
        <w:rPr>
          <w:rFonts w:ascii="Arial" w:eastAsiaTheme="minorHAnsi" w:hAnsi="Arial" w:cs="Arial"/>
          <w:color w:val="000000"/>
        </w:rPr>
        <w:t>03</w:t>
      </w:r>
      <w:r w:rsidR="00067A56">
        <w:rPr>
          <w:rFonts w:ascii="Arial" w:eastAsiaTheme="minorHAnsi" w:hAnsi="Arial" w:cs="Arial"/>
          <w:color w:val="000000"/>
        </w:rPr>
        <w:t xml:space="preserve"> (</w:t>
      </w:r>
      <w:r w:rsidR="0067018F">
        <w:rPr>
          <w:rFonts w:ascii="Arial" w:eastAsiaTheme="minorHAnsi" w:hAnsi="Arial" w:cs="Arial"/>
          <w:color w:val="000000"/>
        </w:rPr>
        <w:t>três</w:t>
      </w:r>
      <w:r w:rsidRPr="00067A56">
        <w:rPr>
          <w:rFonts w:ascii="Arial" w:eastAsiaTheme="minorHAnsi" w:hAnsi="Arial" w:cs="Arial"/>
          <w:color w:val="000000"/>
        </w:rPr>
        <w:t>) meses ou pelo prazo estipulado pelo fabricante, o que for maior, contra quaisquer espécies de defeitos, contados da data efetiva da entrega, devendo a contratada, após a comunicação do contratante, providenciar, no prazo máximo de 1</w:t>
      </w:r>
      <w:r w:rsidR="00ED7410" w:rsidRPr="00067A56">
        <w:rPr>
          <w:rFonts w:ascii="Arial" w:eastAsiaTheme="minorHAnsi" w:hAnsi="Arial" w:cs="Arial"/>
          <w:color w:val="000000"/>
        </w:rPr>
        <w:t>5</w:t>
      </w:r>
      <w:r w:rsidR="00067A56" w:rsidRPr="00067A56">
        <w:rPr>
          <w:rFonts w:ascii="Arial" w:eastAsiaTheme="minorHAnsi" w:hAnsi="Arial" w:cs="Arial"/>
          <w:color w:val="000000"/>
        </w:rPr>
        <w:t xml:space="preserve"> (quinze</w:t>
      </w:r>
      <w:r w:rsidRPr="00067A56">
        <w:rPr>
          <w:rFonts w:ascii="Arial" w:eastAsiaTheme="minorHAnsi" w:hAnsi="Arial" w:cs="Arial"/>
          <w:color w:val="000000"/>
        </w:rPr>
        <w:t>) dias úteis, as devidas correções.</w:t>
      </w:r>
    </w:p>
    <w:p w14:paraId="609BEFA5" w14:textId="77777777" w:rsidR="00360BB6" w:rsidRPr="00996083" w:rsidRDefault="00360BB6" w:rsidP="00067A56">
      <w:pPr>
        <w:pStyle w:val="PargrafodaLista"/>
        <w:numPr>
          <w:ilvl w:val="0"/>
          <w:numId w:val="1"/>
        </w:numPr>
        <w:spacing w:after="240"/>
        <w:ind w:left="426"/>
        <w:contextualSpacing w:val="0"/>
        <w:jc w:val="both"/>
        <w:rPr>
          <w:rFonts w:ascii="Arial" w:hAnsi="Arial" w:cs="Arial"/>
          <w:b/>
        </w:rPr>
      </w:pPr>
      <w:r w:rsidRPr="00996083">
        <w:rPr>
          <w:rFonts w:ascii="Arial" w:hAnsi="Arial" w:cs="Arial"/>
          <w:b/>
          <w:bCs/>
          <w:color w:val="000000"/>
        </w:rPr>
        <w:t>DAS OBRIGAÇÕES DA CONTRATANTE E DA CONTRATADA</w:t>
      </w:r>
    </w:p>
    <w:p w14:paraId="5945881F" w14:textId="77777777" w:rsidR="00360BB6" w:rsidRPr="00996083" w:rsidRDefault="00360BB6" w:rsidP="00ED741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</w:rPr>
      </w:pPr>
      <w:r w:rsidRPr="00996083">
        <w:rPr>
          <w:rFonts w:ascii="Arial" w:hAnsi="Arial" w:cs="Arial"/>
          <w:b/>
        </w:rPr>
        <w:t>São obrigações da CONTRATANTE:</w:t>
      </w:r>
    </w:p>
    <w:p w14:paraId="5B83FEC7" w14:textId="6A8AE2F1" w:rsidR="00360BB6" w:rsidRPr="004125E7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</w:rPr>
      </w:pPr>
      <w:r w:rsidRPr="00996083">
        <w:rPr>
          <w:rFonts w:ascii="Arial" w:hAnsi="Arial" w:cs="Arial"/>
        </w:rPr>
        <w:t>Receber o objeto no pr</w:t>
      </w:r>
      <w:r>
        <w:rPr>
          <w:rFonts w:ascii="Arial" w:hAnsi="Arial" w:cs="Arial"/>
        </w:rPr>
        <w:t>azo e condições estabelecidas no Edital e seus anexos</w:t>
      </w:r>
      <w:r w:rsidR="000B2D79">
        <w:rPr>
          <w:rFonts w:ascii="Arial" w:hAnsi="Arial" w:cs="Arial"/>
        </w:rPr>
        <w:t>;</w:t>
      </w:r>
    </w:p>
    <w:p w14:paraId="71D1F93F" w14:textId="77777777" w:rsidR="00360BB6" w:rsidRPr="00996083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Armazenar adequadamente os materiais recebidos;</w:t>
      </w:r>
    </w:p>
    <w:p w14:paraId="1F53E7BD" w14:textId="248B95DC" w:rsidR="00360BB6" w:rsidRPr="00996083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</w:rPr>
      </w:pPr>
      <w:r w:rsidRPr="00996083">
        <w:rPr>
          <w:rFonts w:ascii="Arial" w:hAnsi="Arial" w:cs="Arial"/>
        </w:rPr>
        <w:lastRenderedPageBreak/>
        <w:t>Verificar minuciosamente, no</w:t>
      </w:r>
      <w:r>
        <w:rPr>
          <w:rFonts w:ascii="Arial" w:hAnsi="Arial" w:cs="Arial"/>
        </w:rPr>
        <w:t>s</w:t>
      </w:r>
      <w:r w:rsidRPr="00996083">
        <w:rPr>
          <w:rFonts w:ascii="Arial" w:hAnsi="Arial" w:cs="Arial"/>
        </w:rPr>
        <w:t xml:space="preserve"> prazo</w:t>
      </w:r>
      <w:r>
        <w:rPr>
          <w:rFonts w:ascii="Arial" w:hAnsi="Arial" w:cs="Arial"/>
        </w:rPr>
        <w:t>s</w:t>
      </w:r>
      <w:r w:rsidRPr="009960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 w:rsidRPr="00996083">
        <w:rPr>
          <w:rFonts w:ascii="Arial" w:hAnsi="Arial" w:cs="Arial"/>
        </w:rPr>
        <w:t>, a conformidade dos bens recebidos provisoriamente com as especificações constantes d</w:t>
      </w:r>
      <w:r>
        <w:rPr>
          <w:rFonts w:ascii="Arial" w:hAnsi="Arial" w:cs="Arial"/>
        </w:rPr>
        <w:t xml:space="preserve">o Edital e seus anexos </w:t>
      </w:r>
      <w:r w:rsidRPr="00996083">
        <w:rPr>
          <w:rFonts w:ascii="Arial" w:hAnsi="Arial" w:cs="Arial"/>
        </w:rPr>
        <w:t>e da proposta</w:t>
      </w:r>
      <w:r w:rsidR="000B2D79">
        <w:rPr>
          <w:rFonts w:ascii="Arial" w:hAnsi="Arial" w:cs="Arial"/>
        </w:rPr>
        <w:t>;</w:t>
      </w:r>
    </w:p>
    <w:p w14:paraId="70EE0F41" w14:textId="77777777" w:rsidR="00360BB6" w:rsidRPr="00996083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</w:rPr>
      </w:pPr>
      <w:r w:rsidRPr="00996083">
        <w:rPr>
          <w:rFonts w:ascii="Arial" w:hAnsi="Arial" w:cs="Arial"/>
        </w:rPr>
        <w:t>Comunicar à CONTRATADA, por escrito, sobre imperfeições, falhas ou irregularidades verificadas no objeto fornecido, para que seja substituído, reparado ou corrigido;</w:t>
      </w:r>
    </w:p>
    <w:p w14:paraId="77CC2965" w14:textId="77777777" w:rsidR="00360BB6" w:rsidRPr="00996083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</w:rPr>
      </w:pPr>
      <w:r w:rsidRPr="00996083">
        <w:rPr>
          <w:rFonts w:ascii="Arial" w:hAnsi="Arial" w:cs="Arial"/>
        </w:rPr>
        <w:t>Acompanhar e fiscalizar o cumprimento das obrigações da CONTRATADA, através de comissão/servidor especialmente designado;</w:t>
      </w:r>
    </w:p>
    <w:p w14:paraId="6E5D0066" w14:textId="6BC982D0" w:rsidR="00360BB6" w:rsidRPr="00996083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</w:rPr>
      </w:pPr>
      <w:r w:rsidRPr="00996083">
        <w:rPr>
          <w:rFonts w:ascii="Arial" w:hAnsi="Arial" w:cs="Arial"/>
        </w:rPr>
        <w:t>Efetuar o pagamento à CONTRATADA</w:t>
      </w:r>
      <w:r w:rsidRPr="00996083">
        <w:rPr>
          <w:rFonts w:ascii="Arial" w:hAnsi="Arial" w:cs="Arial"/>
          <w:b/>
        </w:rPr>
        <w:t xml:space="preserve"> </w:t>
      </w:r>
      <w:r w:rsidRPr="00996083">
        <w:rPr>
          <w:rFonts w:ascii="Arial" w:hAnsi="Arial" w:cs="Arial"/>
        </w:rPr>
        <w:t>no valor correspondente ao fornecimento do objeto, no prazo e forma estabe</w:t>
      </w:r>
      <w:r w:rsidR="000B2D79">
        <w:rPr>
          <w:rFonts w:ascii="Arial" w:hAnsi="Arial" w:cs="Arial"/>
        </w:rPr>
        <w:t>lecidos no Edital e seus anexos;</w:t>
      </w:r>
    </w:p>
    <w:p w14:paraId="00E53AE0" w14:textId="77777777" w:rsidR="00360BB6" w:rsidRPr="00996083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  <w:color w:val="000000"/>
        </w:rPr>
      </w:pPr>
      <w:r w:rsidRPr="00996083">
        <w:rPr>
          <w:rFonts w:ascii="Arial" w:hAnsi="Arial" w:cs="Arial"/>
        </w:rPr>
        <w:t>A Administração não responderá por quaisquer compromissos assumidos pela CONTRATADA com terceiros, ainda que vinculados à execução do</w:t>
      </w:r>
      <w:r>
        <w:rPr>
          <w:rFonts w:ascii="Arial" w:hAnsi="Arial" w:cs="Arial"/>
        </w:rPr>
        <w:t xml:space="preserve"> objeto do </w:t>
      </w:r>
      <w:r w:rsidRPr="00996083">
        <w:rPr>
          <w:rFonts w:ascii="Arial" w:hAnsi="Arial" w:cs="Arial"/>
        </w:rPr>
        <w:t xml:space="preserve">presente Termo de </w:t>
      </w:r>
      <w:r>
        <w:rPr>
          <w:rFonts w:ascii="Arial" w:hAnsi="Arial" w:cs="Arial"/>
        </w:rPr>
        <w:t>Referência</w:t>
      </w:r>
      <w:r w:rsidRPr="00996083">
        <w:rPr>
          <w:rFonts w:ascii="Arial" w:hAnsi="Arial" w:cs="Arial"/>
        </w:rPr>
        <w:t>, bem como por qualquer dano causado a terceiros em decorrência de ato da CONTRATADA, de seus empregados, prepostos ou subordinados.</w:t>
      </w:r>
    </w:p>
    <w:p w14:paraId="7510538D" w14:textId="77777777" w:rsidR="00360BB6" w:rsidRPr="00996083" w:rsidRDefault="00360BB6" w:rsidP="00712B50">
      <w:pPr>
        <w:pStyle w:val="PargrafodaLista"/>
        <w:numPr>
          <w:ilvl w:val="1"/>
          <w:numId w:val="1"/>
        </w:numPr>
        <w:spacing w:after="240"/>
        <w:contextualSpacing w:val="0"/>
        <w:jc w:val="both"/>
        <w:rPr>
          <w:rFonts w:ascii="Arial" w:hAnsi="Arial" w:cs="Arial"/>
          <w:b/>
          <w:color w:val="000000"/>
        </w:rPr>
      </w:pPr>
      <w:r w:rsidRPr="00996083">
        <w:rPr>
          <w:rFonts w:ascii="Arial" w:hAnsi="Arial" w:cs="Arial"/>
          <w:b/>
        </w:rPr>
        <w:t>São obrigações da CONTRATADA</w:t>
      </w:r>
      <w:r>
        <w:rPr>
          <w:rFonts w:ascii="Arial" w:hAnsi="Arial" w:cs="Arial"/>
          <w:b/>
        </w:rPr>
        <w:t>:</w:t>
      </w:r>
    </w:p>
    <w:p w14:paraId="0E624090" w14:textId="68ED7A4E" w:rsidR="00360BB6" w:rsidRPr="00067A56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  <w:color w:val="000000"/>
        </w:rPr>
      </w:pPr>
      <w:r w:rsidRPr="00067A56">
        <w:rPr>
          <w:rFonts w:ascii="Arial" w:hAnsi="Arial" w:cs="Arial"/>
        </w:rPr>
        <w:t>A Contratada deve cumprir todas as obrigações constantes no Ed</w:t>
      </w:r>
      <w:r w:rsidR="00507797" w:rsidRPr="00067A56">
        <w:rPr>
          <w:rFonts w:ascii="Arial" w:hAnsi="Arial" w:cs="Arial"/>
        </w:rPr>
        <w:t>ital, seus anexos e no termo de referência</w:t>
      </w:r>
      <w:r w:rsidRPr="00067A56">
        <w:rPr>
          <w:rFonts w:ascii="Arial" w:hAnsi="Arial" w:cs="Arial"/>
        </w:rPr>
        <w:t>,</w:t>
      </w:r>
      <w:r w:rsidR="00037004" w:rsidRPr="00067A56">
        <w:rPr>
          <w:rFonts w:ascii="Arial" w:hAnsi="Arial" w:cs="Arial"/>
        </w:rPr>
        <w:t xml:space="preserve"> assumindo</w:t>
      </w:r>
      <w:r w:rsidRPr="00067A56">
        <w:rPr>
          <w:rFonts w:ascii="Arial" w:hAnsi="Arial" w:cs="Arial"/>
        </w:rPr>
        <w:t xml:space="preserve"> como exclusivamente seus os riscos e as despesas decorrentes da boa e perfeita execução do objeto;</w:t>
      </w:r>
    </w:p>
    <w:p w14:paraId="6A538863" w14:textId="21D822CF" w:rsidR="00360BB6" w:rsidRPr="00067A56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  <w:color w:val="000000"/>
        </w:rPr>
      </w:pPr>
      <w:r w:rsidRPr="00067A56">
        <w:rPr>
          <w:rFonts w:ascii="Arial" w:hAnsi="Arial" w:cs="Arial"/>
        </w:rPr>
        <w:t>Efetuar a entrega do objeto em perfeitas condições, conforme especificações, prazo e local con</w:t>
      </w:r>
      <w:r w:rsidR="00507797" w:rsidRPr="00067A56">
        <w:rPr>
          <w:rFonts w:ascii="Arial" w:hAnsi="Arial" w:cs="Arial"/>
        </w:rPr>
        <w:t>stantes no Edital seus anexos e no</w:t>
      </w:r>
      <w:r w:rsidR="00037004" w:rsidRPr="00067A56">
        <w:rPr>
          <w:rFonts w:ascii="Arial" w:hAnsi="Arial" w:cs="Arial"/>
        </w:rPr>
        <w:t xml:space="preserve"> termo de Referência</w:t>
      </w:r>
      <w:r w:rsidRPr="00067A56">
        <w:rPr>
          <w:rFonts w:ascii="Arial" w:hAnsi="Arial" w:cs="Arial"/>
        </w:rPr>
        <w:t xml:space="preserve">; acompanhado da </w:t>
      </w:r>
      <w:r w:rsidR="00067A56" w:rsidRPr="00067A56">
        <w:rPr>
          <w:rFonts w:ascii="Arial" w:hAnsi="Arial" w:cs="Arial"/>
        </w:rPr>
        <w:t>respectiva nota fiscal.</w:t>
      </w:r>
    </w:p>
    <w:p w14:paraId="30939B9A" w14:textId="77777777" w:rsidR="00360BB6" w:rsidRPr="00996083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  <w:color w:val="000000"/>
        </w:rPr>
      </w:pPr>
      <w:r w:rsidRPr="00996083">
        <w:rPr>
          <w:rFonts w:ascii="Arial" w:hAnsi="Arial" w:cs="Arial"/>
        </w:rPr>
        <w:t>Responsabilizar-se pelos vícios e danos decorrentes do objeto, de acordo com os artigos 12, 13 e 17 a 27, do Código de Defesa do Consumidor (Lei nº 8.078, de 1990);</w:t>
      </w:r>
    </w:p>
    <w:p w14:paraId="29C5342B" w14:textId="77777777" w:rsidR="00360BB6" w:rsidRPr="00996083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  <w:color w:val="000000"/>
        </w:rPr>
      </w:pPr>
      <w:r w:rsidRPr="00996083">
        <w:rPr>
          <w:rFonts w:ascii="Arial" w:hAnsi="Arial" w:cs="Arial"/>
        </w:rPr>
        <w:t xml:space="preserve">Substituir, reparar ou </w:t>
      </w:r>
      <w:r w:rsidRPr="00040632">
        <w:rPr>
          <w:rFonts w:ascii="Arial" w:hAnsi="Arial" w:cs="Arial"/>
        </w:rPr>
        <w:t xml:space="preserve">corrigir, às suas expensas, no prazo </w:t>
      </w:r>
      <w:r w:rsidRPr="00996083">
        <w:rPr>
          <w:rFonts w:ascii="Arial" w:hAnsi="Arial" w:cs="Arial"/>
        </w:rPr>
        <w:t>fixado neste Termo de Referência, o objeto com avarias ou defeitos;</w:t>
      </w:r>
    </w:p>
    <w:p w14:paraId="7CE71A43" w14:textId="77777777" w:rsidR="00360BB6" w:rsidRPr="00996083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  <w:color w:val="000000"/>
        </w:rPr>
      </w:pPr>
      <w:r w:rsidRPr="00996083">
        <w:rPr>
          <w:rFonts w:ascii="Arial" w:hAnsi="Arial" w:cs="Arial"/>
        </w:rPr>
        <w:t>Manter, durante toda a execução do contrato, em compatibilidade com as obrigações assumidas, todas as condições de habilitação e qualificação exigidas na licitação;</w:t>
      </w:r>
    </w:p>
    <w:p w14:paraId="48E76C35" w14:textId="77777777" w:rsidR="00360BB6" w:rsidRPr="00F06D71" w:rsidRDefault="00360BB6" w:rsidP="00712B50">
      <w:pPr>
        <w:pStyle w:val="PargrafodaLista"/>
        <w:numPr>
          <w:ilvl w:val="2"/>
          <w:numId w:val="1"/>
        </w:numPr>
        <w:spacing w:after="240"/>
        <w:contextualSpacing w:val="0"/>
        <w:jc w:val="both"/>
        <w:rPr>
          <w:rFonts w:ascii="Arial" w:hAnsi="Arial" w:cs="Arial"/>
          <w:b/>
          <w:color w:val="000000"/>
        </w:rPr>
      </w:pPr>
      <w:r w:rsidRPr="00996083">
        <w:rPr>
          <w:rFonts w:ascii="Arial" w:hAnsi="Arial" w:cs="Arial"/>
        </w:rPr>
        <w:t>Responsabilizar-se pelas despesas dos tributos, encargos trabalhistas, previdenciários, fiscais, comerciais, taxas, fretes, seguros, deslocamento de pessoal, prestação de garantia e quaisquer outras que incidam ou venham a incidir na execução do contrato.</w:t>
      </w:r>
    </w:p>
    <w:p w14:paraId="712F0E6F" w14:textId="77777777" w:rsidR="00360BB6" w:rsidRPr="00996083" w:rsidRDefault="00360BB6" w:rsidP="00712B50">
      <w:pPr>
        <w:pStyle w:val="PargrafodaLista"/>
        <w:numPr>
          <w:ilvl w:val="0"/>
          <w:numId w:val="1"/>
        </w:numPr>
        <w:spacing w:after="240"/>
        <w:contextualSpacing w:val="0"/>
        <w:jc w:val="both"/>
        <w:rPr>
          <w:rFonts w:ascii="Arial" w:hAnsi="Arial" w:cs="Arial"/>
          <w:b/>
          <w:color w:val="000000"/>
        </w:rPr>
      </w:pPr>
      <w:r w:rsidRPr="00996083">
        <w:rPr>
          <w:rFonts w:ascii="Arial" w:hAnsi="Arial" w:cs="Arial"/>
          <w:b/>
          <w:color w:val="000000"/>
        </w:rPr>
        <w:lastRenderedPageBreak/>
        <w:t>ACOMPANHAMENTO E FISCALIZAÇÃO</w:t>
      </w:r>
    </w:p>
    <w:p w14:paraId="3549A8B8" w14:textId="77777777" w:rsidR="00360BB6" w:rsidRPr="00996083" w:rsidRDefault="00360BB6" w:rsidP="00712B5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240"/>
        <w:contextualSpacing w:val="0"/>
        <w:jc w:val="both"/>
        <w:rPr>
          <w:rFonts w:ascii="Arial" w:eastAsiaTheme="minorHAnsi" w:hAnsi="Arial" w:cs="Arial"/>
          <w:color w:val="000000"/>
        </w:rPr>
      </w:pPr>
      <w:r w:rsidRPr="00996083">
        <w:rPr>
          <w:rFonts w:ascii="Arial" w:eastAsiaTheme="minorHAnsi" w:hAnsi="Arial" w:cs="Arial"/>
          <w:color w:val="000000"/>
        </w:rPr>
        <w:t>A execução do contrato será acompanhada e fis</w:t>
      </w:r>
      <w:r>
        <w:rPr>
          <w:rFonts w:ascii="Arial" w:eastAsiaTheme="minorHAnsi" w:hAnsi="Arial" w:cs="Arial"/>
          <w:color w:val="000000"/>
        </w:rPr>
        <w:t>calizada por um representante da</w:t>
      </w:r>
      <w:r w:rsidRPr="00996083">
        <w:rPr>
          <w:rFonts w:ascii="Arial" w:eastAsiaTheme="minorHAnsi" w:hAnsi="Arial" w:cs="Arial"/>
          <w:color w:val="000000"/>
        </w:rPr>
        <w:t xml:space="preserve"> CONTRATANTE especialmente designado, permitida a contratação de terceiros para assisti-lo e subsidiá-lo de informações pertinentes a essa atribuição. </w:t>
      </w:r>
    </w:p>
    <w:p w14:paraId="0B3A690E" w14:textId="77777777" w:rsidR="00ED7410" w:rsidRDefault="00360BB6" w:rsidP="00ED741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240"/>
        <w:contextualSpacing w:val="0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O representante da</w:t>
      </w:r>
      <w:r w:rsidRPr="00996083">
        <w:rPr>
          <w:rFonts w:ascii="Arial" w:eastAsiaTheme="minorHAnsi" w:hAnsi="Arial" w:cs="Arial"/>
          <w:color w:val="000000"/>
        </w:rPr>
        <w:t xml:space="preserve"> CONTRATANTE anotará em registro próprio todas as ocorrências relacionadas com a execução do contrato, determinando o que for necessário à regularização das faltas ou defeitos observados. </w:t>
      </w:r>
    </w:p>
    <w:p w14:paraId="5C97C8BA" w14:textId="5ADD00D9" w:rsidR="00360BB6" w:rsidRPr="00ED7410" w:rsidRDefault="00360BB6" w:rsidP="00ED7410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240"/>
        <w:contextualSpacing w:val="0"/>
        <w:jc w:val="both"/>
        <w:rPr>
          <w:rFonts w:ascii="Arial" w:eastAsiaTheme="minorHAnsi" w:hAnsi="Arial" w:cs="Arial"/>
          <w:color w:val="000000"/>
        </w:rPr>
      </w:pPr>
      <w:r w:rsidRPr="00ED7410">
        <w:rPr>
          <w:rFonts w:ascii="Arial" w:eastAsiaTheme="minorHAnsi" w:hAnsi="Arial" w:cs="Arial"/>
          <w:color w:val="000000"/>
        </w:rPr>
        <w:t>As decisões e providências que ultrapassarem a competência do representante deverão ser solicitadas a seus superiores em tempo hábil para a adoção das medidas convenientes.</w:t>
      </w:r>
    </w:p>
    <w:p w14:paraId="7330948D" w14:textId="77777777" w:rsidR="0070190F" w:rsidRDefault="0070190F" w:rsidP="00712B50">
      <w:pPr>
        <w:pStyle w:val="PargrafodaLista"/>
        <w:spacing w:before="60"/>
        <w:ind w:left="390"/>
        <w:jc w:val="both"/>
      </w:pPr>
      <w:r>
        <w:t xml:space="preserve">                                                                                              </w:t>
      </w:r>
    </w:p>
    <w:p w14:paraId="378E8B9D" w14:textId="2E9444A2" w:rsidR="0070190F" w:rsidRPr="003678B9" w:rsidRDefault="005B4D0C" w:rsidP="00AA7F8F">
      <w:pPr>
        <w:pStyle w:val="PargrafodaLista"/>
        <w:spacing w:before="60"/>
        <w:ind w:left="390"/>
        <w:jc w:val="right"/>
        <w:rPr>
          <w:rFonts w:ascii="Arial" w:hAnsi="Arial" w:cs="Arial"/>
        </w:rPr>
      </w:pPr>
      <w:r w:rsidRPr="003678B9">
        <w:rPr>
          <w:rFonts w:ascii="Arial" w:hAnsi="Arial" w:cs="Arial"/>
        </w:rPr>
        <w:t xml:space="preserve">Iguatemi – MS, </w:t>
      </w:r>
      <w:r w:rsidR="003678B9">
        <w:rPr>
          <w:rFonts w:ascii="Arial" w:hAnsi="Arial" w:cs="Arial"/>
        </w:rPr>
        <w:t>12</w:t>
      </w:r>
      <w:r w:rsidR="0070190F" w:rsidRPr="003678B9">
        <w:rPr>
          <w:rFonts w:ascii="Arial" w:hAnsi="Arial" w:cs="Arial"/>
        </w:rPr>
        <w:t xml:space="preserve"> de </w:t>
      </w:r>
      <w:r w:rsidR="003678B9">
        <w:rPr>
          <w:rFonts w:ascii="Arial" w:hAnsi="Arial" w:cs="Arial"/>
        </w:rPr>
        <w:t>novembro</w:t>
      </w:r>
      <w:r w:rsidR="0070190F" w:rsidRPr="003678B9">
        <w:rPr>
          <w:rFonts w:ascii="Arial" w:hAnsi="Arial" w:cs="Arial"/>
        </w:rPr>
        <w:t xml:space="preserve"> de 201</w:t>
      </w:r>
      <w:r w:rsidR="003678B9">
        <w:rPr>
          <w:rFonts w:ascii="Arial" w:hAnsi="Arial" w:cs="Arial"/>
        </w:rPr>
        <w:t>9</w:t>
      </w:r>
      <w:r w:rsidR="0070190F" w:rsidRPr="003678B9">
        <w:rPr>
          <w:rFonts w:ascii="Arial" w:hAnsi="Arial" w:cs="Arial"/>
        </w:rPr>
        <w:t xml:space="preserve">.                                        </w:t>
      </w:r>
    </w:p>
    <w:p w14:paraId="6A965EE5" w14:textId="77777777" w:rsidR="0070190F" w:rsidRDefault="0070190F" w:rsidP="00712B50">
      <w:pPr>
        <w:spacing w:before="60" w:line="276" w:lineRule="auto"/>
        <w:ind w:left="426"/>
        <w:jc w:val="both"/>
      </w:pPr>
    </w:p>
    <w:p w14:paraId="62E423E1" w14:textId="77777777" w:rsidR="00AA7F8F" w:rsidRDefault="00AA7F8F" w:rsidP="00712B50">
      <w:pPr>
        <w:spacing w:before="60" w:line="276" w:lineRule="auto"/>
        <w:ind w:left="426"/>
        <w:jc w:val="both"/>
      </w:pPr>
    </w:p>
    <w:p w14:paraId="65416AAB" w14:textId="77777777" w:rsidR="00AA7F8F" w:rsidRDefault="00AA7F8F" w:rsidP="00712B50">
      <w:pPr>
        <w:spacing w:before="60" w:line="276" w:lineRule="auto"/>
        <w:ind w:left="426"/>
        <w:jc w:val="both"/>
      </w:pPr>
    </w:p>
    <w:p w14:paraId="19A60C99" w14:textId="77777777" w:rsidR="00AA7F8F" w:rsidRPr="003678B9" w:rsidRDefault="00AA7F8F" w:rsidP="00712B50">
      <w:pPr>
        <w:spacing w:before="60" w:line="276" w:lineRule="auto"/>
        <w:ind w:left="426"/>
        <w:jc w:val="both"/>
        <w:rPr>
          <w:rFonts w:ascii="Arial" w:hAnsi="Arial" w:cs="Arial"/>
        </w:rPr>
      </w:pPr>
    </w:p>
    <w:p w14:paraId="78338BFB" w14:textId="4C21C65F" w:rsidR="0070190F" w:rsidRPr="003678B9" w:rsidRDefault="0070190F" w:rsidP="003678B9">
      <w:pPr>
        <w:spacing w:line="276" w:lineRule="auto"/>
        <w:jc w:val="center"/>
        <w:rPr>
          <w:rFonts w:ascii="Arial" w:hAnsi="Arial" w:cs="Arial"/>
        </w:rPr>
      </w:pPr>
      <w:r w:rsidRPr="003678B9">
        <w:rPr>
          <w:rFonts w:ascii="Arial" w:hAnsi="Arial" w:cs="Arial"/>
        </w:rPr>
        <w:t>IVONI KANAAN NABHAN PELEGRINELLI</w:t>
      </w:r>
    </w:p>
    <w:p w14:paraId="572FAAB5" w14:textId="6BA802AE" w:rsidR="0070190F" w:rsidRPr="003678B9" w:rsidRDefault="0070190F" w:rsidP="003678B9">
      <w:pPr>
        <w:spacing w:before="60"/>
        <w:ind w:left="2160" w:firstLine="720"/>
        <w:rPr>
          <w:rFonts w:ascii="Arial" w:hAnsi="Arial" w:cs="Arial"/>
          <w:b/>
        </w:rPr>
      </w:pPr>
      <w:r w:rsidRPr="003678B9">
        <w:rPr>
          <w:rFonts w:ascii="Arial" w:hAnsi="Arial" w:cs="Arial"/>
        </w:rPr>
        <w:t>Secretária Municipal de Saúde</w:t>
      </w:r>
    </w:p>
    <w:p w14:paraId="3F3E9E5D" w14:textId="77777777" w:rsidR="0070190F" w:rsidRPr="00030212" w:rsidRDefault="0070190F" w:rsidP="00712B50">
      <w:pPr>
        <w:pStyle w:val="PargrafodaLista"/>
        <w:autoSpaceDE w:val="0"/>
        <w:autoSpaceDN w:val="0"/>
        <w:adjustRightInd w:val="0"/>
        <w:spacing w:after="240"/>
        <w:ind w:left="1098"/>
        <w:jc w:val="both"/>
        <w:rPr>
          <w:rFonts w:ascii="Arial" w:hAnsi="Arial" w:cs="Arial"/>
        </w:rPr>
      </w:pPr>
    </w:p>
    <w:sectPr w:rsidR="0070190F" w:rsidRPr="00030212" w:rsidSect="00AA7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7F92A" w14:textId="77777777" w:rsidR="002041EC" w:rsidRDefault="002041EC" w:rsidP="004E2524">
      <w:r>
        <w:separator/>
      </w:r>
    </w:p>
  </w:endnote>
  <w:endnote w:type="continuationSeparator" w:id="0">
    <w:p w14:paraId="27767A5E" w14:textId="77777777" w:rsidR="002041EC" w:rsidRDefault="002041EC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B260B" w14:textId="77777777" w:rsidR="009A1410" w:rsidRDefault="009A14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4213B" w14:textId="77777777" w:rsidR="009A1410" w:rsidRDefault="009A14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0B43E" w14:textId="77777777" w:rsidR="002041EC" w:rsidRDefault="002041EC" w:rsidP="004E2524">
      <w:r>
        <w:separator/>
      </w:r>
    </w:p>
  </w:footnote>
  <w:footnote w:type="continuationSeparator" w:id="0">
    <w:p w14:paraId="0202CC2D" w14:textId="77777777" w:rsidR="002041EC" w:rsidRDefault="002041EC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F48DE" w14:textId="77777777" w:rsidR="009A1410" w:rsidRDefault="009A14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D4633" w14:textId="77777777" w:rsidR="009A1410" w:rsidRDefault="009A14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C2B4D"/>
    <w:multiLevelType w:val="multilevel"/>
    <w:tmpl w:val="93966F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6D8631C"/>
    <w:multiLevelType w:val="multilevel"/>
    <w:tmpl w:val="93966F7E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5A4711AA"/>
    <w:multiLevelType w:val="multilevel"/>
    <w:tmpl w:val="FF04C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68957313"/>
    <w:multiLevelType w:val="multilevel"/>
    <w:tmpl w:val="DB3647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24"/>
    <w:rsid w:val="00030212"/>
    <w:rsid w:val="00037004"/>
    <w:rsid w:val="00040632"/>
    <w:rsid w:val="00067A56"/>
    <w:rsid w:val="000B2D79"/>
    <w:rsid w:val="00120324"/>
    <w:rsid w:val="00123B1E"/>
    <w:rsid w:val="001845C7"/>
    <w:rsid w:val="00185047"/>
    <w:rsid w:val="001C43BB"/>
    <w:rsid w:val="001F3041"/>
    <w:rsid w:val="002041EC"/>
    <w:rsid w:val="00214390"/>
    <w:rsid w:val="0022277E"/>
    <w:rsid w:val="00242288"/>
    <w:rsid w:val="002662F6"/>
    <w:rsid w:val="002713D1"/>
    <w:rsid w:val="00290FEE"/>
    <w:rsid w:val="00293B73"/>
    <w:rsid w:val="002D250C"/>
    <w:rsid w:val="003265A8"/>
    <w:rsid w:val="003373F4"/>
    <w:rsid w:val="00342FE8"/>
    <w:rsid w:val="00360BB6"/>
    <w:rsid w:val="00367429"/>
    <w:rsid w:val="003678B9"/>
    <w:rsid w:val="00370E2B"/>
    <w:rsid w:val="00371DBC"/>
    <w:rsid w:val="003A3F46"/>
    <w:rsid w:val="003D693D"/>
    <w:rsid w:val="003E2AE7"/>
    <w:rsid w:val="003F1414"/>
    <w:rsid w:val="00483564"/>
    <w:rsid w:val="004E2524"/>
    <w:rsid w:val="004F4674"/>
    <w:rsid w:val="00504DD6"/>
    <w:rsid w:val="00507797"/>
    <w:rsid w:val="005308DF"/>
    <w:rsid w:val="00552D44"/>
    <w:rsid w:val="00554145"/>
    <w:rsid w:val="005627EC"/>
    <w:rsid w:val="005A4033"/>
    <w:rsid w:val="005B4D0C"/>
    <w:rsid w:val="006026E0"/>
    <w:rsid w:val="00604958"/>
    <w:rsid w:val="00625FB4"/>
    <w:rsid w:val="0067018F"/>
    <w:rsid w:val="00673D0E"/>
    <w:rsid w:val="006B74D6"/>
    <w:rsid w:val="006D2FAF"/>
    <w:rsid w:val="0070190F"/>
    <w:rsid w:val="007111BA"/>
    <w:rsid w:val="00712B50"/>
    <w:rsid w:val="00766A54"/>
    <w:rsid w:val="007C3CCA"/>
    <w:rsid w:val="007F1F7F"/>
    <w:rsid w:val="00827262"/>
    <w:rsid w:val="00873F0E"/>
    <w:rsid w:val="008B4102"/>
    <w:rsid w:val="008C51B7"/>
    <w:rsid w:val="00937500"/>
    <w:rsid w:val="009533F8"/>
    <w:rsid w:val="00981297"/>
    <w:rsid w:val="009A1410"/>
    <w:rsid w:val="009A5A52"/>
    <w:rsid w:val="009F440E"/>
    <w:rsid w:val="00AA7F8F"/>
    <w:rsid w:val="00AD2335"/>
    <w:rsid w:val="00AD5647"/>
    <w:rsid w:val="00B02A28"/>
    <w:rsid w:val="00B107F5"/>
    <w:rsid w:val="00B720B4"/>
    <w:rsid w:val="00B73A1B"/>
    <w:rsid w:val="00BC37F6"/>
    <w:rsid w:val="00BC7AE7"/>
    <w:rsid w:val="00BE5F24"/>
    <w:rsid w:val="00BF5A6F"/>
    <w:rsid w:val="00C07C2D"/>
    <w:rsid w:val="00C20FA5"/>
    <w:rsid w:val="00C23B27"/>
    <w:rsid w:val="00C23ECF"/>
    <w:rsid w:val="00C23F34"/>
    <w:rsid w:val="00C362AA"/>
    <w:rsid w:val="00C84275"/>
    <w:rsid w:val="00CA15F1"/>
    <w:rsid w:val="00CD234D"/>
    <w:rsid w:val="00D1607B"/>
    <w:rsid w:val="00DD6D4F"/>
    <w:rsid w:val="00DF4511"/>
    <w:rsid w:val="00E269E6"/>
    <w:rsid w:val="00ED35D1"/>
    <w:rsid w:val="00ED51D2"/>
    <w:rsid w:val="00ED7410"/>
    <w:rsid w:val="00EF5DDB"/>
    <w:rsid w:val="00F03351"/>
    <w:rsid w:val="00F26DE0"/>
    <w:rsid w:val="00F35C22"/>
    <w:rsid w:val="00F72382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  <w15:docId w15:val="{51A15194-2E13-4C43-A384-C54DAD72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F451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1D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WW-Recuonormal">
    <w:name w:val="WW-Recuo normal"/>
    <w:basedOn w:val="Normal"/>
    <w:rsid w:val="00360BB6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 w:cs="Times New Roman"/>
      <w:sz w:val="22"/>
      <w:szCs w:val="20"/>
    </w:rPr>
  </w:style>
  <w:style w:type="paragraph" w:styleId="PargrafodaLista">
    <w:name w:val="List Paragraph"/>
    <w:basedOn w:val="Normal"/>
    <w:uiPriority w:val="34"/>
    <w:qFormat/>
    <w:rsid w:val="00360BB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elacomgrade">
    <w:name w:val="Table Grid"/>
    <w:basedOn w:val="Tabelanormal"/>
    <w:uiPriority w:val="59"/>
    <w:rsid w:val="00360BB6"/>
    <w:pPr>
      <w:spacing w:beforeAutospacing="1" w:afterAutospacing="1"/>
      <w:jc w:val="both"/>
    </w:pPr>
    <w:rPr>
      <w:rFonts w:ascii="Arial" w:eastAsia="Times New Roman" w:hAnsi="Arial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60BB6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DF451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8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pras@iguatemi.ms.gov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1443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João</cp:lastModifiedBy>
  <cp:revision>2</cp:revision>
  <cp:lastPrinted>2019-11-20T13:23:00Z</cp:lastPrinted>
  <dcterms:created xsi:type="dcterms:W3CDTF">2019-12-05T16:46:00Z</dcterms:created>
  <dcterms:modified xsi:type="dcterms:W3CDTF">2019-12-05T16:46:00Z</dcterms:modified>
</cp:coreProperties>
</file>