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CA626" w14:textId="77777777" w:rsidR="00C1617A" w:rsidRDefault="00C1617A" w:rsidP="00C1617A">
      <w:pPr>
        <w:jc w:val="center"/>
        <w:rPr>
          <w:b/>
          <w:u w:val="single"/>
        </w:rPr>
      </w:pPr>
      <w:r>
        <w:rPr>
          <w:b/>
          <w:u w:val="single"/>
        </w:rPr>
        <w:t>TERMO DE REFERÊNCIA</w:t>
      </w:r>
    </w:p>
    <w:p w14:paraId="0AAEE077" w14:textId="77777777" w:rsidR="00C1617A" w:rsidRDefault="00C1617A" w:rsidP="00C1617A">
      <w:pPr>
        <w:jc w:val="center"/>
        <w:rPr>
          <w:b/>
        </w:rPr>
      </w:pPr>
    </w:p>
    <w:p w14:paraId="5F8EBDAD" w14:textId="77777777" w:rsidR="00AB1873" w:rsidRDefault="00AB1873" w:rsidP="00C1617A">
      <w:pPr>
        <w:jc w:val="both"/>
        <w:rPr>
          <w:b/>
        </w:rPr>
      </w:pPr>
    </w:p>
    <w:p w14:paraId="71E5F4D8" w14:textId="77777777" w:rsidR="00C1617A" w:rsidRDefault="00C1617A" w:rsidP="00C1617A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1 – OBJETO: </w:t>
      </w:r>
    </w:p>
    <w:p w14:paraId="72ACEDCA" w14:textId="7AC378FB" w:rsidR="00EC6472" w:rsidRDefault="00F12EB9" w:rsidP="0082613D">
      <w:pPr>
        <w:ind w:firstLine="709"/>
        <w:jc w:val="both"/>
      </w:pPr>
      <w:r w:rsidRPr="00F12EB9">
        <w:t xml:space="preserve"> AQUISIÇAO DE UMA </w:t>
      </w:r>
      <w:r w:rsidR="0082613D">
        <w:t>PATRULHA MECANIZADA</w:t>
      </w:r>
      <w:r w:rsidR="00C1617A">
        <w:t xml:space="preserve"> para suprir necessidade </w:t>
      </w:r>
      <w:r w:rsidR="0082613D">
        <w:t>das associações</w:t>
      </w:r>
      <w:r>
        <w:t xml:space="preserve"> confor</w:t>
      </w:r>
      <w:r w:rsidR="0082613D">
        <w:t xml:space="preserve">me </w:t>
      </w:r>
      <w:r w:rsidR="007E4D0B" w:rsidRPr="004B26C0">
        <w:rPr>
          <w:b/>
          <w:u w:val="single"/>
        </w:rPr>
        <w:t xml:space="preserve">Solicitação de Matérias de </w:t>
      </w:r>
      <w:proofErr w:type="gramStart"/>
      <w:r w:rsidR="0049747F" w:rsidRPr="004B26C0">
        <w:rPr>
          <w:b/>
          <w:u w:val="single"/>
        </w:rPr>
        <w:t>Serviço</w:t>
      </w:r>
      <w:r w:rsidR="0082613D">
        <w:rPr>
          <w:b/>
          <w:u w:val="single"/>
        </w:rPr>
        <w:t>(</w:t>
      </w:r>
      <w:proofErr w:type="gramEnd"/>
      <w:r w:rsidR="0082613D">
        <w:rPr>
          <w:b/>
          <w:u w:val="single"/>
        </w:rPr>
        <w:t>SMS)</w:t>
      </w:r>
      <w:r w:rsidR="0049747F" w:rsidRPr="004B26C0">
        <w:rPr>
          <w:b/>
          <w:u w:val="single"/>
        </w:rPr>
        <w:t xml:space="preserve"> </w:t>
      </w:r>
      <w:r w:rsidR="0082613D">
        <w:rPr>
          <w:b/>
          <w:i/>
          <w:u w:val="single"/>
        </w:rPr>
        <w:t xml:space="preserve">Código </w:t>
      </w:r>
      <w:r w:rsidR="0082613D" w:rsidRPr="0082613D">
        <w:rPr>
          <w:b/>
          <w:i/>
          <w:u w:val="single"/>
        </w:rPr>
        <w:t>03325</w:t>
      </w:r>
      <w:r w:rsidR="007E4D0B">
        <w:t xml:space="preserve"> anexo neste termo.</w:t>
      </w:r>
    </w:p>
    <w:p w14:paraId="79BFD670" w14:textId="77777777" w:rsidR="00EC6472" w:rsidRDefault="00EC6472" w:rsidP="00C1617A">
      <w:pPr>
        <w:ind w:firstLine="709"/>
        <w:jc w:val="both"/>
      </w:pPr>
    </w:p>
    <w:p w14:paraId="6DA4B490" w14:textId="64ADD904" w:rsidR="00EC6472" w:rsidRDefault="0082613D" w:rsidP="00EC6472">
      <w:pPr>
        <w:ind w:firstLine="709"/>
        <w:jc w:val="both"/>
        <w:rPr>
          <w:b/>
        </w:rPr>
      </w:pPr>
      <w:r>
        <w:rPr>
          <w:b/>
        </w:rPr>
        <w:t>Unidade orçamentaria: 4.4.90.52.00</w:t>
      </w:r>
    </w:p>
    <w:p w14:paraId="1478EAB8" w14:textId="6B4F84FD" w:rsidR="00EC6472" w:rsidRDefault="0082613D" w:rsidP="00EC6472">
      <w:pPr>
        <w:ind w:firstLine="709"/>
        <w:jc w:val="both"/>
        <w:rPr>
          <w:b/>
        </w:rPr>
      </w:pPr>
      <w:r>
        <w:rPr>
          <w:b/>
        </w:rPr>
        <w:t>Atividade: 1068</w:t>
      </w:r>
      <w:r w:rsidR="00F12EB9">
        <w:rPr>
          <w:b/>
        </w:rPr>
        <w:tab/>
      </w:r>
    </w:p>
    <w:p w14:paraId="1DEEE47A" w14:textId="7D6D95B7" w:rsidR="00C1617A" w:rsidRPr="00EC6472" w:rsidRDefault="0082613D" w:rsidP="00EC6472">
      <w:pPr>
        <w:ind w:firstLine="709"/>
        <w:jc w:val="both"/>
        <w:rPr>
          <w:b/>
        </w:rPr>
      </w:pPr>
      <w:r>
        <w:rPr>
          <w:b/>
        </w:rPr>
        <w:t>Ficha: 451</w:t>
      </w:r>
    </w:p>
    <w:p w14:paraId="70BFE646" w14:textId="77777777" w:rsidR="00C1617A" w:rsidRDefault="00C1617A" w:rsidP="00C1617A">
      <w:pPr>
        <w:jc w:val="both"/>
        <w:rPr>
          <w:b/>
        </w:rPr>
      </w:pPr>
    </w:p>
    <w:p w14:paraId="0CF1EFFD" w14:textId="77777777" w:rsidR="00C1617A" w:rsidRDefault="00C1617A" w:rsidP="00C1617A">
      <w:pPr>
        <w:jc w:val="both"/>
        <w:rPr>
          <w:b/>
        </w:rPr>
      </w:pPr>
      <w:r>
        <w:rPr>
          <w:b/>
        </w:rPr>
        <w:t>2 - JUSTIFICATIVA DA CONTRATAÇÃO:</w:t>
      </w:r>
    </w:p>
    <w:p w14:paraId="5E4BEDD8" w14:textId="5FCA4092" w:rsidR="00C1617A" w:rsidRDefault="00C1617A" w:rsidP="0082613D">
      <w:pPr>
        <w:ind w:firstLine="708"/>
        <w:jc w:val="both"/>
      </w:pPr>
      <w:r>
        <w:t xml:space="preserve">Faz </w:t>
      </w:r>
      <w:r w:rsidR="0049747F">
        <w:t>necessária a presente contratação</w:t>
      </w:r>
      <w:r>
        <w:t xml:space="preserve"> para atender a Secretaria Municipal de Desenvolvimento Econômico e Meio Ambient</w:t>
      </w:r>
      <w:r w:rsidR="003D4BCD">
        <w:t xml:space="preserve">e, </w:t>
      </w:r>
      <w:r w:rsidR="0049747F">
        <w:t xml:space="preserve">para fins de </w:t>
      </w:r>
      <w:r w:rsidR="0082613D">
        <w:t xml:space="preserve">melhor oferecer sua ajuda </w:t>
      </w:r>
      <w:r w:rsidR="0082613D">
        <w:t>aos agricultores, o município conta com seu q</w:t>
      </w:r>
      <w:r w:rsidR="0082613D">
        <w:t>uadro de técnicos capacitados para melhor atender seus munícipes da área rural</w:t>
      </w:r>
      <w:r w:rsidR="0082613D">
        <w:t>,</w:t>
      </w:r>
      <w:r w:rsidR="0082613D">
        <w:t xml:space="preserve"> e desta forma terão mais poder de plantio e</w:t>
      </w:r>
      <w:r w:rsidR="0082613D">
        <w:t xml:space="preserve"> rapidez agregando </w:t>
      </w:r>
      <w:proofErr w:type="gramStart"/>
      <w:r w:rsidR="0082613D">
        <w:t>desta valor</w:t>
      </w:r>
      <w:proofErr w:type="gramEnd"/>
      <w:r w:rsidR="0082613D">
        <w:t xml:space="preserve"> à sua produção, </w:t>
      </w:r>
      <w:r w:rsidR="0082613D">
        <w:t xml:space="preserve">em </w:t>
      </w:r>
      <w:r w:rsidR="0082613D">
        <w:t>consequência melhor preços.</w:t>
      </w:r>
    </w:p>
    <w:p w14:paraId="3BEFC904" w14:textId="77777777" w:rsidR="00F12EB9" w:rsidRDefault="00F12EB9" w:rsidP="00C1617A">
      <w:pPr>
        <w:jc w:val="both"/>
        <w:rPr>
          <w:b/>
          <w:color w:val="000000"/>
        </w:rPr>
      </w:pPr>
    </w:p>
    <w:p w14:paraId="21F06A69" w14:textId="672EE457" w:rsidR="00C1617A" w:rsidRDefault="0049747F" w:rsidP="00C1617A">
      <w:pPr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C1617A">
        <w:rPr>
          <w:b/>
          <w:color w:val="000000"/>
        </w:rPr>
        <w:t xml:space="preserve"> – DO FORNECIMENTO</w:t>
      </w:r>
    </w:p>
    <w:p w14:paraId="485E7E12" w14:textId="004CE555" w:rsidR="00C1617A" w:rsidRDefault="00C1617A" w:rsidP="00C1617A">
      <w:pPr>
        <w:jc w:val="both"/>
        <w:rPr>
          <w:color w:val="000000"/>
        </w:rPr>
      </w:pPr>
      <w:r>
        <w:rPr>
          <w:color w:val="000000"/>
        </w:rPr>
        <w:t xml:space="preserve"> A contratada deverá estar apta a </w:t>
      </w:r>
      <w:r w:rsidR="0082613D">
        <w:rPr>
          <w:color w:val="000000"/>
        </w:rPr>
        <w:t xml:space="preserve">fornecer as Maquinas e equipamentos </w:t>
      </w:r>
      <w:r>
        <w:rPr>
          <w:color w:val="000000"/>
        </w:rPr>
        <w:t xml:space="preserve">após a assinatura do </w:t>
      </w:r>
      <w:r w:rsidR="00694DD1">
        <w:rPr>
          <w:color w:val="000000"/>
        </w:rPr>
        <w:t xml:space="preserve">contrato, respeitando as indicações </w:t>
      </w:r>
      <w:r w:rsidR="00C23687">
        <w:rPr>
          <w:color w:val="000000"/>
        </w:rPr>
        <w:t>da SMS e do Manual Técnico de cada objeto.</w:t>
      </w:r>
    </w:p>
    <w:p w14:paraId="195F9DF6" w14:textId="77777777" w:rsidR="00C23687" w:rsidRDefault="00C23687" w:rsidP="00C1617A">
      <w:pPr>
        <w:jc w:val="both"/>
        <w:rPr>
          <w:color w:val="000000"/>
        </w:rPr>
      </w:pPr>
    </w:p>
    <w:p w14:paraId="6C174DCE" w14:textId="0C841DC0" w:rsidR="00C1617A" w:rsidRDefault="0049747F" w:rsidP="00C1617A">
      <w:pPr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C1617A">
        <w:rPr>
          <w:b/>
          <w:color w:val="000000"/>
        </w:rPr>
        <w:t xml:space="preserve"> – DO PAGAMENTO</w:t>
      </w:r>
    </w:p>
    <w:p w14:paraId="3016AF46" w14:textId="0AC03421" w:rsidR="00C1617A" w:rsidRDefault="00C23687" w:rsidP="00C1617A">
      <w:pPr>
        <w:jc w:val="both"/>
        <w:rPr>
          <w:color w:val="000000"/>
        </w:rPr>
      </w:pPr>
      <w:r>
        <w:rPr>
          <w:color w:val="000000"/>
        </w:rPr>
        <w:t xml:space="preserve">O pagamento será efetuado </w:t>
      </w:r>
      <w:r w:rsidR="00C1617A">
        <w:rPr>
          <w:color w:val="000000"/>
        </w:rPr>
        <w:t>através de ordem de pagamento bancária, após apresentação da respectiva Nota Fiscal, acompanhada das requisições, expedidas pela Secretaria Municipal de Desenvolvimento Econômico e Meio Ambiente.</w:t>
      </w:r>
    </w:p>
    <w:p w14:paraId="0A9C9F59" w14:textId="77777777" w:rsidR="00C23687" w:rsidRDefault="00C23687" w:rsidP="00C1617A">
      <w:pPr>
        <w:jc w:val="both"/>
        <w:rPr>
          <w:color w:val="000000"/>
        </w:rPr>
      </w:pPr>
    </w:p>
    <w:p w14:paraId="4BC6B3A6" w14:textId="77777777" w:rsidR="00AB1873" w:rsidRDefault="00AB1873" w:rsidP="00C1617A">
      <w:pPr>
        <w:jc w:val="both"/>
        <w:rPr>
          <w:b/>
          <w:color w:val="000000"/>
        </w:rPr>
      </w:pPr>
    </w:p>
    <w:p w14:paraId="3599C624" w14:textId="67531E61" w:rsidR="00C23687" w:rsidRDefault="00C23687" w:rsidP="00C1617A">
      <w:pPr>
        <w:jc w:val="both"/>
        <w:rPr>
          <w:b/>
          <w:color w:val="000000"/>
        </w:rPr>
      </w:pPr>
      <w:proofErr w:type="gramStart"/>
      <w:r w:rsidRPr="00C23687">
        <w:rPr>
          <w:b/>
          <w:color w:val="000000"/>
        </w:rPr>
        <w:t>5- LOCAL DE ENTREGA</w:t>
      </w:r>
      <w:proofErr w:type="gramEnd"/>
    </w:p>
    <w:p w14:paraId="7AC15E21" w14:textId="77777777" w:rsidR="00C23687" w:rsidRDefault="00C23687" w:rsidP="00C1617A">
      <w:pPr>
        <w:jc w:val="both"/>
        <w:rPr>
          <w:b/>
          <w:color w:val="000000"/>
        </w:rPr>
      </w:pPr>
    </w:p>
    <w:p w14:paraId="5D156E1F" w14:textId="0E926243" w:rsidR="0049747F" w:rsidRPr="00C23687" w:rsidRDefault="00C23687" w:rsidP="00C1617A">
      <w:pPr>
        <w:jc w:val="both"/>
        <w:rPr>
          <w:color w:val="000000"/>
        </w:rPr>
      </w:pPr>
      <w:r w:rsidRPr="00C23687">
        <w:rPr>
          <w:color w:val="000000"/>
        </w:rPr>
        <w:t xml:space="preserve">Fica estabelecido que o </w:t>
      </w:r>
      <w:r w:rsidR="00AB1873">
        <w:rPr>
          <w:color w:val="000000"/>
        </w:rPr>
        <w:t>local de entrega pela</w:t>
      </w:r>
      <w:r w:rsidRPr="00C23687">
        <w:rPr>
          <w:color w:val="000000"/>
        </w:rPr>
        <w:t xml:space="preserve"> contratado </w:t>
      </w:r>
      <w:proofErr w:type="gramStart"/>
      <w:r w:rsidRPr="00C23687">
        <w:rPr>
          <w:color w:val="000000"/>
        </w:rPr>
        <w:t>será</w:t>
      </w:r>
      <w:proofErr w:type="gramEnd"/>
      <w:r w:rsidRPr="00C23687">
        <w:rPr>
          <w:color w:val="000000"/>
        </w:rPr>
        <w:t xml:space="preserve"> no canteiro de obras do Município de Iguatemi-MS</w:t>
      </w:r>
      <w:r>
        <w:rPr>
          <w:color w:val="000000"/>
        </w:rPr>
        <w:t xml:space="preserve"> </w:t>
      </w:r>
      <w:r w:rsidR="00AB1873">
        <w:rPr>
          <w:color w:val="000000"/>
        </w:rPr>
        <w:t xml:space="preserve"> localizado na  </w:t>
      </w:r>
      <w:r w:rsidR="00AB1873" w:rsidRPr="00AB1873">
        <w:rPr>
          <w:b/>
          <w:color w:val="000000"/>
        </w:rPr>
        <w:t>Rua Francisco Guarda  S/N</w:t>
      </w:r>
      <w:r w:rsidR="00AB1873">
        <w:rPr>
          <w:b/>
          <w:color w:val="000000"/>
        </w:rPr>
        <w:t>.</w:t>
      </w:r>
    </w:p>
    <w:p w14:paraId="1A2E8596" w14:textId="77777777" w:rsidR="0049747F" w:rsidRDefault="0049747F" w:rsidP="00C1617A">
      <w:pPr>
        <w:jc w:val="both"/>
        <w:rPr>
          <w:color w:val="000000"/>
        </w:rPr>
      </w:pPr>
    </w:p>
    <w:p w14:paraId="714EDF2D" w14:textId="3AEDB35C" w:rsidR="00C1617A" w:rsidRDefault="00AB1873" w:rsidP="00C1617A">
      <w:pPr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="00C1617A">
        <w:rPr>
          <w:b/>
          <w:color w:val="000000"/>
        </w:rPr>
        <w:t xml:space="preserve"> – OBRIGAÇÕES DO CONTRATANTE E CONTRATADO</w:t>
      </w:r>
    </w:p>
    <w:p w14:paraId="79D4BDE0" w14:textId="366B41C3" w:rsidR="00C1617A" w:rsidRDefault="00AB1873" w:rsidP="00C1617A">
      <w:pPr>
        <w:jc w:val="both"/>
        <w:rPr>
          <w:b/>
        </w:rPr>
      </w:pPr>
      <w:r>
        <w:rPr>
          <w:b/>
        </w:rPr>
        <w:t>6</w:t>
      </w:r>
      <w:r w:rsidR="00C1617A">
        <w:rPr>
          <w:b/>
        </w:rPr>
        <w:t xml:space="preserve">.1 – DAS OBRIGAÇÕES DO CONTRATADO </w:t>
      </w:r>
    </w:p>
    <w:p w14:paraId="71853661" w14:textId="77777777" w:rsidR="00C1617A" w:rsidRDefault="00C1617A" w:rsidP="00C1617A">
      <w:pPr>
        <w:jc w:val="both"/>
      </w:pPr>
      <w:r>
        <w:t>A Contratada deve cumprir todas as obrigações constantes no Edital, seus anexos e sua proposta, assumindo como exclusivamente seus os riscos e as despesas decorrentes da boa e perfeita execução do objeto e, ainda:</w:t>
      </w:r>
    </w:p>
    <w:p w14:paraId="1E8418C2" w14:textId="77777777" w:rsidR="00C1617A" w:rsidRDefault="00C1617A" w:rsidP="00C1617A">
      <w:pPr>
        <w:numPr>
          <w:ilvl w:val="0"/>
          <w:numId w:val="1"/>
        </w:numPr>
        <w:jc w:val="both"/>
      </w:pPr>
      <w:r>
        <w:t xml:space="preserve"> Efetuar a entrega do objeto em perfeitas condições, conforme especificações, prazo e local constantes no Edital e seus anexos;</w:t>
      </w:r>
    </w:p>
    <w:p w14:paraId="4CB68525" w14:textId="77777777" w:rsidR="00C1617A" w:rsidRDefault="00C1617A" w:rsidP="00C1617A">
      <w:pPr>
        <w:numPr>
          <w:ilvl w:val="0"/>
          <w:numId w:val="1"/>
        </w:numPr>
        <w:jc w:val="both"/>
      </w:pPr>
      <w:r>
        <w:t xml:space="preserve">Responsabilizar-se pelos vícios e danos decorrentes do objeto, de acordo com os artigos 12, 13 e </w:t>
      </w:r>
      <w:smartTag w:uri="urn:schemas-microsoft-com:office:smarttags" w:element="metricconverter">
        <w:smartTagPr>
          <w:attr w:name="ProductID" w:val="17 a"/>
        </w:smartTagPr>
        <w:r>
          <w:t>17 a</w:t>
        </w:r>
      </w:smartTag>
      <w:r>
        <w:t xml:space="preserve"> 27, do Código de Defesa do Consumidor (Lei nº 8.078, de 1990);</w:t>
      </w:r>
    </w:p>
    <w:p w14:paraId="111EBEE6" w14:textId="77777777" w:rsidR="00C1617A" w:rsidRDefault="00C1617A" w:rsidP="00C1617A">
      <w:pPr>
        <w:numPr>
          <w:ilvl w:val="0"/>
          <w:numId w:val="1"/>
        </w:numPr>
        <w:ind w:right="-15"/>
        <w:jc w:val="both"/>
      </w:pPr>
      <w:r>
        <w:lastRenderedPageBreak/>
        <w:t>Manter, durante toda a execução do contrato, em compatibilidade com as obrigações assumidas, todas as condições de habilitação e qualificação exigidas na licitação;</w:t>
      </w:r>
    </w:p>
    <w:p w14:paraId="638E4AF4" w14:textId="77777777" w:rsidR="00C1617A" w:rsidRDefault="00C1617A" w:rsidP="00C1617A">
      <w:pPr>
        <w:numPr>
          <w:ilvl w:val="0"/>
          <w:numId w:val="1"/>
        </w:numPr>
        <w:jc w:val="both"/>
      </w:pPr>
      <w:r>
        <w:t xml:space="preserve">Cumprir, rigorosamente, as normas de engenharia de segurança e medicina do trabalho, recomendadas pela legislação pertinente, fornecendo aos seus empregados os equipamentos de proteção individual (EPI) necessários à realização dos serviços. </w:t>
      </w:r>
    </w:p>
    <w:p w14:paraId="64DE64D4" w14:textId="77777777" w:rsidR="00C1617A" w:rsidRDefault="00C1617A" w:rsidP="00C1617A">
      <w:pPr>
        <w:numPr>
          <w:ilvl w:val="0"/>
          <w:numId w:val="1"/>
        </w:numPr>
        <w:ind w:right="-15"/>
        <w:jc w:val="both"/>
        <w:rPr>
          <w:color w:val="000000"/>
        </w:rPr>
      </w:pPr>
      <w:r>
        <w:rPr>
          <w:color w:val="000000"/>
        </w:rPr>
        <w:t>A subcontratação depende de autorização prévia da Contratante, a quem cabe avaliar se a subcontratada cumpre os requisitos de qualificação técnica, além da regularidade fiscal e trabalhista, necessários para a execução do objeto.</w:t>
      </w:r>
    </w:p>
    <w:p w14:paraId="42CF1253" w14:textId="77777777" w:rsidR="00C1617A" w:rsidRDefault="00C1617A" w:rsidP="00C1617A">
      <w:pPr>
        <w:numPr>
          <w:ilvl w:val="0"/>
          <w:numId w:val="1"/>
        </w:numPr>
        <w:ind w:right="-15"/>
        <w:jc w:val="both"/>
        <w:rPr>
          <w:color w:val="000000"/>
        </w:rPr>
      </w:pPr>
      <w:r>
        <w:rPr>
          <w:color w:val="000000"/>
        </w:rPr>
        <w:t>Em qualquer hipótese de subcontratação, permanece a responsabilidade integral da Contratada pela perfeita execução contratual, cabendo-lhe realizar a supervisão e coordenação das atividades da subcontratada, bem como responder perante a Contratante pelo rigoroso cumprimento das obrigações contratuais correspondentes ao objeto da subcontratação.</w:t>
      </w:r>
    </w:p>
    <w:p w14:paraId="66838B95" w14:textId="77777777" w:rsidR="00AB1873" w:rsidRDefault="00AB1873" w:rsidP="0049747F">
      <w:pPr>
        <w:spacing w:before="240" w:after="120" w:line="276" w:lineRule="auto"/>
        <w:ind w:right="-17"/>
        <w:jc w:val="both"/>
        <w:rPr>
          <w:b/>
          <w:bCs/>
          <w:color w:val="000000"/>
        </w:rPr>
      </w:pPr>
    </w:p>
    <w:p w14:paraId="1CFED6EB" w14:textId="51EDDEB2" w:rsidR="00C1617A" w:rsidRDefault="00AB1873" w:rsidP="0049747F">
      <w:pPr>
        <w:spacing w:before="240" w:after="120" w:line="276" w:lineRule="auto"/>
        <w:ind w:right="-17"/>
        <w:jc w:val="both"/>
        <w:rPr>
          <w:b/>
          <w:color w:val="000000"/>
          <w:lang w:eastAsia="pt-BR"/>
        </w:rPr>
      </w:pPr>
      <w:r>
        <w:rPr>
          <w:b/>
          <w:bCs/>
          <w:color w:val="000000"/>
        </w:rPr>
        <w:t>6</w:t>
      </w:r>
      <w:r w:rsidR="0049747F">
        <w:rPr>
          <w:b/>
          <w:bCs/>
          <w:color w:val="000000"/>
        </w:rPr>
        <w:t>.2</w:t>
      </w:r>
      <w:r w:rsidR="00C1617A">
        <w:rPr>
          <w:b/>
          <w:bCs/>
          <w:color w:val="000000"/>
        </w:rPr>
        <w:t>- DAS OBRIGAÇÕES DA CONTRATANTE</w:t>
      </w:r>
    </w:p>
    <w:p w14:paraId="7787A3E6" w14:textId="77777777" w:rsidR="00C1617A" w:rsidRDefault="00C1617A" w:rsidP="00C1617A">
      <w:pPr>
        <w:spacing w:before="240" w:after="120" w:line="276" w:lineRule="auto"/>
        <w:ind w:right="-17"/>
        <w:jc w:val="both"/>
      </w:pPr>
      <w:r>
        <w:t>São obrigações da Contratante:</w:t>
      </w:r>
    </w:p>
    <w:p w14:paraId="29A7A70B" w14:textId="77777777" w:rsidR="00C1617A" w:rsidRDefault="00C1617A" w:rsidP="00C1617A">
      <w:pPr>
        <w:numPr>
          <w:ilvl w:val="0"/>
          <w:numId w:val="3"/>
        </w:numPr>
        <w:spacing w:before="120" w:after="120"/>
        <w:ind w:left="714" w:right="-17" w:hanging="357"/>
        <w:jc w:val="both"/>
        <w:rPr>
          <w:b/>
          <w:color w:val="000000"/>
        </w:rPr>
      </w:pPr>
      <w:r>
        <w:t>Receber o objeto no prazo e condições estabelecidas no Edital e seus anexos;</w:t>
      </w:r>
    </w:p>
    <w:p w14:paraId="1FC00779" w14:textId="77777777" w:rsidR="00C1617A" w:rsidRDefault="00C1617A" w:rsidP="00C1617A">
      <w:pPr>
        <w:numPr>
          <w:ilvl w:val="0"/>
          <w:numId w:val="3"/>
        </w:numPr>
        <w:spacing w:before="120" w:after="120"/>
        <w:ind w:left="714" w:right="-17" w:hanging="357"/>
        <w:jc w:val="both"/>
        <w:rPr>
          <w:b/>
          <w:color w:val="000000"/>
        </w:rPr>
      </w:pPr>
      <w:r>
        <w:t>Verificar minuciosamente, no prazo fixado, a conformidade dos bens recebidos com as especificações constantes do Edital e da proposta, para fins de aceitação e recebimento;</w:t>
      </w:r>
    </w:p>
    <w:p w14:paraId="24EB6275" w14:textId="77777777" w:rsidR="00C1617A" w:rsidRDefault="00C1617A" w:rsidP="00C1617A">
      <w:pPr>
        <w:numPr>
          <w:ilvl w:val="0"/>
          <w:numId w:val="3"/>
        </w:numPr>
        <w:spacing w:before="120" w:after="120"/>
        <w:ind w:left="714" w:right="-17" w:hanging="357"/>
        <w:jc w:val="both"/>
        <w:rPr>
          <w:b/>
          <w:color w:val="000000"/>
        </w:rPr>
      </w:pPr>
      <w:r>
        <w:t>Comunicar à Contratada, por escrito, sobre imperfeições, falhas ou irregularidades verificadas no objeto fornecido, para que seja substituído, reparado ou corrigido;</w:t>
      </w:r>
    </w:p>
    <w:p w14:paraId="752CF080" w14:textId="77777777" w:rsidR="00C1617A" w:rsidRDefault="00C1617A" w:rsidP="00C1617A">
      <w:pPr>
        <w:numPr>
          <w:ilvl w:val="0"/>
          <w:numId w:val="3"/>
        </w:numPr>
        <w:spacing w:before="120" w:after="120"/>
        <w:ind w:left="714" w:right="-17" w:hanging="357"/>
        <w:jc w:val="both"/>
        <w:rPr>
          <w:b/>
          <w:color w:val="000000"/>
        </w:rPr>
      </w:pPr>
      <w:r>
        <w:t>Acompanhar e fiscalizar o cumprimento das obrigações da Contratada, através de comissão/servidor especialmente designado;</w:t>
      </w:r>
    </w:p>
    <w:p w14:paraId="58136213" w14:textId="77777777" w:rsidR="00C1617A" w:rsidRDefault="00C1617A" w:rsidP="00C1617A">
      <w:pPr>
        <w:numPr>
          <w:ilvl w:val="0"/>
          <w:numId w:val="3"/>
        </w:numPr>
        <w:spacing w:before="120" w:after="120"/>
        <w:ind w:left="714" w:right="-17" w:hanging="357"/>
        <w:jc w:val="both"/>
        <w:rPr>
          <w:b/>
          <w:color w:val="000000"/>
        </w:rPr>
      </w:pPr>
      <w:r>
        <w:t>Efetuar o pagamento à Contratada</w:t>
      </w:r>
      <w:r>
        <w:rPr>
          <w:b/>
        </w:rPr>
        <w:t xml:space="preserve"> </w:t>
      </w:r>
      <w:r>
        <w:t>no valor correspondente ao fornecimento do objeto, no prazo e forma estabelecidos no Edital e seus anexos;</w:t>
      </w:r>
    </w:p>
    <w:p w14:paraId="58A16948" w14:textId="7AACC191" w:rsidR="00C1617A" w:rsidRPr="0049747F" w:rsidRDefault="00C1617A" w:rsidP="00C1617A">
      <w:pPr>
        <w:numPr>
          <w:ilvl w:val="0"/>
          <w:numId w:val="3"/>
        </w:numPr>
        <w:spacing w:before="120" w:after="120"/>
        <w:ind w:left="714" w:right="-17" w:hanging="357"/>
        <w:jc w:val="both"/>
        <w:rPr>
          <w:b/>
          <w:color w:val="000000"/>
        </w:rPr>
      </w:pPr>
      <w: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 w14:paraId="05C79BAB" w14:textId="77777777" w:rsidR="0049747F" w:rsidRDefault="0049747F" w:rsidP="0049747F">
      <w:pPr>
        <w:spacing w:before="120" w:after="120"/>
        <w:ind w:left="714" w:right="-17"/>
        <w:jc w:val="both"/>
        <w:rPr>
          <w:b/>
          <w:color w:val="000000"/>
        </w:rPr>
      </w:pPr>
    </w:p>
    <w:p w14:paraId="20D04E3A" w14:textId="77777777" w:rsidR="00AB1873" w:rsidRDefault="00AB1873" w:rsidP="0049747F">
      <w:pPr>
        <w:spacing w:before="120" w:after="120"/>
        <w:ind w:left="714" w:right="-17"/>
        <w:jc w:val="both"/>
        <w:rPr>
          <w:b/>
          <w:color w:val="000000"/>
        </w:rPr>
      </w:pPr>
    </w:p>
    <w:p w14:paraId="7255CF26" w14:textId="77777777" w:rsidR="00AB1873" w:rsidRPr="0049747F" w:rsidRDefault="00AB1873" w:rsidP="0049747F">
      <w:pPr>
        <w:spacing w:before="120" w:after="120"/>
        <w:ind w:left="714" w:right="-17"/>
        <w:jc w:val="both"/>
        <w:rPr>
          <w:b/>
          <w:color w:val="000000"/>
        </w:rPr>
      </w:pPr>
    </w:p>
    <w:p w14:paraId="4350CE64" w14:textId="6A45544F" w:rsidR="00C1617A" w:rsidRDefault="00AB1873" w:rsidP="00C1617A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>7</w:t>
      </w:r>
      <w:r w:rsidR="00C1617A">
        <w:rPr>
          <w:b/>
          <w:color w:val="000000"/>
        </w:rPr>
        <w:t xml:space="preserve"> – CONTROLE DA EXECUÇÃO:</w:t>
      </w:r>
    </w:p>
    <w:p w14:paraId="4F6BEF2E" w14:textId="68F7F89D" w:rsidR="00C1617A" w:rsidRPr="0049747F" w:rsidRDefault="00C1617A" w:rsidP="0049747F">
      <w:pPr>
        <w:pStyle w:val="PargrafodaLista"/>
        <w:spacing w:before="240" w:after="120" w:line="276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Nos termos do art. 67 Lei nº 8.666, de 1993, será designado representante para acompanhar e fiscalizar a entrega dos bens, anotando em registro próprio todas as ocorrências relacionadas com a execução e determinando o que for necessário à regularização de falhas ou def</w:t>
      </w:r>
      <w:r w:rsidR="0049747F">
        <w:rPr>
          <w:rFonts w:ascii="Times New Roman" w:hAnsi="Times New Roman" w:cs="Times New Roman"/>
          <w:color w:val="000000"/>
        </w:rPr>
        <w:t>eitos observados.</w:t>
      </w:r>
    </w:p>
    <w:p w14:paraId="65C4CA05" w14:textId="508AC2F9" w:rsidR="00C1617A" w:rsidRDefault="00C1617A" w:rsidP="0049747F">
      <w:pPr>
        <w:spacing w:before="240" w:after="120" w:line="276" w:lineRule="auto"/>
        <w:ind w:right="-17"/>
        <w:jc w:val="both"/>
        <w:rPr>
          <w:color w:val="000000"/>
        </w:rPr>
      </w:pPr>
      <w:r>
        <w:rPr>
          <w:color w:val="000000"/>
        </w:rPr>
        <w:t xml:space="preserve">A fiscalização de que trata este item não exclui nem reduz a responsabilidade da Contratada, inclusive perante terceiros, por qualquer irregularidade, ainda que resultante de imperfeições técnicas ou vícios redibitórios, e, na ocorrência desta, não implica em </w:t>
      </w:r>
      <w:proofErr w:type="spellStart"/>
      <w:proofErr w:type="gramStart"/>
      <w:r>
        <w:rPr>
          <w:color w:val="000000"/>
        </w:rPr>
        <w:t>co-responsabilidade</w:t>
      </w:r>
      <w:proofErr w:type="spellEnd"/>
      <w:proofErr w:type="gramEnd"/>
      <w:r>
        <w:rPr>
          <w:color w:val="000000"/>
        </w:rPr>
        <w:t xml:space="preserve"> da Administração ou de seus agentes e prepostos, de conformidade com o art. 70 da Lei nº 8.666, de 1993.</w:t>
      </w:r>
    </w:p>
    <w:p w14:paraId="55ABB03C" w14:textId="77777777" w:rsidR="0049747F" w:rsidRDefault="0049747F" w:rsidP="0049747F">
      <w:pPr>
        <w:spacing w:before="240" w:after="120" w:line="276" w:lineRule="auto"/>
        <w:ind w:right="-17"/>
        <w:jc w:val="both"/>
        <w:rPr>
          <w:color w:val="000000"/>
        </w:rPr>
      </w:pPr>
    </w:p>
    <w:p w14:paraId="3694C1B8" w14:textId="77777777" w:rsidR="0049747F" w:rsidRDefault="0049747F" w:rsidP="0049747F">
      <w:pPr>
        <w:spacing w:before="240" w:after="120" w:line="276" w:lineRule="auto"/>
        <w:ind w:right="-17"/>
        <w:jc w:val="both"/>
        <w:rPr>
          <w:color w:val="000000"/>
        </w:rPr>
      </w:pPr>
    </w:p>
    <w:p w14:paraId="03D8741C" w14:textId="77777777" w:rsidR="0049747F" w:rsidRPr="0049747F" w:rsidRDefault="0049747F" w:rsidP="0049747F">
      <w:pPr>
        <w:spacing w:before="240" w:after="120" w:line="276" w:lineRule="auto"/>
        <w:ind w:right="-17"/>
        <w:jc w:val="both"/>
        <w:rPr>
          <w:color w:val="000000"/>
        </w:rPr>
      </w:pPr>
    </w:p>
    <w:p w14:paraId="498703D3" w14:textId="77777777" w:rsidR="00C1617A" w:rsidRDefault="00C1617A" w:rsidP="00C1617A">
      <w:pPr>
        <w:jc w:val="both"/>
      </w:pPr>
    </w:p>
    <w:p w14:paraId="5BAA7F9B" w14:textId="64433D91" w:rsidR="00C1617A" w:rsidRDefault="00AB1873" w:rsidP="00C1617A">
      <w:pPr>
        <w:rPr>
          <w:color w:val="000000"/>
        </w:rPr>
      </w:pPr>
      <w:r>
        <w:rPr>
          <w:color w:val="000000"/>
        </w:rPr>
        <w:t>Iguatemi-MS, 25</w:t>
      </w:r>
      <w:r w:rsidR="004840D0">
        <w:rPr>
          <w:color w:val="000000"/>
        </w:rPr>
        <w:t xml:space="preserve"> de </w:t>
      </w:r>
      <w:r>
        <w:rPr>
          <w:color w:val="000000"/>
        </w:rPr>
        <w:t>Janeiro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de 2019</w:t>
      </w:r>
      <w:r w:rsidR="00C1617A">
        <w:rPr>
          <w:color w:val="000000"/>
        </w:rPr>
        <w:t>.</w:t>
      </w:r>
    </w:p>
    <w:p w14:paraId="36EE41DD" w14:textId="77777777" w:rsidR="00C1617A" w:rsidRDefault="00C1617A" w:rsidP="00C1617A">
      <w:pPr>
        <w:rPr>
          <w:color w:val="000000"/>
        </w:rPr>
      </w:pPr>
    </w:p>
    <w:p w14:paraId="6D618BFB" w14:textId="77777777" w:rsidR="00C1617A" w:rsidRDefault="00C1617A" w:rsidP="00C1617A">
      <w:pPr>
        <w:rPr>
          <w:color w:val="000000"/>
        </w:rPr>
      </w:pPr>
    </w:p>
    <w:p w14:paraId="52440E13" w14:textId="77777777" w:rsidR="00C1617A" w:rsidRDefault="00C1617A" w:rsidP="00C1617A">
      <w:pPr>
        <w:rPr>
          <w:color w:val="000000"/>
        </w:rPr>
      </w:pPr>
    </w:p>
    <w:p w14:paraId="17DCCC57" w14:textId="77777777" w:rsidR="00C1617A" w:rsidRDefault="00C1617A" w:rsidP="00C1617A">
      <w:pPr>
        <w:rPr>
          <w:color w:val="000000"/>
        </w:rPr>
      </w:pPr>
    </w:p>
    <w:p w14:paraId="0C97EC7E" w14:textId="77777777" w:rsidR="00C1617A" w:rsidRDefault="00C1617A" w:rsidP="00C1617A">
      <w:pPr>
        <w:jc w:val="center"/>
        <w:rPr>
          <w:color w:val="000000"/>
        </w:rPr>
      </w:pPr>
      <w:r>
        <w:rPr>
          <w:color w:val="000000"/>
        </w:rPr>
        <w:t>_____________________________</w:t>
      </w:r>
    </w:p>
    <w:p w14:paraId="3B584ACE" w14:textId="7B70409C" w:rsidR="00C1617A" w:rsidRDefault="00AB1873" w:rsidP="00C1617A">
      <w:pPr>
        <w:jc w:val="center"/>
        <w:rPr>
          <w:color w:val="000000"/>
        </w:rPr>
      </w:pPr>
      <w:r>
        <w:rPr>
          <w:color w:val="000000"/>
        </w:rPr>
        <w:t>MAYRA CALDERARO</w:t>
      </w:r>
    </w:p>
    <w:p w14:paraId="453AA10B" w14:textId="77777777" w:rsidR="00C1617A" w:rsidRDefault="00C1617A" w:rsidP="00C1617A">
      <w:pPr>
        <w:jc w:val="center"/>
        <w:rPr>
          <w:color w:val="000000"/>
        </w:rPr>
      </w:pPr>
      <w:r>
        <w:rPr>
          <w:color w:val="000000"/>
        </w:rPr>
        <w:t>Secretario Municipal de Desenvolvimento</w:t>
      </w:r>
    </w:p>
    <w:p w14:paraId="75410586" w14:textId="1C6B96C4" w:rsidR="00C1617A" w:rsidRDefault="00C1617A" w:rsidP="00C1617A">
      <w:pPr>
        <w:jc w:val="center"/>
        <w:rPr>
          <w:color w:val="000000"/>
        </w:rPr>
      </w:pPr>
      <w:r>
        <w:rPr>
          <w:color w:val="000000"/>
        </w:rPr>
        <w:t xml:space="preserve">Econômico e Meio </w:t>
      </w:r>
      <w:proofErr w:type="gramStart"/>
      <w:r>
        <w:rPr>
          <w:color w:val="000000"/>
        </w:rPr>
        <w:t>Ambiente</w:t>
      </w:r>
      <w:r w:rsidR="00AB1873">
        <w:rPr>
          <w:color w:val="000000"/>
        </w:rPr>
        <w:t>(</w:t>
      </w:r>
      <w:proofErr w:type="gramEnd"/>
      <w:r w:rsidR="00AB1873">
        <w:rPr>
          <w:color w:val="000000"/>
        </w:rPr>
        <w:t>INTERINA).</w:t>
      </w:r>
    </w:p>
    <w:p w14:paraId="5A7DE069" w14:textId="77777777" w:rsidR="00C1617A" w:rsidRDefault="00C1617A" w:rsidP="00C1617A">
      <w:pPr>
        <w:jc w:val="center"/>
        <w:rPr>
          <w:color w:val="000000"/>
        </w:rPr>
      </w:pPr>
    </w:p>
    <w:p w14:paraId="3BBD907E" w14:textId="77777777" w:rsidR="004E2524" w:rsidRDefault="004E2524"/>
    <w:sectPr w:rsidR="004E2524" w:rsidSect="009A1410">
      <w:headerReference w:type="default" r:id="rId9"/>
      <w:footerReference w:type="default" r:id="rId10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EB069" w14:textId="77777777" w:rsidR="008E5FA7" w:rsidRDefault="008E5FA7" w:rsidP="004E2524">
      <w:r>
        <w:separator/>
      </w:r>
    </w:p>
  </w:endnote>
  <w:endnote w:type="continuationSeparator" w:id="0">
    <w:p w14:paraId="710E576C" w14:textId="77777777" w:rsidR="008E5FA7" w:rsidRDefault="008E5FA7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0B5DA" w14:textId="77777777" w:rsidR="008E5FA7" w:rsidRDefault="008E5FA7" w:rsidP="004E2524">
      <w:r>
        <w:separator/>
      </w:r>
    </w:p>
  </w:footnote>
  <w:footnote w:type="continuationSeparator" w:id="0">
    <w:p w14:paraId="7D3D640F" w14:textId="77777777" w:rsidR="008E5FA7" w:rsidRDefault="008E5FA7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3203F"/>
    <w:multiLevelType w:val="multilevel"/>
    <w:tmpl w:val="C99AAB9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24"/>
    <w:rsid w:val="000A1A62"/>
    <w:rsid w:val="000C5B9E"/>
    <w:rsid w:val="000E1481"/>
    <w:rsid w:val="001022BC"/>
    <w:rsid w:val="00133AF7"/>
    <w:rsid w:val="001444E1"/>
    <w:rsid w:val="001D0E88"/>
    <w:rsid w:val="00264E10"/>
    <w:rsid w:val="00284C53"/>
    <w:rsid w:val="002E2A94"/>
    <w:rsid w:val="003A6C5A"/>
    <w:rsid w:val="003D4BCD"/>
    <w:rsid w:val="00411C18"/>
    <w:rsid w:val="00474FAA"/>
    <w:rsid w:val="00476EFE"/>
    <w:rsid w:val="004840D0"/>
    <w:rsid w:val="0049747F"/>
    <w:rsid w:val="004B26C0"/>
    <w:rsid w:val="004E2524"/>
    <w:rsid w:val="00563671"/>
    <w:rsid w:val="005E59E0"/>
    <w:rsid w:val="00602A83"/>
    <w:rsid w:val="006151A7"/>
    <w:rsid w:val="00694DD1"/>
    <w:rsid w:val="0072127E"/>
    <w:rsid w:val="007C1120"/>
    <w:rsid w:val="007E4D0B"/>
    <w:rsid w:val="00807140"/>
    <w:rsid w:val="0082613D"/>
    <w:rsid w:val="008541E2"/>
    <w:rsid w:val="008D7255"/>
    <w:rsid w:val="008E5FA7"/>
    <w:rsid w:val="009A1410"/>
    <w:rsid w:val="00A13B5C"/>
    <w:rsid w:val="00A3327E"/>
    <w:rsid w:val="00A426A4"/>
    <w:rsid w:val="00AB1873"/>
    <w:rsid w:val="00AF2F70"/>
    <w:rsid w:val="00B10CBD"/>
    <w:rsid w:val="00B97189"/>
    <w:rsid w:val="00BD0DBD"/>
    <w:rsid w:val="00BE27DD"/>
    <w:rsid w:val="00BF30C7"/>
    <w:rsid w:val="00C1617A"/>
    <w:rsid w:val="00C23687"/>
    <w:rsid w:val="00CD0467"/>
    <w:rsid w:val="00CD2119"/>
    <w:rsid w:val="00CE4A8A"/>
    <w:rsid w:val="00D01240"/>
    <w:rsid w:val="00D17481"/>
    <w:rsid w:val="00D41780"/>
    <w:rsid w:val="00D604E9"/>
    <w:rsid w:val="00DA6783"/>
    <w:rsid w:val="00DD2650"/>
    <w:rsid w:val="00DE6213"/>
    <w:rsid w:val="00DE73BF"/>
    <w:rsid w:val="00E135F3"/>
    <w:rsid w:val="00E2535C"/>
    <w:rsid w:val="00E3329C"/>
    <w:rsid w:val="00E37B24"/>
    <w:rsid w:val="00E57E61"/>
    <w:rsid w:val="00EA41D1"/>
    <w:rsid w:val="00EB6FA7"/>
    <w:rsid w:val="00EC6472"/>
    <w:rsid w:val="00EC6F8C"/>
    <w:rsid w:val="00F1117F"/>
    <w:rsid w:val="00F12EB9"/>
    <w:rsid w:val="00F35EC4"/>
    <w:rsid w:val="00F364F0"/>
    <w:rsid w:val="00F72382"/>
    <w:rsid w:val="00F87BB0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C1617A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C1617A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7A67-AFB2-4EBA-B74A-C1476036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Micro</cp:lastModifiedBy>
  <cp:revision>2</cp:revision>
  <cp:lastPrinted>2018-02-07T13:47:00Z</cp:lastPrinted>
  <dcterms:created xsi:type="dcterms:W3CDTF">2019-01-25T11:57:00Z</dcterms:created>
  <dcterms:modified xsi:type="dcterms:W3CDTF">2019-01-25T11:57:00Z</dcterms:modified>
</cp:coreProperties>
</file>