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4EFB7215"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360824">
        <w:rPr>
          <w:rFonts w:ascii="Arial Narrow" w:hAnsi="Arial Narrow" w:cstheme="minorHAnsi"/>
          <w:b/>
          <w:sz w:val="28"/>
          <w:szCs w:val="28"/>
        </w:rPr>
        <w:t>012/2023</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2777572A"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 xml:space="preserve">a </w:t>
      </w:r>
      <w:r w:rsidR="008A21D4">
        <w:rPr>
          <w:rFonts w:ascii="Arial Narrow" w:hAnsi="Arial Narrow" w:cstheme="minorHAnsi"/>
          <w:sz w:val="28"/>
          <w:szCs w:val="28"/>
        </w:rPr>
        <w:t xml:space="preserve">seleção de proposta mais vantajosa visando a futura e eventual </w:t>
      </w:r>
      <w:r w:rsidR="00AA1958">
        <w:rPr>
          <w:rFonts w:ascii="Arial Narrow" w:hAnsi="Arial Narrow" w:cstheme="minorHAnsi"/>
          <w:sz w:val="28"/>
          <w:szCs w:val="28"/>
        </w:rPr>
        <w:t>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360824">
        <w:rPr>
          <w:rFonts w:ascii="Arial Narrow" w:hAnsi="Arial Narrow" w:cstheme="minorHAnsi"/>
          <w:sz w:val="28"/>
          <w:szCs w:val="28"/>
        </w:rPr>
        <w:t>Material Médico Hospitalar</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2D6080">
        <w:rPr>
          <w:rFonts w:ascii="Arial Narrow" w:hAnsi="Arial Narrow" w:cstheme="minorHAnsi"/>
          <w:b/>
          <w:sz w:val="28"/>
          <w:szCs w:val="28"/>
        </w:rPr>
        <w:t>16</w:t>
      </w:r>
      <w:r w:rsidR="00360824">
        <w:rPr>
          <w:rFonts w:ascii="Arial Narrow" w:hAnsi="Arial Narrow" w:cstheme="minorHAnsi"/>
          <w:b/>
          <w:sz w:val="28"/>
          <w:szCs w:val="28"/>
        </w:rPr>
        <w:t xml:space="preserve"> (</w:t>
      </w:r>
      <w:r w:rsidR="002D6080">
        <w:rPr>
          <w:rFonts w:ascii="Arial Narrow" w:hAnsi="Arial Narrow" w:cstheme="minorHAnsi"/>
          <w:b/>
          <w:sz w:val="28"/>
          <w:szCs w:val="28"/>
        </w:rPr>
        <w:t>dezesseis</w:t>
      </w:r>
      <w:r w:rsidR="00360824">
        <w:rPr>
          <w:rFonts w:ascii="Arial Narrow" w:hAnsi="Arial Narrow" w:cstheme="minorHAnsi"/>
          <w:b/>
          <w:sz w:val="28"/>
          <w:szCs w:val="28"/>
        </w:rPr>
        <w:t>) de maio de 2023</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E00971"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5628A4">
        <w:rPr>
          <w:rFonts w:ascii="Arial Narrow" w:hAnsi="Arial Narrow" w:cstheme="minorHAnsi"/>
          <w:sz w:val="28"/>
          <w:szCs w:val="28"/>
        </w:rPr>
        <w:t>2023</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5C23D26C"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46617517" w14:textId="77777777" w:rsidR="005628A4" w:rsidRDefault="005628A4" w:rsidP="00DB4EF1">
      <w:pPr>
        <w:widowControl w:val="0"/>
        <w:spacing w:after="0" w:line="240" w:lineRule="auto"/>
        <w:jc w:val="center"/>
        <w:rPr>
          <w:rFonts w:ascii="Arial Narrow" w:hAnsi="Arial Narrow" w:cstheme="minorHAnsi"/>
          <w:b/>
          <w:bCs/>
          <w:sz w:val="28"/>
          <w:szCs w:val="28"/>
        </w:rPr>
      </w:pPr>
    </w:p>
    <w:p w14:paraId="7A646B24" w14:textId="0DDB252A"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PROCESSO LICITATÓRIO N.º </w:t>
      </w:r>
      <w:r w:rsidR="00CB5839">
        <w:rPr>
          <w:rFonts w:ascii="Arial Narrow" w:hAnsi="Arial Narrow" w:cstheme="minorHAnsi"/>
          <w:b/>
          <w:bCs/>
          <w:sz w:val="28"/>
          <w:szCs w:val="28"/>
        </w:rPr>
        <w:t>117/2023</w:t>
      </w:r>
    </w:p>
    <w:p w14:paraId="796F366A" w14:textId="07DA0A2E"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360824">
        <w:rPr>
          <w:rFonts w:ascii="Arial Narrow" w:hAnsi="Arial Narrow" w:cstheme="minorHAnsi"/>
          <w:b/>
          <w:bCs/>
          <w:sz w:val="28"/>
          <w:szCs w:val="28"/>
        </w:rPr>
        <w:t>012/2023</w:t>
      </w:r>
    </w:p>
    <w:p w14:paraId="4DE9F471" w14:textId="378A2FCD" w:rsidR="00360824" w:rsidRDefault="00360824"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SISTEMA DE REGISTRO DE PREÇO Nº 002/2023</w:t>
      </w:r>
    </w:p>
    <w:p w14:paraId="45666547" w14:textId="41B19936" w:rsidR="00E03AC1" w:rsidRDefault="00E03AC1"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Pr>
          <w:rFonts w:ascii="Arial Narrow" w:hAnsi="Arial Narrow" w:cstheme="minorHAnsi"/>
          <w:b/>
          <w:bCs/>
          <w:sz w:val="28"/>
          <w:szCs w:val="28"/>
        </w:rPr>
        <w:t>EXCLUSIVO ME/EPP</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71E97411"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w:t>
      </w:r>
      <w:r w:rsidR="000E1FC3">
        <w:rPr>
          <w:rFonts w:ascii="Arial Narrow" w:hAnsi="Arial Narrow" w:cs="Arial"/>
          <w:color w:val="000000"/>
          <w:sz w:val="28"/>
          <w:szCs w:val="28"/>
          <w:lang w:val="pt-PT"/>
        </w:rPr>
        <w:t>sua Comissão Permanente de Licitações</w:t>
      </w:r>
      <w:r w:rsidRPr="0072144F">
        <w:rPr>
          <w:rFonts w:ascii="Arial Narrow" w:hAnsi="Arial Narrow" w:cs="Arial"/>
          <w:color w:val="000000"/>
          <w:sz w:val="28"/>
          <w:szCs w:val="28"/>
          <w:lang w:val="pt-PT"/>
        </w:rPr>
        <w:t xml:space="preserve"> designad</w:t>
      </w:r>
      <w:r w:rsidR="000E1FC3">
        <w:rPr>
          <w:rFonts w:ascii="Arial Narrow" w:hAnsi="Arial Narrow" w:cs="Arial"/>
          <w:color w:val="000000"/>
          <w:sz w:val="28"/>
          <w:szCs w:val="28"/>
          <w:lang w:val="pt-PT"/>
        </w:rPr>
        <w:t>a</w:t>
      </w:r>
      <w:r w:rsidRPr="0072144F">
        <w:rPr>
          <w:rFonts w:ascii="Arial Narrow" w:hAnsi="Arial Narrow" w:cs="Arial"/>
          <w:color w:val="000000"/>
          <w:sz w:val="28"/>
          <w:szCs w:val="28"/>
          <w:lang w:val="pt-PT"/>
        </w:rPr>
        <w:t xml:space="preserve"> pelo Decreto Municipal n.º </w:t>
      </w:r>
      <w:r w:rsidR="000E1FC3">
        <w:rPr>
          <w:rFonts w:ascii="Arial Narrow" w:hAnsi="Arial Narrow" w:cs="Arial"/>
          <w:color w:val="000000"/>
          <w:sz w:val="28"/>
          <w:szCs w:val="28"/>
          <w:lang w:val="pt-PT"/>
        </w:rPr>
        <w:t>2.101/2023</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E03AC1">
        <w:rPr>
          <w:rFonts w:ascii="Arial Narrow" w:hAnsi="Arial Narrow" w:cs="Arial"/>
          <w:b/>
          <w:color w:val="000000"/>
          <w:sz w:val="28"/>
          <w:szCs w:val="28"/>
          <w:lang w:val="pt-PT"/>
        </w:rPr>
        <w:t xml:space="preserve">EXCLUSIVO ME/EPP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Lei Federal 123/2006, Lei Complementar 147/2014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w:t>
      </w:r>
      <w:r w:rsidR="00360824">
        <w:rPr>
          <w:rFonts w:ascii="Arial Narrow" w:hAnsi="Arial Narrow"/>
          <w:sz w:val="28"/>
          <w:szCs w:val="28"/>
          <w:lang w:val="pt-PT"/>
        </w:rPr>
        <w:t xml:space="preserve">, </w:t>
      </w:r>
      <w:r w:rsidR="00360824" w:rsidRPr="009915DC">
        <w:rPr>
          <w:rFonts w:ascii="Arial Narrow" w:hAnsi="Arial Narrow"/>
          <w:sz w:val="28"/>
          <w:szCs w:val="28"/>
        </w:rPr>
        <w:t>Decreto nº 747/2009</w:t>
      </w:r>
      <w:r w:rsidR="003C29AB">
        <w:rPr>
          <w:rFonts w:ascii="Arial Narrow" w:hAnsi="Arial Narrow"/>
          <w:sz w:val="28"/>
          <w:szCs w:val="28"/>
          <w:lang w:val="pt-PT"/>
        </w:rPr>
        <w:t xml:space="preserve">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6F2070A6" w14:textId="3865DDBB"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4392F46C" w14:textId="1BF59969"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360824">
        <w:rPr>
          <w:rFonts w:ascii="Arial Narrow" w:hAnsi="Arial Narrow"/>
          <w:b/>
          <w:bCs/>
          <w:sz w:val="28"/>
          <w:szCs w:val="28"/>
        </w:rPr>
        <w:t>0</w:t>
      </w:r>
      <w:r w:rsidR="00BF2A89">
        <w:rPr>
          <w:rFonts w:ascii="Arial Narrow" w:hAnsi="Arial Narrow"/>
          <w:b/>
          <w:bCs/>
          <w:sz w:val="28"/>
          <w:szCs w:val="28"/>
        </w:rPr>
        <w:t>3</w:t>
      </w:r>
      <w:r w:rsidRPr="008F7A2A">
        <w:rPr>
          <w:rFonts w:ascii="Arial Narrow" w:hAnsi="Arial Narrow"/>
          <w:b/>
          <w:bCs/>
          <w:sz w:val="28"/>
          <w:szCs w:val="28"/>
        </w:rPr>
        <w:t>/</w:t>
      </w:r>
      <w:r w:rsidR="00360824">
        <w:rPr>
          <w:rFonts w:ascii="Arial Narrow" w:hAnsi="Arial Narrow"/>
          <w:b/>
          <w:bCs/>
          <w:sz w:val="28"/>
          <w:szCs w:val="28"/>
        </w:rPr>
        <w:t>05</w:t>
      </w:r>
      <w:r w:rsidRPr="008F7A2A">
        <w:rPr>
          <w:rFonts w:ascii="Arial Narrow" w:hAnsi="Arial Narrow"/>
          <w:b/>
          <w:bCs/>
          <w:sz w:val="28"/>
          <w:szCs w:val="28"/>
        </w:rPr>
        <w:t xml:space="preserve">/2023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360824">
        <w:rPr>
          <w:rFonts w:ascii="Arial Narrow" w:hAnsi="Arial Narrow"/>
          <w:b/>
          <w:bCs/>
          <w:sz w:val="28"/>
          <w:szCs w:val="28"/>
        </w:rPr>
        <w:t>1</w:t>
      </w:r>
      <w:r w:rsidR="00BF2A89">
        <w:rPr>
          <w:rFonts w:ascii="Arial Narrow" w:hAnsi="Arial Narrow"/>
          <w:b/>
          <w:bCs/>
          <w:sz w:val="28"/>
          <w:szCs w:val="28"/>
        </w:rPr>
        <w:t>5</w:t>
      </w:r>
      <w:r w:rsidR="000C4CDF">
        <w:rPr>
          <w:rFonts w:ascii="Arial Narrow" w:hAnsi="Arial Narrow"/>
          <w:b/>
          <w:bCs/>
          <w:sz w:val="28"/>
          <w:szCs w:val="28"/>
        </w:rPr>
        <w:t>/</w:t>
      </w:r>
      <w:r w:rsidR="00E03AC1">
        <w:rPr>
          <w:rFonts w:ascii="Arial Narrow" w:hAnsi="Arial Narrow"/>
          <w:b/>
          <w:bCs/>
          <w:sz w:val="28"/>
          <w:szCs w:val="28"/>
        </w:rPr>
        <w:t>05</w:t>
      </w:r>
      <w:r w:rsidRPr="008F7A2A">
        <w:rPr>
          <w:rFonts w:ascii="Arial Narrow" w:hAnsi="Arial Narrow"/>
          <w:b/>
          <w:bCs/>
          <w:sz w:val="28"/>
          <w:szCs w:val="28"/>
        </w:rPr>
        <w:t xml:space="preserve">/2023. </w:t>
      </w:r>
    </w:p>
    <w:p w14:paraId="1692FA30" w14:textId="1AF94B36"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360824">
        <w:rPr>
          <w:rFonts w:ascii="Arial Narrow" w:hAnsi="Arial Narrow"/>
          <w:b/>
          <w:bCs/>
          <w:sz w:val="28"/>
          <w:szCs w:val="28"/>
        </w:rPr>
        <w:t>1</w:t>
      </w:r>
      <w:r w:rsidR="00BF2A89">
        <w:rPr>
          <w:rFonts w:ascii="Arial Narrow" w:hAnsi="Arial Narrow"/>
          <w:b/>
          <w:bCs/>
          <w:sz w:val="28"/>
          <w:szCs w:val="28"/>
        </w:rPr>
        <w:t>6</w:t>
      </w:r>
      <w:r w:rsidRPr="008F7A2A">
        <w:rPr>
          <w:rFonts w:ascii="Arial Narrow" w:hAnsi="Arial Narrow"/>
          <w:b/>
          <w:bCs/>
          <w:sz w:val="28"/>
          <w:szCs w:val="28"/>
        </w:rPr>
        <w:t>/</w:t>
      </w:r>
      <w:r w:rsidR="00E03AC1">
        <w:rPr>
          <w:rFonts w:ascii="Arial Narrow" w:hAnsi="Arial Narrow"/>
          <w:b/>
          <w:bCs/>
          <w:sz w:val="28"/>
          <w:szCs w:val="28"/>
        </w:rPr>
        <w:t>05</w:t>
      </w:r>
      <w:r w:rsidRPr="008F7A2A">
        <w:rPr>
          <w:rFonts w:ascii="Arial Narrow" w:hAnsi="Arial Narrow"/>
          <w:b/>
          <w:bCs/>
          <w:sz w:val="28"/>
          <w:szCs w:val="28"/>
        </w:rPr>
        <w:t xml:space="preserve">/2023. </w:t>
      </w:r>
    </w:p>
    <w:p w14:paraId="5BEED721" w14:textId="37D80103"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360824">
        <w:rPr>
          <w:rFonts w:ascii="Arial Narrow" w:hAnsi="Arial Narrow"/>
          <w:b/>
          <w:bCs/>
          <w:sz w:val="28"/>
          <w:szCs w:val="28"/>
        </w:rPr>
        <w:t>1</w:t>
      </w:r>
      <w:r w:rsidR="00BF2A89">
        <w:rPr>
          <w:rFonts w:ascii="Arial Narrow" w:hAnsi="Arial Narrow"/>
          <w:b/>
          <w:bCs/>
          <w:sz w:val="28"/>
          <w:szCs w:val="28"/>
        </w:rPr>
        <w:t>6</w:t>
      </w:r>
      <w:r w:rsidRPr="008F7A2A">
        <w:rPr>
          <w:rFonts w:ascii="Arial Narrow" w:hAnsi="Arial Narrow"/>
          <w:b/>
          <w:bCs/>
          <w:sz w:val="28"/>
          <w:szCs w:val="28"/>
        </w:rPr>
        <w:t>/</w:t>
      </w:r>
      <w:r w:rsidR="00E03AC1">
        <w:rPr>
          <w:rFonts w:ascii="Arial Narrow" w:hAnsi="Arial Narrow"/>
          <w:b/>
          <w:bCs/>
          <w:sz w:val="28"/>
          <w:szCs w:val="28"/>
        </w:rPr>
        <w:t>05</w:t>
      </w:r>
      <w:r w:rsidRPr="008F7A2A">
        <w:rPr>
          <w:rFonts w:ascii="Arial Narrow" w:hAnsi="Arial Narrow"/>
          <w:b/>
          <w:bCs/>
          <w:sz w:val="28"/>
          <w:szCs w:val="28"/>
        </w:rPr>
        <w:t>/2023.</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Pr="00AE6787" w:rsidRDefault="000E1FC3" w:rsidP="00CA454B">
      <w:pPr>
        <w:pStyle w:val="SemEspaamento"/>
        <w:widowControl w:val="0"/>
        <w:tabs>
          <w:tab w:val="left" w:pos="709"/>
          <w:tab w:val="left" w:pos="1276"/>
        </w:tabs>
        <w:ind w:left="1276"/>
        <w:jc w:val="both"/>
        <w:rPr>
          <w:rFonts w:ascii="Arial Narrow" w:hAnsi="Arial Narrow" w:cstheme="minorHAnsi"/>
          <w:b/>
          <w:bCs/>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17C60BE4"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00CA454B" w:rsidRPr="00995285">
        <w:rPr>
          <w:rFonts w:ascii="Arial Narrow" w:hAnsi="Arial Narrow" w:cstheme="minorHAnsi"/>
          <w:b/>
          <w:bCs/>
          <w:sz w:val="28"/>
          <w:szCs w:val="28"/>
        </w:rPr>
        <w:t>A PRESENTE LICITAÇÃO TEM POR OBJETO</w:t>
      </w:r>
      <w:r w:rsidR="008A21D4">
        <w:rPr>
          <w:rFonts w:ascii="Arial Narrow" w:hAnsi="Arial Narrow" w:cstheme="minorHAnsi"/>
          <w:b/>
          <w:bCs/>
          <w:sz w:val="28"/>
          <w:szCs w:val="28"/>
        </w:rPr>
        <w:t xml:space="preserve"> </w:t>
      </w:r>
      <w:r w:rsidR="00CA454B" w:rsidRPr="00995285">
        <w:rPr>
          <w:rFonts w:ascii="Arial Narrow" w:hAnsi="Arial Narrow" w:cstheme="minorHAnsi"/>
          <w:b/>
          <w:bCs/>
          <w:sz w:val="28"/>
          <w:szCs w:val="28"/>
        </w:rPr>
        <w:t xml:space="preserve">A </w:t>
      </w:r>
      <w:r w:rsidR="008A21D4" w:rsidRPr="008A21D4">
        <w:rPr>
          <w:rFonts w:ascii="Arial Narrow" w:hAnsi="Arial Narrow" w:cstheme="minorHAnsi"/>
          <w:b/>
          <w:bCs/>
          <w:sz w:val="28"/>
          <w:szCs w:val="28"/>
        </w:rPr>
        <w:t>SELEÇÃO DE PROPOSTA MAIS VANTAJOSA VISANDO A FUTURA E EVENTUAL</w:t>
      </w:r>
      <w:r w:rsidR="008A21D4">
        <w:rPr>
          <w:rFonts w:ascii="Arial Narrow" w:hAnsi="Arial Narrow" w:cstheme="minorHAnsi"/>
          <w:sz w:val="28"/>
          <w:szCs w:val="28"/>
        </w:rPr>
        <w:t xml:space="preserve"> </w:t>
      </w:r>
      <w:r w:rsidR="00CA454B" w:rsidRPr="00995285">
        <w:rPr>
          <w:rFonts w:ascii="Arial Narrow" w:hAnsi="Arial Narrow" w:cstheme="minorHAnsi"/>
          <w:b/>
          <w:bCs/>
          <w:sz w:val="28"/>
          <w:szCs w:val="28"/>
        </w:rPr>
        <w:t xml:space="preserve">AQUISIÇÃO DE </w:t>
      </w:r>
      <w:r w:rsidR="00360824">
        <w:rPr>
          <w:rFonts w:ascii="Arial Narrow" w:hAnsi="Arial Narrow" w:cstheme="minorHAnsi"/>
          <w:b/>
          <w:bCs/>
          <w:sz w:val="28"/>
          <w:szCs w:val="28"/>
        </w:rPr>
        <w:t>MATERIAL MÉDICO HOSPITALAR</w:t>
      </w:r>
      <w:r w:rsidR="00CA454B" w:rsidRPr="00DB4EF1">
        <w:rPr>
          <w:rFonts w:ascii="Arial Narrow" w:hAnsi="Arial Narrow" w:cstheme="minorHAnsi"/>
          <w:b/>
          <w:bCs/>
          <w:sz w:val="28"/>
          <w:szCs w:val="28"/>
        </w:rPr>
        <w:t>,</w:t>
      </w:r>
      <w:r w:rsidR="00CA454B" w:rsidRPr="003F10F6">
        <w:rPr>
          <w:rFonts w:ascii="Arial Narrow" w:hAnsi="Arial Narrow" w:cstheme="minorHAnsi"/>
          <w:b/>
          <w:sz w:val="28"/>
          <w:szCs w:val="28"/>
        </w:rPr>
        <w:t xml:space="preserve"> CONFORME ESPECIFICAÇÕES E QUANTITATIVOS CONSTANTES NO TERMO DE REFERÊNCIA</w:t>
      </w:r>
      <w:r w:rsidR="00CA454B">
        <w:rPr>
          <w:rFonts w:ascii="Arial Narrow" w:hAnsi="Arial Narrow" w:cstheme="minorHAnsi"/>
          <w:b/>
          <w:sz w:val="28"/>
          <w:szCs w:val="28"/>
        </w:rPr>
        <w:t>,</w:t>
      </w:r>
      <w:r w:rsidR="00CA454B" w:rsidRPr="003F10F6">
        <w:rPr>
          <w:rFonts w:ascii="Arial Narrow" w:hAnsi="Arial Narrow" w:cstheme="minorHAnsi"/>
          <w:b/>
          <w:sz w:val="28"/>
          <w:szCs w:val="28"/>
        </w:rPr>
        <w:t xml:space="preserve"> </w:t>
      </w:r>
      <w:r w:rsidR="00CA454B" w:rsidRPr="003F10F6">
        <w:rPr>
          <w:rFonts w:ascii="Arial Narrow" w:hAnsi="Arial Narrow" w:cstheme="minorHAnsi"/>
          <w:b/>
          <w:bCs/>
          <w:sz w:val="28"/>
          <w:szCs w:val="28"/>
        </w:rPr>
        <w:t>PARTE INTEGRANTE E COMPLEMENTAR DESTE EDITAL</w:t>
      </w:r>
      <w:r w:rsidR="00CA454B" w:rsidRPr="003F10F6">
        <w:rPr>
          <w:rFonts w:ascii="Arial Narrow" w:hAnsi="Arial Narrow" w:cstheme="minorHAnsi"/>
          <w:sz w:val="28"/>
          <w:szCs w:val="28"/>
        </w:rPr>
        <w:t>.</w:t>
      </w:r>
    </w:p>
    <w:p w14:paraId="34640E69" w14:textId="77777777" w:rsidR="00360824" w:rsidRDefault="00360824" w:rsidP="002B3762">
      <w:pPr>
        <w:widowControl w:val="0"/>
        <w:tabs>
          <w:tab w:val="left" w:pos="709"/>
          <w:tab w:val="left" w:pos="1276"/>
        </w:tabs>
        <w:spacing w:after="0" w:line="240" w:lineRule="auto"/>
        <w:jc w:val="both"/>
        <w:rPr>
          <w:rFonts w:ascii="Arial Narrow" w:hAnsi="Arial Narrow" w:cstheme="minorHAnsi"/>
          <w:sz w:val="28"/>
          <w:szCs w:val="28"/>
        </w:rPr>
      </w:pPr>
    </w:p>
    <w:p w14:paraId="050F4BA4" w14:textId="2C77C503" w:rsidR="00360824" w:rsidRPr="009915DC" w:rsidRDefault="00360824" w:rsidP="00360824">
      <w:pPr>
        <w:numPr>
          <w:ilvl w:val="1"/>
          <w:numId w:val="15"/>
        </w:numPr>
        <w:tabs>
          <w:tab w:val="left" w:pos="567"/>
        </w:tabs>
        <w:suppressAutoHyphens/>
        <w:overflowPunct w:val="0"/>
        <w:autoSpaceDE w:val="0"/>
        <w:autoSpaceDN w:val="0"/>
        <w:adjustRightInd w:val="0"/>
        <w:spacing w:after="0" w:line="240" w:lineRule="auto"/>
        <w:ind w:left="0" w:firstLine="0"/>
        <w:jc w:val="both"/>
        <w:textAlignment w:val="baseline"/>
        <w:rPr>
          <w:rFonts w:ascii="Arial Narrow" w:hAnsi="Arial Narrow" w:cs="Arial"/>
          <w:sz w:val="28"/>
          <w:szCs w:val="28"/>
        </w:rPr>
      </w:pPr>
      <w:r w:rsidRPr="009915DC">
        <w:rPr>
          <w:rFonts w:ascii="Arial Narrow" w:hAnsi="Arial Narrow" w:cs="Arial"/>
          <w:sz w:val="28"/>
          <w:szCs w:val="28"/>
        </w:rPr>
        <w:t xml:space="preserve">O Registro </w:t>
      </w:r>
      <w:r>
        <w:rPr>
          <w:rFonts w:ascii="Arial Narrow" w:hAnsi="Arial Narrow" w:cs="Arial"/>
          <w:sz w:val="28"/>
          <w:szCs w:val="28"/>
        </w:rPr>
        <w:t>d</w:t>
      </w:r>
      <w:r w:rsidRPr="009915DC">
        <w:rPr>
          <w:rFonts w:ascii="Arial Narrow" w:hAnsi="Arial Narrow" w:cs="Arial"/>
          <w:sz w:val="28"/>
          <w:szCs w:val="28"/>
        </w:rPr>
        <w:t>e Preços será formalizado por intermédio de Ata de Registro de Preços, nas condições previstas neste edital.</w:t>
      </w:r>
    </w:p>
    <w:p w14:paraId="36D58C93" w14:textId="77777777" w:rsidR="00360824" w:rsidRPr="009915DC" w:rsidRDefault="00360824" w:rsidP="00360824">
      <w:pPr>
        <w:pStyle w:val="PargrafodaLista"/>
        <w:rPr>
          <w:rFonts w:ascii="Arial Narrow" w:hAnsi="Arial Narrow" w:cs="Arial"/>
          <w:sz w:val="28"/>
          <w:szCs w:val="28"/>
        </w:rPr>
      </w:pPr>
    </w:p>
    <w:p w14:paraId="397EAD82" w14:textId="77777777" w:rsidR="00360824" w:rsidRPr="009915DC" w:rsidRDefault="00360824" w:rsidP="00360824">
      <w:pPr>
        <w:numPr>
          <w:ilvl w:val="1"/>
          <w:numId w:val="15"/>
        </w:numPr>
        <w:tabs>
          <w:tab w:val="left" w:pos="567"/>
        </w:tabs>
        <w:suppressAutoHyphens/>
        <w:overflowPunct w:val="0"/>
        <w:autoSpaceDE w:val="0"/>
        <w:autoSpaceDN w:val="0"/>
        <w:adjustRightInd w:val="0"/>
        <w:spacing w:after="0" w:line="240" w:lineRule="auto"/>
        <w:ind w:left="0" w:firstLine="0"/>
        <w:jc w:val="both"/>
        <w:textAlignment w:val="baseline"/>
        <w:rPr>
          <w:rFonts w:ascii="Arial Narrow" w:hAnsi="Arial Narrow" w:cs="Arial"/>
          <w:sz w:val="28"/>
          <w:szCs w:val="28"/>
        </w:rPr>
      </w:pPr>
      <w:r w:rsidRPr="009915DC">
        <w:rPr>
          <w:rFonts w:ascii="Arial Narrow" w:hAnsi="Arial Narrow" w:cs="Arial"/>
          <w:sz w:val="28"/>
          <w:szCs w:val="28"/>
        </w:rPr>
        <w:lastRenderedPageBreak/>
        <w:t>Os preços registrados neste procedimento terão validade de 12 (doze) meses, contados a partir da assinatura da Ata de Registro de Preços, e sua eficácia se dará após a publicação do extrato.</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715362" w14:textId="792D1665" w:rsidR="00946C55" w:rsidRPr="00952A10"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edital,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BDF0DD" w14:textId="2ECE17A4"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3.1.1.</w:t>
      </w:r>
      <w:r w:rsidRPr="00952A10">
        <w:rPr>
          <w:rFonts w:ascii="Arial Narrow" w:hAnsi="Arial Narrow"/>
          <w:sz w:val="28"/>
          <w:szCs w:val="28"/>
        </w:rPr>
        <w:t xml:space="preserve"> Caso não haja o comparecimento de </w:t>
      </w:r>
      <w:r>
        <w:rPr>
          <w:rFonts w:ascii="Arial Narrow" w:hAnsi="Arial Narrow"/>
          <w:sz w:val="28"/>
          <w:szCs w:val="28"/>
        </w:rPr>
        <w:t>no mínimo 03 (três)</w:t>
      </w:r>
      <w:r w:rsidRPr="00952A10">
        <w:rPr>
          <w:rFonts w:ascii="Arial Narrow" w:hAnsi="Arial Narrow"/>
          <w:sz w:val="28"/>
          <w:szCs w:val="28"/>
        </w:rPr>
        <w:t xml:space="preserve"> Microempresa ou Empresa de Pequeno Porte e compareça </w:t>
      </w:r>
      <w:r>
        <w:rPr>
          <w:rFonts w:ascii="Arial Narrow" w:hAnsi="Arial Narrow"/>
          <w:sz w:val="28"/>
          <w:szCs w:val="28"/>
        </w:rPr>
        <w:t xml:space="preserve">uma </w:t>
      </w:r>
      <w:r w:rsidRPr="00952A10">
        <w:rPr>
          <w:rFonts w:ascii="Arial Narrow" w:hAnsi="Arial Narrow"/>
          <w:sz w:val="28"/>
          <w:szCs w:val="28"/>
        </w:rPr>
        <w:t>Empresa de Médio Porte</w:t>
      </w:r>
      <w:r>
        <w:rPr>
          <w:rFonts w:ascii="Arial Narrow" w:hAnsi="Arial Narrow"/>
          <w:sz w:val="28"/>
          <w:szCs w:val="28"/>
        </w:rPr>
        <w:t xml:space="preserve"> ou superior</w:t>
      </w:r>
      <w:r w:rsidRPr="00952A10">
        <w:rPr>
          <w:rFonts w:ascii="Arial Narrow" w:hAnsi="Arial Narrow"/>
          <w:sz w:val="28"/>
          <w:szCs w:val="28"/>
        </w:rPr>
        <w:t xml:space="preserve">, o </w:t>
      </w:r>
      <w:r>
        <w:rPr>
          <w:rFonts w:ascii="Arial Narrow" w:hAnsi="Arial Narrow"/>
          <w:sz w:val="28"/>
          <w:szCs w:val="28"/>
        </w:rPr>
        <w:t>p</w:t>
      </w:r>
      <w:r w:rsidRPr="00952A10">
        <w:rPr>
          <w:rFonts w:ascii="Arial Narrow" w:hAnsi="Arial Narrow"/>
          <w:sz w:val="28"/>
          <w:szCs w:val="28"/>
        </w:rPr>
        <w:t xml:space="preserve">regoeiro e </w:t>
      </w:r>
      <w:r>
        <w:rPr>
          <w:rFonts w:ascii="Arial Narrow" w:hAnsi="Arial Narrow"/>
          <w:sz w:val="28"/>
          <w:szCs w:val="28"/>
        </w:rPr>
        <w:t>e</w:t>
      </w:r>
      <w:r w:rsidRPr="00952A10">
        <w:rPr>
          <w:rFonts w:ascii="Arial Narrow" w:hAnsi="Arial Narrow"/>
          <w:sz w:val="28"/>
          <w:szCs w:val="28"/>
        </w:rPr>
        <w:t>quipe poderá credenciar a licitante para este certame</w:t>
      </w:r>
      <w:r>
        <w:rPr>
          <w:rFonts w:ascii="Arial Narrow" w:hAnsi="Arial Narrow"/>
          <w:sz w:val="28"/>
          <w:szCs w:val="28"/>
        </w:rPr>
        <w:t>,</w:t>
      </w:r>
      <w:r w:rsidRPr="00952A10">
        <w:rPr>
          <w:rFonts w:ascii="Arial Narrow" w:hAnsi="Arial Narrow"/>
          <w:sz w:val="28"/>
          <w:szCs w:val="28"/>
        </w:rPr>
        <w:t xml:space="preserve"> receber suas propostas e verificar sua documentação.</w:t>
      </w:r>
    </w:p>
    <w:p w14:paraId="0D013595" w14:textId="3ADE7301" w:rsidR="00173BBE" w:rsidRDefault="00946C55" w:rsidP="00946C55">
      <w:pPr>
        <w:widowControl w:val="0"/>
        <w:tabs>
          <w:tab w:val="left" w:pos="540"/>
          <w:tab w:val="left" w:pos="1080"/>
          <w:tab w:val="left" w:pos="1260"/>
          <w:tab w:val="left" w:pos="1800"/>
          <w:tab w:val="left" w:pos="2340"/>
        </w:tabs>
        <w:jc w:val="both"/>
        <w:rPr>
          <w:rFonts w:ascii="Arial Narrow" w:hAnsi="Arial Narrow"/>
          <w:sz w:val="28"/>
          <w:szCs w:val="28"/>
        </w:rPr>
      </w:pPr>
      <w:r w:rsidRPr="00922F85">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2EC4D6D0" w14:textId="77777777" w:rsidR="00173BBE" w:rsidRDefault="00173BBE" w:rsidP="00946C55">
      <w:pPr>
        <w:widowControl w:val="0"/>
        <w:tabs>
          <w:tab w:val="left" w:pos="540"/>
          <w:tab w:val="left" w:pos="1080"/>
          <w:tab w:val="left" w:pos="1260"/>
          <w:tab w:val="left" w:pos="1800"/>
          <w:tab w:val="left" w:pos="2340"/>
        </w:tabs>
        <w:jc w:val="both"/>
        <w:rPr>
          <w:rFonts w:ascii="Arial Narrow" w:hAnsi="Arial Narrow"/>
          <w:sz w:val="28"/>
          <w:szCs w:val="28"/>
        </w:rPr>
      </w:pPr>
    </w:p>
    <w:p w14:paraId="4D68C616" w14:textId="46836C4C"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shd w:val="clear" w:color="auto" w:fill="FFFFFF"/>
        </w:rPr>
      </w:pPr>
      <w:r>
        <w:rPr>
          <w:rFonts w:ascii="Arial Narrow" w:hAnsi="Arial Narrow"/>
          <w:b/>
          <w:bCs/>
          <w:sz w:val="28"/>
          <w:szCs w:val="28"/>
        </w:rPr>
        <w:t xml:space="preserve">3.2.1. –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376AB7B4" w14:textId="77777777" w:rsidR="00173BBE" w:rsidRPr="00173BBE" w:rsidRDefault="00173BBE" w:rsidP="00173BBE">
      <w:pPr>
        <w:widowControl w:val="0"/>
        <w:tabs>
          <w:tab w:val="left" w:pos="540"/>
          <w:tab w:val="left" w:pos="1080"/>
          <w:tab w:val="left" w:pos="1260"/>
          <w:tab w:val="left" w:pos="1800"/>
          <w:tab w:val="left" w:pos="2340"/>
        </w:tabs>
        <w:ind w:left="851"/>
        <w:jc w:val="both"/>
        <w:rPr>
          <w:rFonts w:ascii="Arial Narrow" w:hAnsi="Arial Narrow"/>
          <w:sz w:val="28"/>
          <w:szCs w:val="28"/>
          <w:shd w:val="clear" w:color="auto" w:fill="FFFFFF"/>
        </w:rPr>
      </w:pPr>
    </w:p>
    <w:p w14:paraId="0545FE3B" w14:textId="4582D072" w:rsidR="00173BBE" w:rsidRDefault="00946C55"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2</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w:t>
      </w:r>
      <w:proofErr w:type="spellStart"/>
      <w:r w:rsidRPr="00952A10">
        <w:rPr>
          <w:rFonts w:ascii="Arial Narrow" w:hAnsi="Arial Narrow"/>
          <w:sz w:val="28"/>
          <w:szCs w:val="28"/>
        </w:rPr>
        <w:t>anocalendário</w:t>
      </w:r>
      <w:proofErr w:type="spellEnd"/>
      <w:r w:rsidRPr="00952A10">
        <w:rPr>
          <w:rFonts w:ascii="Arial Narrow" w:hAnsi="Arial Narrow"/>
          <w:sz w:val="28"/>
          <w:szCs w:val="28"/>
        </w:rPr>
        <w:t xml:space="preserve">, receita bruta igual ou inferior a R$ 360.000,00 (trezentos sessenta mil reais). </w:t>
      </w:r>
    </w:p>
    <w:p w14:paraId="003E7AE3" w14:textId="77777777" w:rsidR="00173BBE" w:rsidRDefault="00173BBE" w:rsidP="00173BBE">
      <w:pPr>
        <w:widowControl w:val="0"/>
        <w:tabs>
          <w:tab w:val="left" w:pos="540"/>
          <w:tab w:val="left" w:pos="1080"/>
          <w:tab w:val="left" w:pos="1260"/>
          <w:tab w:val="left" w:pos="1800"/>
          <w:tab w:val="left" w:pos="2340"/>
        </w:tabs>
        <w:ind w:left="851"/>
        <w:jc w:val="both"/>
        <w:rPr>
          <w:rFonts w:ascii="Arial Narrow" w:hAnsi="Arial Narrow"/>
          <w:sz w:val="28"/>
          <w:szCs w:val="28"/>
        </w:rPr>
      </w:pPr>
    </w:p>
    <w:p w14:paraId="76940ECD" w14:textId="77777777" w:rsidR="00946C55" w:rsidRDefault="00946C55"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3</w:t>
      </w:r>
      <w:r w:rsidRPr="00922F85">
        <w:rPr>
          <w:rFonts w:ascii="Arial Narrow" w:hAnsi="Arial Narrow"/>
          <w:b/>
          <w:bCs/>
          <w:sz w:val="28"/>
          <w:szCs w:val="28"/>
        </w:rPr>
        <w:t>.</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w:t>
      </w:r>
      <w:r w:rsidRPr="00952A10">
        <w:rPr>
          <w:rFonts w:ascii="Arial Narrow" w:hAnsi="Arial Narrow"/>
          <w:sz w:val="28"/>
          <w:szCs w:val="28"/>
        </w:rPr>
        <w:lastRenderedPageBreak/>
        <w:t xml:space="preserve">360.000,00 (trezentos sessenta mil reais) e igual ou inferior a R$ 4.800.000,00 (quatro milhões e oitocentos mil reais). </w:t>
      </w:r>
    </w:p>
    <w:p w14:paraId="75DF98FD" w14:textId="77777777" w:rsidR="00173BBE" w:rsidRDefault="00173BBE"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p>
    <w:p w14:paraId="4E305FBC" w14:textId="4376ED31" w:rsidR="00946C55" w:rsidRPr="00946C55" w:rsidRDefault="00946C55" w:rsidP="00946C55">
      <w:pPr>
        <w:widowControl w:val="0"/>
        <w:tabs>
          <w:tab w:val="left" w:pos="540"/>
          <w:tab w:val="left" w:pos="1080"/>
          <w:tab w:val="left" w:pos="1260"/>
          <w:tab w:val="left" w:pos="1800"/>
          <w:tab w:val="left" w:pos="2340"/>
        </w:tabs>
        <w:ind w:left="851"/>
        <w:jc w:val="both"/>
        <w:rPr>
          <w:rFonts w:ascii="Arial Narrow" w:hAnsi="Arial Narrow"/>
          <w:sz w:val="28"/>
          <w:szCs w:val="28"/>
        </w:rPr>
      </w:pPr>
      <w:r w:rsidRPr="00922F85">
        <w:rPr>
          <w:rFonts w:ascii="Arial Narrow" w:hAnsi="Arial Narrow"/>
          <w:b/>
          <w:bCs/>
          <w:sz w:val="28"/>
          <w:szCs w:val="28"/>
        </w:rPr>
        <w:t>3.2.</w:t>
      </w:r>
      <w:r>
        <w:rPr>
          <w:rFonts w:ascii="Arial Narrow" w:hAnsi="Arial Narrow"/>
          <w:b/>
          <w:bCs/>
          <w:sz w:val="28"/>
          <w:szCs w:val="28"/>
        </w:rPr>
        <w:t>4</w:t>
      </w:r>
      <w:r w:rsidRPr="00922F85">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que sejam </w:t>
      </w:r>
      <w:r w:rsidRPr="00952A10">
        <w:rPr>
          <w:rFonts w:ascii="Arial Narrow" w:hAnsi="Arial Narrow"/>
          <w:sz w:val="28"/>
          <w:szCs w:val="28"/>
        </w:rPr>
        <w:t xml:space="preserve">participantes desta licitação 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Pr>
          <w:rFonts w:ascii="Arial Narrow" w:hAnsi="Arial Narrow"/>
          <w:sz w:val="28"/>
          <w:szCs w:val="28"/>
        </w:rPr>
        <w:t>e</w:t>
      </w:r>
      <w:r w:rsidRPr="00952A10">
        <w:rPr>
          <w:rFonts w:ascii="Arial Narrow" w:hAnsi="Arial Narrow"/>
          <w:sz w:val="28"/>
          <w:szCs w:val="28"/>
        </w:rPr>
        <w:t>dital, facultado ao pregoeiro, se for o caso, promover diligência com a finalidade de comprovar o enquadramento do LICITANTE diante das normas da Lei.</w:t>
      </w:r>
    </w:p>
    <w:p w14:paraId="1049A45C" w14:textId="306C4AEA" w:rsidR="00173BBE" w:rsidRPr="00946C55" w:rsidRDefault="00946C55" w:rsidP="00946C55">
      <w:pPr>
        <w:jc w:val="both"/>
        <w:rPr>
          <w:rFonts w:ascii="Arial Narrow" w:hAnsi="Arial Narrow" w:cs="Arial"/>
          <w:sz w:val="28"/>
          <w:szCs w:val="28"/>
          <w:lang w:val="pt-PT"/>
        </w:rPr>
      </w:pPr>
      <w:r w:rsidRPr="00922F85">
        <w:rPr>
          <w:rFonts w:ascii="Arial Narrow" w:hAnsi="Arial Narrow" w:cs="Arial"/>
          <w:b/>
          <w:bCs/>
          <w:sz w:val="28"/>
          <w:szCs w:val="28"/>
          <w:lang w:val="pt-PT"/>
        </w:rPr>
        <w:t>3.</w:t>
      </w:r>
      <w:r>
        <w:rPr>
          <w:rFonts w:ascii="Arial Narrow" w:hAnsi="Arial Narrow" w:cs="Arial"/>
          <w:b/>
          <w:bCs/>
          <w:sz w:val="28"/>
          <w:szCs w:val="28"/>
          <w:lang w:val="pt-PT"/>
        </w:rPr>
        <w:t>3.</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191CFE10" w14:textId="5183096C" w:rsidR="00946C55" w:rsidRDefault="00946C55" w:rsidP="00946C55">
      <w:pPr>
        <w:jc w:val="both"/>
        <w:rPr>
          <w:rFonts w:ascii="Arial Narrow" w:hAnsi="Arial Narrow" w:cs="Arial"/>
          <w:b/>
          <w:bCs/>
          <w:sz w:val="28"/>
          <w:szCs w:val="28"/>
        </w:rPr>
      </w:pPr>
      <w:r w:rsidRPr="00D71270">
        <w:rPr>
          <w:rFonts w:ascii="Arial Narrow" w:hAnsi="Arial Narrow" w:cs="Arial"/>
          <w:b/>
          <w:bCs/>
          <w:sz w:val="28"/>
          <w:szCs w:val="28"/>
        </w:rPr>
        <w:t>3.</w:t>
      </w:r>
      <w:r>
        <w:rPr>
          <w:rFonts w:ascii="Arial Narrow" w:hAnsi="Arial Narrow" w:cs="Arial"/>
          <w:b/>
          <w:bCs/>
          <w:sz w:val="28"/>
          <w:szCs w:val="28"/>
        </w:rPr>
        <w:t>4</w:t>
      </w:r>
      <w:r w:rsidRPr="00D71270">
        <w:rPr>
          <w:rFonts w:ascii="Arial Narrow" w:hAnsi="Arial Narrow" w:cs="Arial"/>
          <w:b/>
          <w:bCs/>
          <w:sz w:val="28"/>
          <w:szCs w:val="28"/>
        </w:rPr>
        <w:t xml:space="preserve"> – Não será permitida a participação na presente licitação, às empresas que:</w:t>
      </w:r>
    </w:p>
    <w:p w14:paraId="4DB8F562" w14:textId="1B34BEA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 xml:space="preserve">3.4.1. </w:t>
      </w:r>
      <w:r>
        <w:rPr>
          <w:rFonts w:ascii="Arial Narrow" w:hAnsi="Arial Narrow" w:cs="Arial"/>
          <w:sz w:val="28"/>
          <w:szCs w:val="28"/>
        </w:rPr>
        <w:t>Estejam cumprindo suspensão temporária de participação em licitação e impedimento de contratar com o Município de Iguatemi/MS;</w:t>
      </w:r>
    </w:p>
    <w:p w14:paraId="696E18A2" w14:textId="798FC2E5"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3.4.2.</w:t>
      </w:r>
      <w:r>
        <w:rPr>
          <w:rFonts w:ascii="Arial Narrow" w:hAnsi="Arial Narrow" w:cs="Arial"/>
          <w:sz w:val="28"/>
          <w:szCs w:val="28"/>
        </w:rPr>
        <w:t xml:space="preserve"> Tenham sido declaradas inidôneas para licitar ou contratar com a Administração Pública;</w:t>
      </w:r>
    </w:p>
    <w:p w14:paraId="750DA79F" w14:textId="48AB956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3.4.3.</w:t>
      </w:r>
      <w:r>
        <w:rPr>
          <w:rFonts w:ascii="Arial Narrow" w:hAnsi="Arial Narrow" w:cs="Arial"/>
          <w:sz w:val="28"/>
          <w:szCs w:val="28"/>
        </w:rPr>
        <w:t xml:space="preserve"> Encontram-se sob falência ou concordata, concurso de credores, dissolução ou liquidação;</w:t>
      </w:r>
    </w:p>
    <w:p w14:paraId="00DF7E66" w14:textId="3210C6E9" w:rsidR="00946C55" w:rsidRDefault="00946C55" w:rsidP="00946C55">
      <w:pPr>
        <w:ind w:left="851"/>
        <w:jc w:val="both"/>
        <w:rPr>
          <w:rFonts w:ascii="Arial Narrow" w:hAnsi="Arial Narrow" w:cs="Arial"/>
          <w:sz w:val="28"/>
          <w:szCs w:val="28"/>
        </w:rPr>
      </w:pPr>
      <w:r w:rsidRPr="00B34F1C">
        <w:rPr>
          <w:rFonts w:ascii="Arial Narrow" w:hAnsi="Arial Narrow" w:cs="Arial"/>
          <w:b/>
          <w:bCs/>
          <w:sz w:val="28"/>
          <w:szCs w:val="28"/>
        </w:rPr>
        <w:t>3.4.4.</w:t>
      </w:r>
      <w:r>
        <w:rPr>
          <w:rFonts w:ascii="Arial Narrow" w:hAnsi="Arial Narrow" w:cs="Arial"/>
          <w:sz w:val="28"/>
          <w:szCs w:val="28"/>
        </w:rPr>
        <w:t xml:space="preserve"> Licitantes que se apresentem constituídas na forma de empresa em consórcio;</w:t>
      </w:r>
    </w:p>
    <w:p w14:paraId="4E338192" w14:textId="4A86D7C7" w:rsidR="00946C55" w:rsidRDefault="00946C55" w:rsidP="00946C55">
      <w:pPr>
        <w:widowControl w:val="0"/>
        <w:tabs>
          <w:tab w:val="left" w:pos="1080"/>
          <w:tab w:val="left" w:pos="1800"/>
          <w:tab w:val="left" w:pos="2340"/>
        </w:tabs>
        <w:ind w:left="851"/>
        <w:jc w:val="both"/>
        <w:rPr>
          <w:rFonts w:ascii="Arial Narrow" w:hAnsi="Arial Narrow" w:cs="Arial"/>
          <w:sz w:val="28"/>
          <w:szCs w:val="28"/>
        </w:rPr>
      </w:pPr>
      <w:r w:rsidRPr="00B34F1C">
        <w:rPr>
          <w:rFonts w:ascii="Arial Narrow" w:hAnsi="Arial Narrow" w:cs="Arial"/>
          <w:b/>
          <w:bCs/>
          <w:sz w:val="28"/>
          <w:szCs w:val="28"/>
        </w:rPr>
        <w:t>3.4.5.</w:t>
      </w:r>
      <w:r>
        <w:rPr>
          <w:rFonts w:ascii="Arial Narrow" w:hAnsi="Arial Narrow" w:cs="Arial"/>
          <w:sz w:val="28"/>
          <w:szCs w:val="28"/>
        </w:rPr>
        <w:t xml:space="preserve"> Empresas que tenham sócios ou empregados que façam parte do quadro de funcionários da Prefeitura Municipal de Iguatemi/MS; e</w:t>
      </w:r>
    </w:p>
    <w:p w14:paraId="379EAF69" w14:textId="28FE8D6D" w:rsidR="00E03AC1" w:rsidRPr="00E03AC1" w:rsidRDefault="00946C55" w:rsidP="00946C55">
      <w:pPr>
        <w:jc w:val="both"/>
        <w:rPr>
          <w:rFonts w:ascii="Arial Narrow" w:hAnsi="Arial Narrow" w:cs="Arial"/>
          <w:sz w:val="28"/>
          <w:szCs w:val="28"/>
          <w:lang w:val="pt-PT"/>
        </w:rPr>
      </w:pPr>
      <w:r w:rsidRPr="00B34F1C">
        <w:rPr>
          <w:rFonts w:ascii="Arial Narrow" w:hAnsi="Arial Narrow" w:cs="Arial"/>
          <w:b/>
          <w:bCs/>
          <w:sz w:val="28"/>
          <w:szCs w:val="28"/>
        </w:rPr>
        <w:t>3.4.6.</w:t>
      </w:r>
      <w:r>
        <w:rPr>
          <w:rFonts w:ascii="Arial Narrow" w:hAnsi="Arial Narrow" w:cs="Arial"/>
          <w:sz w:val="28"/>
          <w:szCs w:val="28"/>
        </w:rPr>
        <w:t xml:space="preserve"> Empresas que não atendam ao descrito no item 3.1 deste edital.</w:t>
      </w:r>
    </w:p>
    <w:p w14:paraId="79EE91A6" w14:textId="111BA453" w:rsidR="00CA454B" w:rsidRDefault="00E03AC1"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4</w:t>
      </w:r>
      <w:r>
        <w:rPr>
          <w:rFonts w:ascii="Arial Narrow" w:hAnsi="Arial Narrow"/>
          <w:sz w:val="28"/>
          <w:szCs w:val="28"/>
        </w:rPr>
        <w:t xml:space="preserve"> - </w:t>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edital para o recebimento das propostas. </w:t>
      </w:r>
    </w:p>
    <w:p w14:paraId="0990B8AB"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2417EEEB" w14:textId="61B367FC"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5</w:t>
      </w:r>
      <w:r>
        <w:rPr>
          <w:rFonts w:ascii="Arial Narrow" w:hAnsi="Arial Narrow"/>
          <w:sz w:val="28"/>
          <w:szCs w:val="28"/>
        </w:rPr>
        <w:t xml:space="preserve"> -</w:t>
      </w:r>
      <w:r w:rsidRPr="00CA454B">
        <w:rPr>
          <w:rFonts w:ascii="Arial Narrow" w:hAnsi="Arial Narrow"/>
          <w:sz w:val="28"/>
          <w:szCs w:val="28"/>
        </w:rPr>
        <w:t xml:space="preserve"> O cadastramento do licitante deverá ser requerido acompanhado dos seguintes documentos: </w:t>
      </w:r>
    </w:p>
    <w:p w14:paraId="496D4EAE" w14:textId="77777777" w:rsidR="005628A4" w:rsidRDefault="005628A4" w:rsidP="00CA454B">
      <w:pPr>
        <w:widowControl w:val="0"/>
        <w:tabs>
          <w:tab w:val="left" w:pos="709"/>
          <w:tab w:val="left" w:pos="1276"/>
        </w:tabs>
        <w:spacing w:after="0" w:line="240" w:lineRule="auto"/>
        <w:jc w:val="both"/>
        <w:rPr>
          <w:rFonts w:ascii="Arial Narrow" w:hAnsi="Arial Narrow"/>
          <w:sz w:val="28"/>
          <w:szCs w:val="28"/>
        </w:rPr>
      </w:pPr>
    </w:p>
    <w:p w14:paraId="0A99CC5B" w14:textId="721E508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w:t>
      </w:r>
      <w:r w:rsidRPr="00CA454B">
        <w:rPr>
          <w:rFonts w:ascii="Arial Narrow" w:hAnsi="Arial Narrow"/>
          <w:sz w:val="28"/>
          <w:szCs w:val="28"/>
        </w:rPr>
        <w:lastRenderedPageBreak/>
        <w:t xml:space="preserve">pregão; </w:t>
      </w:r>
    </w:p>
    <w:p w14:paraId="1003F262"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02765B0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Edital; </w:t>
      </w:r>
    </w:p>
    <w:p w14:paraId="118E71E3" w14:textId="77777777"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20B3C53F"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w:t>
      </w:r>
    </w:p>
    <w:p w14:paraId="650545C5" w14:textId="77777777" w:rsidR="00173BBE" w:rsidRDefault="00173BBE" w:rsidP="00173BBE">
      <w:pPr>
        <w:widowControl w:val="0"/>
        <w:tabs>
          <w:tab w:val="left" w:pos="709"/>
          <w:tab w:val="left" w:pos="1276"/>
        </w:tabs>
        <w:spacing w:after="0" w:line="240" w:lineRule="auto"/>
        <w:jc w:val="both"/>
        <w:rPr>
          <w:rFonts w:ascii="Arial Narrow" w:hAnsi="Arial Narrow"/>
          <w:sz w:val="28"/>
          <w:szCs w:val="28"/>
        </w:rPr>
      </w:pPr>
    </w:p>
    <w:p w14:paraId="3BC793D7" w14:textId="05B2E19A"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6</w:t>
      </w:r>
      <w:r>
        <w:rPr>
          <w:rFonts w:ascii="Arial Narrow" w:hAnsi="Arial Narrow"/>
          <w:sz w:val="28"/>
          <w:szCs w:val="28"/>
        </w:rPr>
        <w:t xml:space="preserve"> -  </w:t>
      </w:r>
      <w:r w:rsidRPr="00CA454B">
        <w:rPr>
          <w:rFonts w:ascii="Arial Narrow" w:hAnsi="Arial Narrow"/>
          <w:sz w:val="28"/>
          <w:szCs w:val="28"/>
        </w:rPr>
        <w:t xml:space="preserve">O custo de operacionalização e uso do sistema, ficará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Pr="00946C55" w:rsidRDefault="00CA454B" w:rsidP="00CA454B">
      <w:pPr>
        <w:widowControl w:val="0"/>
        <w:tabs>
          <w:tab w:val="left" w:pos="0"/>
          <w:tab w:val="left" w:pos="709"/>
        </w:tabs>
        <w:spacing w:after="0" w:line="240" w:lineRule="auto"/>
        <w:jc w:val="both"/>
        <w:rPr>
          <w:rFonts w:ascii="Arial Narrow" w:hAnsi="Arial Narrow"/>
          <w:b/>
          <w:bCs/>
          <w:sz w:val="28"/>
          <w:szCs w:val="28"/>
        </w:rPr>
      </w:pPr>
    </w:p>
    <w:p w14:paraId="5DC7F08D" w14:textId="2DC045B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946C55">
        <w:rPr>
          <w:rFonts w:ascii="Arial Narrow" w:hAnsi="Arial Narrow"/>
          <w:b/>
          <w:bCs/>
          <w:sz w:val="28"/>
          <w:szCs w:val="28"/>
        </w:rPr>
        <w:t>3.</w:t>
      </w:r>
      <w:r w:rsidR="00042B5A" w:rsidRPr="00946C5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7A7DAB96" w14:textId="77777777" w:rsidR="00F100C3" w:rsidRDefault="00F100C3" w:rsidP="00F100C3">
      <w:pPr>
        <w:widowControl w:val="0"/>
        <w:tabs>
          <w:tab w:val="left" w:pos="709"/>
        </w:tabs>
        <w:spacing w:after="0" w:line="240" w:lineRule="auto"/>
        <w:ind w:left="1276"/>
        <w:jc w:val="both"/>
        <w:rPr>
          <w:rFonts w:ascii="Arial Narrow" w:hAnsi="Arial Narrow"/>
          <w:sz w:val="28"/>
          <w:szCs w:val="28"/>
        </w:rPr>
      </w:pPr>
    </w:p>
    <w:p w14:paraId="55D1998D" w14:textId="44B54DFD"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que conhece e aceita o inteiro teor do edital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5280775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946C55">
        <w:rPr>
          <w:rFonts w:ascii="Arial Narrow" w:hAnsi="Arial Narrow" w:cstheme="minorHAnsi"/>
          <w:b/>
          <w:bCs/>
          <w:sz w:val="28"/>
          <w:szCs w:val="28"/>
        </w:rPr>
        <w:t>3.</w:t>
      </w:r>
      <w:r w:rsidR="00042B5A" w:rsidRPr="00946C55">
        <w:rPr>
          <w:rFonts w:ascii="Arial Narrow" w:hAnsi="Arial Narrow" w:cstheme="minorHAnsi"/>
          <w:b/>
          <w:bCs/>
          <w:sz w:val="28"/>
          <w:szCs w:val="28"/>
        </w:rPr>
        <w:t>8</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em processo de falência, recuperação judicial ou extrajudicial, sob concurso de credores, em dissolução, liquidação, fusão, cisão ou </w:t>
      </w:r>
      <w:r w:rsidRPr="003F10F6">
        <w:rPr>
          <w:rFonts w:ascii="Arial Narrow" w:hAnsi="Arial Narrow" w:cstheme="minorHAnsi"/>
          <w:sz w:val="28"/>
          <w:szCs w:val="28"/>
        </w:rPr>
        <w:lastRenderedPageBreak/>
        <w:t>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46060BE" w:rsidR="001929AB" w:rsidRPr="00173BBE" w:rsidRDefault="001929AB" w:rsidP="00173BBE">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w:t>
      </w:r>
      <w:r w:rsidR="00173BBE">
        <w:rPr>
          <w:rFonts w:ascii="Arial Narrow" w:hAnsi="Arial Narrow" w:cstheme="minorHAnsi"/>
          <w:sz w:val="28"/>
          <w:szCs w:val="28"/>
        </w:rPr>
        <w:t xml:space="preserve"> </w:t>
      </w:r>
      <w:r w:rsidRPr="00173BBE">
        <w:rPr>
          <w:rFonts w:ascii="Arial Narrow" w:hAnsi="Arial Narrow" w:cstheme="minorHAnsi"/>
          <w:sz w:val="28"/>
          <w:szCs w:val="28"/>
        </w:rPr>
        <w:t>aquelas que tenham diretores, sócios ou representantes legais comuns, ou que utilizem recursos materiais, tecnológicos ou humanos em comum, exceto se demonstrado que não agem representando interesse econômico em comum;</w:t>
      </w:r>
    </w:p>
    <w:p w14:paraId="3313B188" w14:textId="77777777" w:rsidR="00173BBE" w:rsidRPr="003F10F6" w:rsidRDefault="00173BBE"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3A0722B7" w14:textId="77777777" w:rsidR="00042B5A" w:rsidRDefault="00042B5A" w:rsidP="00042B5A">
      <w:pPr>
        <w:pStyle w:val="PargrafodaLista"/>
        <w:rPr>
          <w:rFonts w:ascii="Arial Narrow" w:hAnsi="Arial Narrow" w:cstheme="minorHAnsi"/>
          <w:sz w:val="28"/>
          <w:szCs w:val="28"/>
        </w:rPr>
      </w:pPr>
    </w:p>
    <w:p w14:paraId="6677C51C" w14:textId="1739B0E2" w:rsidR="00173BBE" w:rsidRPr="00173BBE" w:rsidRDefault="00042B5A" w:rsidP="00173BBE">
      <w:pPr>
        <w:pStyle w:val="PargrafodaLista"/>
        <w:widowControl w:val="0"/>
        <w:numPr>
          <w:ilvl w:val="0"/>
          <w:numId w:val="5"/>
        </w:numPr>
        <w:tabs>
          <w:tab w:val="left" w:pos="709"/>
          <w:tab w:val="left" w:pos="1276"/>
        </w:tabs>
        <w:ind w:left="1701" w:hanging="425"/>
        <w:jc w:val="both"/>
        <w:rPr>
          <w:rFonts w:ascii="Arial Narrow" w:hAnsi="Arial Narrow" w:cstheme="minorHAnsi"/>
          <w:sz w:val="28"/>
          <w:szCs w:val="28"/>
        </w:rPr>
      </w:pPr>
      <w:r w:rsidRPr="00E03AC1">
        <w:rPr>
          <w:rFonts w:ascii="Arial Narrow" w:hAnsi="Arial Narrow" w:cs="Arial"/>
          <w:sz w:val="28"/>
          <w:szCs w:val="28"/>
        </w:rPr>
        <w:t>Empresas que não atendam ao descrito no item 3.1 deste edital.</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53321D25" w14:textId="05DA2602"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.1. As pessoas jurídicas ou firmas individuais interessadas deverão nomear através do instrumento de mandato previsto no item </w:t>
      </w:r>
      <w:r>
        <w:rPr>
          <w:rFonts w:ascii="Arial Narrow" w:hAnsi="Arial Narrow"/>
          <w:sz w:val="28"/>
          <w:szCs w:val="28"/>
        </w:rPr>
        <w:t>3.2</w:t>
      </w:r>
      <w:r w:rsidRPr="00F100C3">
        <w:rPr>
          <w:rFonts w:ascii="Arial Narrow" w:hAnsi="Arial Narrow"/>
          <w:sz w:val="28"/>
          <w:szCs w:val="28"/>
        </w:rPr>
        <w:t xml:space="preserve"> “a”, operador devidamente credenciado em qualquer empresa associada à Bolsa de Licitações do Brasil,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0D80293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.2.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.3.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4891F56E"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.4. A chave de identificação e a senha dos operadores poderão ser utilizadas em qualquer pregão eletrônico, salvo quando canceladas por solicitação do credenciado ou por iniciativa da BLL - Bolsa De Licitações do Brasil.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7DDEC166"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 xml:space="preserve">.5. É de exclusiva responsabilidade do usuário o sigilo da senha, bem como seu uso em qualquer transação efetuada diretamente ou por seu representante, não cabendo a BLL - Bolsa de Licitações do Brasil a responsabilidade por eventuais danos decorrentes de uso </w:t>
      </w:r>
      <w:r w:rsidRPr="00F100C3">
        <w:rPr>
          <w:rFonts w:ascii="Arial Narrow" w:hAnsi="Arial Narrow"/>
          <w:sz w:val="28"/>
          <w:szCs w:val="28"/>
        </w:rPr>
        <w:lastRenderedPageBreak/>
        <w:t xml:space="preserve">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Pr>
          <w:rFonts w:ascii="Arial Narrow" w:hAnsi="Arial Narrow"/>
          <w:sz w:val="28"/>
          <w:szCs w:val="28"/>
        </w:rPr>
        <w:t>4</w:t>
      </w:r>
      <w:r w:rsidRPr="00F100C3">
        <w:rPr>
          <w:rFonts w:ascii="Arial Narrow" w:hAnsi="Arial Narrow"/>
          <w:sz w:val="28"/>
          <w:szCs w:val="28"/>
        </w:rPr>
        <w:t>.6.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1CF0BF7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w:t>
      </w:r>
      <w:r w:rsidR="00F100C3">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22CFE0F6"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77777777"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5.1.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estabelecidos. </w:t>
      </w:r>
    </w:p>
    <w:p w14:paraId="5EA151A2"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Avenida Laudelino Peixoto</w:t>
      </w:r>
      <w:r w:rsidR="00F100C3" w:rsidRPr="00F100C3">
        <w:rPr>
          <w:rFonts w:ascii="Arial Narrow" w:hAnsi="Arial Narrow"/>
          <w:sz w:val="28"/>
          <w:szCs w:val="28"/>
        </w:rPr>
        <w:t xml:space="preserve">, nº </w:t>
      </w:r>
      <w:r>
        <w:rPr>
          <w:rFonts w:ascii="Arial Narrow" w:hAnsi="Arial Narrow"/>
          <w:sz w:val="28"/>
          <w:szCs w:val="28"/>
        </w:rPr>
        <w:t>871</w:t>
      </w:r>
      <w:r w:rsidR="00F100C3" w:rsidRPr="00F100C3">
        <w:rPr>
          <w:rFonts w:ascii="Arial Narrow" w:hAnsi="Arial Narrow"/>
          <w:sz w:val="28"/>
          <w:szCs w:val="28"/>
        </w:rPr>
        <w:t xml:space="preserve">, Centro, </w:t>
      </w:r>
      <w:r>
        <w:rPr>
          <w:rFonts w:ascii="Arial Narrow" w:hAnsi="Arial Narrow"/>
          <w:sz w:val="28"/>
          <w:szCs w:val="28"/>
        </w:rPr>
        <w:t>Iguatemi</w:t>
      </w:r>
      <w:r w:rsidR="00F100C3" w:rsidRPr="00F100C3">
        <w:rPr>
          <w:rFonts w:ascii="Arial Narrow" w:hAnsi="Arial Narrow"/>
          <w:sz w:val="28"/>
          <w:szCs w:val="28"/>
        </w:rPr>
        <w:t xml:space="preserve">/MS. </w:t>
      </w:r>
    </w:p>
    <w:p w14:paraId="04CE23F2" w14:textId="08E1EF2D"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(67) </w:t>
      </w:r>
      <w:r w:rsidR="00957DBD">
        <w:rPr>
          <w:rFonts w:ascii="Arial Narrow" w:hAnsi="Arial Narrow"/>
          <w:sz w:val="28"/>
          <w:szCs w:val="28"/>
        </w:rPr>
        <w:t>3471-1130</w:t>
      </w:r>
      <w:r w:rsidRPr="00F100C3">
        <w:rPr>
          <w:rFonts w:ascii="Arial Narrow" w:hAnsi="Arial Narrow"/>
          <w:sz w:val="28"/>
          <w:szCs w:val="28"/>
        </w:rPr>
        <w:t xml:space="preserve"> </w:t>
      </w:r>
    </w:p>
    <w:p w14:paraId="4778655F" w14:textId="12132DBB"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E-mail: licitacao@</w:t>
      </w:r>
      <w:r w:rsidR="00957DBD">
        <w:rPr>
          <w:rFonts w:ascii="Arial Narrow" w:hAnsi="Arial Narrow"/>
          <w:sz w:val="28"/>
          <w:szCs w:val="28"/>
        </w:rPr>
        <w:t>iguatemi</w:t>
      </w:r>
      <w:r w:rsidRPr="00F100C3">
        <w:rPr>
          <w:rFonts w:ascii="Arial Narrow" w:hAnsi="Arial Narrow"/>
          <w:sz w:val="28"/>
          <w:szCs w:val="28"/>
        </w:rPr>
        <w:t xml:space="preserve">.ms.gov.br </w:t>
      </w:r>
    </w:p>
    <w:p w14:paraId="52E089CA"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726D8679" w14:textId="6077A552"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5.2.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4368BA7C"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F100C3">
        <w:rPr>
          <w:rFonts w:ascii="Arial Narrow" w:hAnsi="Arial Narrow"/>
          <w:sz w:val="28"/>
          <w:szCs w:val="28"/>
        </w:rPr>
        <w:t xml:space="preserve">5.3.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631C2AAB" w14:textId="4F8C8DF3" w:rsidR="00F100C3" w:rsidRP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r w:rsidRPr="00F100C3">
        <w:rPr>
          <w:rFonts w:ascii="Arial Narrow" w:hAnsi="Arial Narrow"/>
          <w:sz w:val="28"/>
          <w:szCs w:val="28"/>
        </w:rPr>
        <w:t>5.4. Qualquer dúvida em relação ao acesso no sistema operacional, poderá ser esclarecida ou através de uma empresa associada ou pelos telefones: Curitiba-PR (41) 3097-4600, ou através da Bolsa de Licitações do Brasil ou pelo e-mail contato@bll.org.br.</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40B3FDB2"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lastRenderedPageBreak/>
        <w:t xml:space="preserve">6.2. O envio da proposta, acompanhada dos documentos de habilitação exigidos neste Edital,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6.3.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6.4.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 xml:space="preserve">6.5.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6.6.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4CB959CC" w14:textId="7046F735" w:rsidR="00957DBD" w:rsidRP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957DBD">
        <w:rPr>
          <w:rFonts w:ascii="Arial Narrow" w:hAnsi="Arial Narrow"/>
          <w:sz w:val="28"/>
          <w:szCs w:val="28"/>
        </w:rPr>
        <w:t>6.7. Os documentos que compõem a proposta e a habilitação do licitante melhor classificado somente serão disponibilizados para avaliação do pregoeiro e para acesso público após o encerramento do envio de lances.</w:t>
      </w:r>
    </w:p>
    <w:p w14:paraId="5D19428F" w14:textId="77777777" w:rsidR="00957DBD"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488B8B56"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5F49904B"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6F7BB8A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BE0AF0">
        <w:rPr>
          <w:rFonts w:ascii="Arial Narrow" w:hAnsi="Arial Narrow" w:cstheme="minorHAnsi"/>
          <w:sz w:val="28"/>
          <w:szCs w:val="28"/>
        </w:rPr>
        <w:t>03</w:t>
      </w:r>
      <w:r w:rsidR="003C4122" w:rsidRPr="003F10F6">
        <w:rPr>
          <w:rFonts w:ascii="Arial Narrow" w:hAnsi="Arial Narrow" w:cstheme="minorHAnsi"/>
          <w:sz w:val="28"/>
          <w:szCs w:val="28"/>
        </w:rPr>
        <w:t xml:space="preserve"> (</w:t>
      </w:r>
      <w:r w:rsidR="00BE0AF0">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355FD535"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2909F86E"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ADEE0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sz w:val="28"/>
          <w:szCs w:val="28"/>
        </w:rPr>
        <w:t>7.4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 xml:space="preserve">O prazo de validade das propostas comerciais não poderá ser inferior a 60 </w:t>
      </w:r>
      <w:r w:rsidR="001929AB" w:rsidRPr="003F10F6">
        <w:rPr>
          <w:rFonts w:ascii="Arial Narrow" w:hAnsi="Arial Narrow" w:cstheme="minorHAnsi"/>
          <w:b/>
          <w:sz w:val="28"/>
          <w:szCs w:val="28"/>
        </w:rPr>
        <w:lastRenderedPageBreak/>
        <w:t>(sessenta) dias</w:t>
      </w:r>
      <w:r w:rsidR="001929AB" w:rsidRPr="003F10F6">
        <w:rPr>
          <w:rFonts w:ascii="Arial Narrow" w:hAnsi="Arial Narrow" w:cstheme="minorHAnsi"/>
          <w:sz w:val="28"/>
          <w:szCs w:val="28"/>
        </w:rPr>
        <w:t>, contados da data de abertura da sessão pública estabelecida neste Edital.</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1ED15D45"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2B0E25B8"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7.6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636882AA"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79428245"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7.8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Deverá ser anexada na proposta eletrônica, se for o caso: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213B9CCF" w:rsidR="001929AB" w:rsidRPr="003F10F6" w:rsidRDefault="00DD2B31" w:rsidP="002B3762">
      <w:pPr>
        <w:pStyle w:val="Corpodetexto31"/>
        <w:rPr>
          <w:rFonts w:ascii="Arial Narrow" w:hAnsi="Arial Narrow" w:cstheme="minorHAnsi"/>
          <w:sz w:val="28"/>
          <w:szCs w:val="28"/>
        </w:rPr>
      </w:pPr>
      <w:r>
        <w:rPr>
          <w:rFonts w:ascii="Arial Narrow" w:hAnsi="Arial Narrow" w:cstheme="minorHAnsi"/>
          <w:sz w:val="28"/>
          <w:szCs w:val="28"/>
        </w:rPr>
        <w:t>7.9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59B58D9D" w:rsidR="001929AB" w:rsidRPr="003F10F6" w:rsidRDefault="00DD2B31" w:rsidP="002B3762">
      <w:pPr>
        <w:pStyle w:val="Corpodetexto31"/>
        <w:tabs>
          <w:tab w:val="left" w:pos="709"/>
          <w:tab w:val="left" w:pos="1276"/>
        </w:tabs>
        <w:rPr>
          <w:rFonts w:ascii="Arial Narrow" w:hAnsi="Arial Narrow" w:cstheme="minorHAnsi"/>
          <w:sz w:val="28"/>
          <w:szCs w:val="28"/>
        </w:rPr>
      </w:pPr>
      <w:r>
        <w:rPr>
          <w:rFonts w:ascii="Arial Narrow" w:hAnsi="Arial Narrow" w:cstheme="minorHAnsi"/>
          <w:sz w:val="28"/>
          <w:szCs w:val="28"/>
        </w:rPr>
        <w:t>7.10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91ED9FE"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59AC89E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35BDDDA8"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5A581B23"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40D9BED4"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001929AB" w:rsidRPr="003F10F6">
        <w:rPr>
          <w:rFonts w:ascii="Arial Narrow" w:hAnsi="Arial Narrow" w:cstheme="minorHAnsi"/>
          <w:b/>
          <w:sz w:val="28"/>
          <w:szCs w:val="28"/>
        </w:rPr>
        <w:t>até 02 (dois) dias úteis, contados do recebimento.</w:t>
      </w:r>
      <w:r w:rsidR="001929AB"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459E4E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8</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respostas aos esclarecimentos prestados pelo(a) Pregoeiro(a) serão entranhados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FEF14E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lastRenderedPageBreak/>
        <w:t>8</w:t>
      </w:r>
      <w:r w:rsidR="001929AB" w:rsidRPr="003F10F6">
        <w:rPr>
          <w:rFonts w:ascii="Arial Narrow" w:hAnsi="Arial Narrow" w:cstheme="minorHAnsi"/>
          <w:color w:val="auto"/>
          <w:sz w:val="28"/>
          <w:szCs w:val="28"/>
        </w:rPr>
        <w:t>.2</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9757D2B"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.2.1</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3478B8DC" w:rsidR="001929AB" w:rsidRDefault="00DD2B31"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.2.1.1</w:t>
      </w:r>
      <w:r w:rsidR="001929AB" w:rsidRPr="003F10F6">
        <w:rPr>
          <w:rFonts w:ascii="Arial Narrow" w:hAnsi="Arial Narrow" w:cstheme="minorHAnsi"/>
          <w:color w:val="auto"/>
          <w:sz w:val="28"/>
          <w:szCs w:val="28"/>
        </w:rPr>
        <w:tab/>
        <w:t>-</w:t>
      </w:r>
      <w:r w:rsidR="001929AB" w:rsidRPr="003F10F6">
        <w:rPr>
          <w:rFonts w:ascii="Arial Narrow" w:hAnsi="Arial Narrow" w:cstheme="minorHAnsi"/>
          <w:color w:val="auto"/>
          <w:sz w:val="28"/>
          <w:szCs w:val="28"/>
        </w:rPr>
        <w:tab/>
        <w:t xml:space="preserve">A impugnação poderá ser encaminhada de forma eletrônica, pelo e-mail </w:t>
      </w:r>
      <w:hyperlink r:id="rId11"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72A36CD3"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.2.2</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635768D7"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.2.3</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160A810A"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.2.4</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5914162C"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b w:val="0"/>
          <w:color w:val="auto"/>
          <w:sz w:val="28"/>
          <w:szCs w:val="28"/>
        </w:rPr>
        <w:t>8</w:t>
      </w:r>
      <w:r w:rsidR="001929AB" w:rsidRPr="003F10F6">
        <w:rPr>
          <w:rFonts w:ascii="Arial Narrow" w:hAnsi="Arial Narrow" w:cstheme="minorHAnsi"/>
          <w:b w:val="0"/>
          <w:color w:val="auto"/>
          <w:sz w:val="28"/>
          <w:szCs w:val="28"/>
        </w:rPr>
        <w:t>.2.5</w:t>
      </w:r>
      <w:r w:rsidR="001929AB" w:rsidRPr="003F10F6">
        <w:rPr>
          <w:rFonts w:ascii="Arial Narrow" w:hAnsi="Arial Narrow" w:cstheme="minorHAnsi"/>
          <w:b w:val="0"/>
          <w:color w:val="auto"/>
          <w:sz w:val="28"/>
          <w:szCs w:val="28"/>
        </w:rPr>
        <w:tab/>
        <w:t>-</w:t>
      </w:r>
      <w:r w:rsidR="001929AB"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1CEC718A"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 A abertura da presente licitação dar-se-á em sessão pública, por meio de sistema eletrônico, na data, horário e local indicados neste Edital.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57384D8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.2.1. Também será desclassificada a proposta que identifique o licitante. </w:t>
      </w:r>
    </w:p>
    <w:p w14:paraId="16DA688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127EBC7" w14:textId="50EB4BF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.2.2. A desclassificação será sempre fundamentada e registrada no sistema, com acompanhamento em tempo real por todos os participantes.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2" w:history="1">
        <w:r w:rsidRPr="007E1FF0">
          <w:rPr>
            <w:rStyle w:val="Hyperlink"/>
            <w:rFonts w:ascii="Arial Narrow" w:hAnsi="Arial Narrow"/>
            <w:sz w:val="28"/>
            <w:szCs w:val="28"/>
          </w:rPr>
          <w:t>licitacao@iguatemi.ms.gov.br</w:t>
        </w:r>
      </w:hyperlink>
      <w:r>
        <w:rPr>
          <w:rFonts w:ascii="Arial Narrow" w:hAnsi="Arial Narrow"/>
          <w:sz w:val="28"/>
          <w:szCs w:val="28"/>
        </w:rPr>
        <w:t>.</w:t>
      </w:r>
      <w:r w:rsidRPr="00B7303A">
        <w:rPr>
          <w:rFonts w:ascii="Arial Narrow" w:hAnsi="Arial Narrow"/>
          <w:sz w:val="28"/>
          <w:szCs w:val="28"/>
        </w:rPr>
        <w:t xml:space="preserve"> </w:t>
      </w:r>
    </w:p>
    <w:p w14:paraId="3731721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3C21632" w14:textId="43909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lastRenderedPageBreak/>
        <w:t>9</w:t>
      </w:r>
      <w:r w:rsidRPr="00B7303A">
        <w:rPr>
          <w:rFonts w:ascii="Arial Narrow" w:hAnsi="Arial Narrow"/>
          <w:sz w:val="28"/>
          <w:szCs w:val="28"/>
        </w:rPr>
        <w:t xml:space="preserve">.2.2.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.3.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.4.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.5.1.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19659802"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.6. Os licitantes poderão oferecer lances sucessivos, observando o horário fixado para abertura da sessão e as regras estabelecidas no Edital.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99EC460" w14:textId="3B47C0D5"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.7. O licitante somente poderá oferecer lance de valor inferior ao último por ele ofertado e registrado pelo sistema. </w:t>
      </w:r>
    </w:p>
    <w:p w14:paraId="4F314F9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.8.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28E7D27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1F57743" w14:textId="32958B54"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.9. Será adotado para o envio de lances no pregão eletrônico o modo de disputa “aberto</w:t>
      </w:r>
      <w:r w:rsidR="00BE0AF0">
        <w:rPr>
          <w:rFonts w:ascii="Arial Narrow" w:hAnsi="Arial Narrow"/>
          <w:sz w:val="28"/>
          <w:szCs w:val="28"/>
        </w:rPr>
        <w:t xml:space="preserve"> e fechado</w:t>
      </w:r>
      <w:r w:rsidRPr="00B7303A">
        <w:rPr>
          <w:rFonts w:ascii="Arial Narrow" w:hAnsi="Arial Narrow"/>
          <w:sz w:val="28"/>
          <w:szCs w:val="28"/>
        </w:rPr>
        <w:t xml:space="preserve">”, em que os licitantes apresentarão lances públicos e sucessivos, com prorrogações. </w:t>
      </w:r>
    </w:p>
    <w:p w14:paraId="464D3CCD"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.10.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.11.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.12.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.13. Encerrada a fase competitiva sem que haja a prorrogação automática pelo sistema, poderá o pregoeiro, assessorado pela equipe de apoio, justificadamente, admitir o reinício </w:t>
      </w:r>
      <w:r w:rsidRPr="00B7303A">
        <w:rPr>
          <w:rFonts w:ascii="Arial Narrow" w:hAnsi="Arial Narrow"/>
          <w:sz w:val="28"/>
          <w:szCs w:val="28"/>
        </w:rPr>
        <w:lastRenderedPageBreak/>
        <w:t xml:space="preserve">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.14.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9F206F5" w14:textId="5B4BEDB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.15. Durante o transcurso da sessão pública, os licitantes serão informados, em tempo real, do valor do menor lance registrado, vedada a identificação do licitante.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3"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57CE737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.16.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55752F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.18. O critério de julgamento adotado será o MENOR PREÇO POR ITEM, conforme definido neste Edital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9</w:t>
      </w:r>
      <w:r w:rsidRPr="00B7303A">
        <w:rPr>
          <w:rFonts w:ascii="Arial Narrow" w:hAnsi="Arial Narrow"/>
          <w:sz w:val="28"/>
          <w:szCs w:val="28"/>
        </w:rPr>
        <w:t xml:space="preserve">.19.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5F5C961C"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sz w:val="28"/>
          <w:szCs w:val="28"/>
        </w:rPr>
        <w:t>9</w:t>
      </w:r>
      <w:r w:rsidRPr="00B7303A">
        <w:rPr>
          <w:rFonts w:ascii="Arial Narrow" w:hAnsi="Arial Narrow"/>
          <w:sz w:val="28"/>
          <w:szCs w:val="28"/>
        </w:rPr>
        <w:t>.20. Esta licitação será processada e julgada com observância dos art. 43 e seguintes da Lei Federal nº 8.666/93.</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30734863"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Pr="003F10F6">
        <w:rPr>
          <w:rFonts w:ascii="Arial Narrow" w:hAnsi="Arial Narrow" w:cstheme="minorHAnsi"/>
          <w:b/>
          <w:sz w:val="28"/>
          <w:szCs w:val="28"/>
          <w:lang w:eastAsia="en-US"/>
        </w:rPr>
        <w:t xml:space="preserve"> </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1D1AC864"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.1.1. A negociação será realizada por meio do sistema e poderá ser acompanhada pelos demais licitantes. </w:t>
      </w:r>
    </w:p>
    <w:p w14:paraId="7189B997"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18EBC2A7" w14:textId="6B9500AB"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Pr>
          <w:rFonts w:ascii="Arial Narrow" w:hAnsi="Arial Narrow"/>
          <w:sz w:val="28"/>
          <w:szCs w:val="28"/>
        </w:rPr>
        <w:t>10</w:t>
      </w:r>
      <w:r w:rsidRPr="00B042CD">
        <w:rPr>
          <w:rFonts w:ascii="Arial Narrow" w:hAnsi="Arial Narrow"/>
          <w:sz w:val="28"/>
          <w:szCs w:val="28"/>
        </w:rPr>
        <w:t xml:space="preserve">.1.2. O pregoeiro solicitará ao licitante mais bem classificado que, no prazo de 02 (duas) horas, envie a proposta de preços atualizada ao último lance ofertado após a negociação realizada, conforme modelo sugestivo anexo I do Edital, acompanhadas, se for o caso, dos documentos complementares, quando necessários à confirmação daqueles exigidos neste Edital,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4B73DF76"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Pr>
          <w:rFonts w:ascii="Arial Narrow" w:hAnsi="Arial Narrow"/>
          <w:sz w:val="28"/>
          <w:szCs w:val="28"/>
        </w:rPr>
        <w:lastRenderedPageBreak/>
        <w:t>10</w:t>
      </w:r>
      <w:r w:rsidRPr="00B042CD">
        <w:rPr>
          <w:rFonts w:ascii="Arial Narrow" w:hAnsi="Arial Narrow"/>
          <w:sz w:val="28"/>
          <w:szCs w:val="28"/>
        </w:rPr>
        <w:t>.2. Encerrada a etapa de negociação de que trata o item 9.1, o pregoeiro examinará a proposta classificada em primeiro lugar quanto à adequação ao objeto e à compatibilidade do preço em relação ao máximo estipulado para contratação no edital, e verificará a habilitação do licitante conforme disposições do edital.</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6B89A7D5"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7BB5A1C2"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 Os licitantes deverão encaminhar, nos termos deste Edital, a documentação relacionada nos itens a seguir, para fins de habilitação: </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5EB6AA9"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.1.1. A documentação relativa à HABILITAÇÃO JURÍDICA, conforme a constituição consistirá em: </w:t>
      </w:r>
      <w:r>
        <w:rPr>
          <w:rFonts w:ascii="Arial Narrow" w:hAnsi="Arial Narrow"/>
          <w:sz w:val="28"/>
          <w:szCs w:val="28"/>
        </w:rPr>
        <w:t>Avenida Laudelino Peixoto</w:t>
      </w:r>
      <w:r w:rsidRPr="00B7303A">
        <w:rPr>
          <w:rFonts w:ascii="Arial Narrow" w:hAnsi="Arial Narrow"/>
          <w:sz w:val="28"/>
          <w:szCs w:val="28"/>
        </w:rPr>
        <w:t xml:space="preserve">, nº </w:t>
      </w:r>
      <w:r>
        <w:rPr>
          <w:rFonts w:ascii="Arial Narrow" w:hAnsi="Arial Narrow"/>
          <w:sz w:val="28"/>
          <w:szCs w:val="28"/>
        </w:rPr>
        <w:t>871</w:t>
      </w:r>
      <w:r w:rsidRPr="00B7303A">
        <w:rPr>
          <w:rFonts w:ascii="Arial Narrow" w:hAnsi="Arial Narrow"/>
          <w:sz w:val="28"/>
          <w:szCs w:val="28"/>
        </w:rPr>
        <w:t xml:space="preserve">, Centro, </w:t>
      </w:r>
      <w:r>
        <w:rPr>
          <w:rFonts w:ascii="Arial Narrow" w:hAnsi="Arial Narrow"/>
          <w:sz w:val="28"/>
          <w:szCs w:val="28"/>
        </w:rPr>
        <w:t>Iguatemi</w:t>
      </w:r>
      <w:r w:rsidRPr="00B7303A">
        <w:rPr>
          <w:rFonts w:ascii="Arial Narrow" w:hAnsi="Arial Narrow"/>
          <w:sz w:val="28"/>
          <w:szCs w:val="28"/>
        </w:rPr>
        <w:t xml:space="preserve">/MS. (67) </w:t>
      </w:r>
      <w:r>
        <w:rPr>
          <w:rFonts w:ascii="Arial Narrow" w:hAnsi="Arial Narrow"/>
          <w:sz w:val="28"/>
          <w:szCs w:val="28"/>
        </w:rPr>
        <w:t>3471-1130</w:t>
      </w:r>
      <w:r w:rsidRPr="00B7303A">
        <w:rPr>
          <w:rFonts w:ascii="Arial Narrow" w:hAnsi="Arial Narrow"/>
          <w:sz w:val="28"/>
          <w:szCs w:val="28"/>
        </w:rPr>
        <w:t xml:space="preserve"> E-mail: </w:t>
      </w:r>
      <w:hyperlink r:id="rId14" w:history="1">
        <w:r w:rsidRPr="007E1FF0">
          <w:rPr>
            <w:rStyle w:val="Hyperlink"/>
            <w:rFonts w:ascii="Arial Narrow" w:hAnsi="Arial Narrow"/>
            <w:sz w:val="28"/>
            <w:szCs w:val="28"/>
          </w:rPr>
          <w:t>licitacao@iguatemi.ms.gov.br</w:t>
        </w:r>
      </w:hyperlink>
      <w:r>
        <w:rPr>
          <w:rFonts w:ascii="Arial Narrow" w:hAnsi="Arial Narrow"/>
          <w:sz w:val="28"/>
          <w:szCs w:val="28"/>
        </w:rPr>
        <w:t>.</w:t>
      </w:r>
    </w:p>
    <w:p w14:paraId="055927B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67EFCB3" w14:textId="79D530F8"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a</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5E5DC1A" w14:textId="7FA6ABDA"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583E028" w14:textId="6C47B4FD"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c</w:t>
      </w:r>
      <w:r w:rsidRPr="00841A9B">
        <w:rPr>
          <w:rFonts w:ascii="Arial Narrow" w:hAnsi="Arial Narrow" w:cstheme="minorHAnsi"/>
          <w:b/>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6F3B3D50"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4EAC1DA6" w14:textId="3F24BE5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A593AD7" w14:textId="44F08645" w:rsidR="00841A9B"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e</w:t>
      </w:r>
      <w:r w:rsidRPr="00841A9B">
        <w:rPr>
          <w:rFonts w:ascii="Arial Narrow" w:hAnsi="Arial Narrow" w:cstheme="minorHAnsi"/>
          <w:b/>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6E8428C7" w14:textId="65F2FF55"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lastRenderedPageBreak/>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p>
    <w:p w14:paraId="00BBB334" w14:textId="6CA633F9" w:rsidR="00841A9B" w:rsidRPr="003F10F6" w:rsidRDefault="00841A9B" w:rsidP="00841A9B">
      <w:pPr>
        <w:pStyle w:val="PargrafodaLista"/>
        <w:widowControl w:val="0"/>
        <w:tabs>
          <w:tab w:val="left" w:pos="709"/>
          <w:tab w:val="left" w:pos="1276"/>
        </w:tabs>
        <w:ind w:left="1276"/>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26629C72" w14:textId="1C8BB3D7" w:rsidR="00841A9B" w:rsidRDefault="00841A9B" w:rsidP="00841A9B">
      <w:pPr>
        <w:widowControl w:val="0"/>
        <w:tabs>
          <w:tab w:val="left" w:pos="709"/>
          <w:tab w:val="left" w:pos="1276"/>
        </w:tabs>
        <w:spacing w:after="0" w:line="240" w:lineRule="auto"/>
        <w:ind w:left="1276"/>
        <w:jc w:val="both"/>
        <w:rPr>
          <w:rFonts w:ascii="Arial Narrow" w:hAnsi="Arial Narrow"/>
          <w:sz w:val="28"/>
          <w:szCs w:val="28"/>
        </w:rPr>
      </w:pP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.1.2.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606FEEE8" w14:textId="1DE1E524"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2D1E6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7AF38936" w14:textId="378A6012"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lang w:eastAsia="en-US"/>
        </w:rPr>
      </w:pPr>
    </w:p>
    <w:p w14:paraId="212AC423" w14:textId="2023388A"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7639DB89" w14:textId="6E30ACC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24A80EB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Cs/>
          <w:sz w:val="28"/>
          <w:szCs w:val="28"/>
        </w:rPr>
      </w:pPr>
    </w:p>
    <w:p w14:paraId="5E49F9F8" w14:textId="136DAA23"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547ADD36" w14:textId="29945CCB" w:rsidR="00722C65" w:rsidRPr="003F10F6" w:rsidRDefault="00722C65" w:rsidP="00722C65">
      <w:pPr>
        <w:widowControl w:val="0"/>
        <w:tabs>
          <w:tab w:val="left" w:pos="709"/>
          <w:tab w:val="left" w:pos="1276"/>
        </w:tabs>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88543D3"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p>
    <w:p w14:paraId="7B87BC02" w14:textId="32855296"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722C65">
      <w:pPr>
        <w:widowControl w:val="0"/>
        <w:tabs>
          <w:tab w:val="left" w:pos="709"/>
          <w:tab w:val="left" w:pos="1276"/>
        </w:tabs>
        <w:snapToGrid w:val="0"/>
        <w:spacing w:after="0" w:line="240" w:lineRule="auto"/>
        <w:ind w:left="1276"/>
        <w:jc w:val="both"/>
        <w:rPr>
          <w:rFonts w:ascii="Arial Narrow" w:hAnsi="Arial Narrow" w:cstheme="minorHAnsi"/>
          <w:b/>
          <w:sz w:val="28"/>
          <w:szCs w:val="28"/>
        </w:rPr>
      </w:pPr>
    </w:p>
    <w:p w14:paraId="38696ABE" w14:textId="52C36AAA" w:rsidR="00841A9B" w:rsidRDefault="00722C65" w:rsidP="00722C65">
      <w:pPr>
        <w:widowControl w:val="0"/>
        <w:tabs>
          <w:tab w:val="left" w:pos="709"/>
          <w:tab w:val="left" w:pos="1276"/>
        </w:tabs>
        <w:spacing w:after="0" w:line="240" w:lineRule="auto"/>
        <w:ind w:left="1276"/>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 Documentos relativos à </w:t>
      </w:r>
      <w:r w:rsidRPr="000F7326">
        <w:rPr>
          <w:rFonts w:ascii="Arial Narrow" w:hAnsi="Arial Narrow"/>
          <w:b/>
          <w:bCs/>
          <w:sz w:val="28"/>
          <w:szCs w:val="28"/>
        </w:rPr>
        <w:t>QUALIFICAÇÃO ECONÔMICA-FINANCEIRA</w:t>
      </w:r>
      <w:r w:rsidRPr="00841A9B">
        <w:rPr>
          <w:rFonts w:ascii="Arial Narrow" w:hAnsi="Arial Narrow"/>
          <w:sz w:val="28"/>
          <w:szCs w:val="28"/>
        </w:rPr>
        <w:t xml:space="preserve">: </w:t>
      </w:r>
    </w:p>
    <w:p w14:paraId="5AE988B5"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0F791E1E" w14:textId="77777777" w:rsidR="00722C65" w:rsidRDefault="00841A9B" w:rsidP="002B3762">
      <w:pPr>
        <w:widowControl w:val="0"/>
        <w:tabs>
          <w:tab w:val="left" w:pos="709"/>
          <w:tab w:val="left" w:pos="1276"/>
        </w:tabs>
        <w:spacing w:after="0" w:line="240" w:lineRule="auto"/>
        <w:jc w:val="both"/>
        <w:rPr>
          <w:rFonts w:ascii="Arial Narrow" w:hAnsi="Arial Narrow"/>
          <w:sz w:val="28"/>
          <w:szCs w:val="28"/>
        </w:rPr>
      </w:pPr>
      <w:r>
        <w:rPr>
          <w:rFonts w:ascii="Arial Narrow" w:hAnsi="Arial Narrow"/>
          <w:sz w:val="28"/>
          <w:szCs w:val="28"/>
        </w:rPr>
        <w:t>11</w:t>
      </w:r>
      <w:r w:rsidRPr="00841A9B">
        <w:rPr>
          <w:rFonts w:ascii="Arial Narrow" w:hAnsi="Arial Narrow"/>
          <w:sz w:val="28"/>
          <w:szCs w:val="28"/>
        </w:rPr>
        <w:t xml:space="preserve">.1.3.1. A Qualificação Econômico-Financeira será comprovada mediante a apresentação dos seguintes documentos, sob pena de inabilitação: </w:t>
      </w:r>
    </w:p>
    <w:p w14:paraId="731E745C" w14:textId="77777777" w:rsidR="00722C65" w:rsidRDefault="00722C65" w:rsidP="002B3762">
      <w:pPr>
        <w:widowControl w:val="0"/>
        <w:tabs>
          <w:tab w:val="left" w:pos="709"/>
          <w:tab w:val="left" w:pos="1276"/>
        </w:tabs>
        <w:spacing w:after="0" w:line="240" w:lineRule="auto"/>
        <w:jc w:val="both"/>
        <w:rPr>
          <w:rFonts w:ascii="Arial Narrow" w:hAnsi="Arial Narrow"/>
          <w:sz w:val="28"/>
          <w:szCs w:val="28"/>
        </w:rPr>
      </w:pPr>
    </w:p>
    <w:p w14:paraId="7879E828" w14:textId="57B04B64" w:rsidR="00841A9B" w:rsidRPr="00841A9B" w:rsidRDefault="00841A9B" w:rsidP="00722C65">
      <w:pPr>
        <w:widowControl w:val="0"/>
        <w:tabs>
          <w:tab w:val="left" w:pos="709"/>
          <w:tab w:val="left" w:pos="1276"/>
        </w:tabs>
        <w:spacing w:after="0" w:line="240" w:lineRule="auto"/>
        <w:ind w:left="1276"/>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2F3F4E2A" w14:textId="254682E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2AA65B7B" w14:textId="65B4CD61" w:rsidR="001929AB" w:rsidRPr="003F10F6"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Pr>
          <w:rFonts w:ascii="Arial Narrow" w:hAnsi="Arial Narrow" w:cstheme="minorHAnsi"/>
          <w:bCs/>
          <w:sz w:val="28"/>
          <w:szCs w:val="28"/>
        </w:rPr>
        <w:t xml:space="preserve">11.1.4. </w:t>
      </w:r>
      <w:r w:rsidR="001929AB"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B10365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6C7FF704" w:rsidR="001929AB" w:rsidRPr="003F10F6" w:rsidRDefault="00A57B24"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 xml:space="preserve">11.1.5. </w:t>
      </w:r>
      <w:r w:rsidR="001929AB"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3C049E34" w:rsidR="004002B0"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11.1.6. </w:t>
      </w:r>
      <w:r w:rsidR="001929AB" w:rsidRPr="003F10F6">
        <w:rPr>
          <w:rFonts w:ascii="Arial Narrow" w:hAnsi="Arial Narrow" w:cstheme="minorHAnsi"/>
          <w:sz w:val="28"/>
          <w:szCs w:val="28"/>
        </w:rPr>
        <w:tab/>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15E47C61" w14:textId="57475487"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rPr>
        <w:t xml:space="preserve">11.1.7. </w:t>
      </w:r>
      <w:r w:rsidR="001929AB"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6851DCB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bCs/>
          <w:sz w:val="28"/>
          <w:szCs w:val="28"/>
        </w:rPr>
        <w:t xml:space="preserve">11.1.8. </w:t>
      </w:r>
      <w:r w:rsidR="001929AB"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144439"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Pr>
          <w:rFonts w:ascii="Arial Narrow" w:hAnsi="Arial Narrow" w:cstheme="minorHAnsi"/>
          <w:sz w:val="28"/>
          <w:szCs w:val="28"/>
          <w:lang w:eastAsia="en-US"/>
        </w:rPr>
        <w:t xml:space="preserve">11.1.9. </w:t>
      </w:r>
      <w:r w:rsidR="001929AB" w:rsidRPr="003F10F6">
        <w:rPr>
          <w:rFonts w:ascii="Arial Narrow" w:hAnsi="Arial Narrow" w:cstheme="minorHAnsi"/>
          <w:sz w:val="28"/>
          <w:szCs w:val="28"/>
          <w:lang w:eastAsia="en-US"/>
        </w:rPr>
        <w:tab/>
        <w:t>Da sessão pública do Pregão divulgar-se-á Ata no sistema eletrônico.</w:t>
      </w:r>
    </w:p>
    <w:p w14:paraId="4D583D92" w14:textId="77777777" w:rsidR="000F7326" w:rsidRDefault="000F732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5E8DB6C8" w14:textId="309F37DC" w:rsidR="000F7326" w:rsidRDefault="000F7326" w:rsidP="000F7326">
      <w:pPr>
        <w:widowControl w:val="0"/>
        <w:tabs>
          <w:tab w:val="left" w:pos="709"/>
          <w:tab w:val="left" w:pos="1276"/>
        </w:tabs>
        <w:spacing w:after="0" w:line="240" w:lineRule="auto"/>
        <w:jc w:val="both"/>
        <w:rPr>
          <w:rFonts w:ascii="Arial Narrow" w:hAnsi="Arial Narrow"/>
          <w:sz w:val="28"/>
          <w:szCs w:val="28"/>
        </w:rPr>
      </w:pPr>
      <w:r w:rsidRPr="000F7326">
        <w:rPr>
          <w:rFonts w:ascii="Arial Narrow" w:hAnsi="Arial Narrow"/>
          <w:b/>
          <w:bCs/>
          <w:sz w:val="28"/>
          <w:szCs w:val="28"/>
        </w:rPr>
        <w:t>11.2</w:t>
      </w:r>
      <w:r w:rsidRPr="00841A9B">
        <w:rPr>
          <w:rFonts w:ascii="Arial Narrow" w:hAnsi="Arial Narrow"/>
          <w:sz w:val="28"/>
          <w:szCs w:val="28"/>
        </w:rPr>
        <w:t xml:space="preserve"> Documentos relativos à </w:t>
      </w:r>
      <w:r w:rsidRPr="000F7326">
        <w:rPr>
          <w:rFonts w:ascii="Arial Narrow" w:hAnsi="Arial Narrow"/>
          <w:b/>
          <w:bCs/>
          <w:sz w:val="28"/>
          <w:szCs w:val="28"/>
        </w:rPr>
        <w:t xml:space="preserve">QUALIFICAÇÃO </w:t>
      </w:r>
      <w:r>
        <w:rPr>
          <w:rFonts w:ascii="Arial Narrow" w:hAnsi="Arial Narrow"/>
          <w:b/>
          <w:bCs/>
          <w:sz w:val="28"/>
          <w:szCs w:val="28"/>
        </w:rPr>
        <w:t>TÉCNICA</w:t>
      </w:r>
      <w:r w:rsidRPr="00841A9B">
        <w:rPr>
          <w:rFonts w:ascii="Arial Narrow" w:hAnsi="Arial Narrow"/>
          <w:sz w:val="28"/>
          <w:szCs w:val="28"/>
        </w:rPr>
        <w:t xml:space="preserve">: </w:t>
      </w:r>
    </w:p>
    <w:p w14:paraId="55FCCC61" w14:textId="77777777" w:rsidR="000F7326" w:rsidRDefault="000F7326"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297FF6D" w14:textId="77777777" w:rsidR="000F7326" w:rsidRPr="000F7326" w:rsidRDefault="000F7326" w:rsidP="000F7326">
      <w:pPr>
        <w:pStyle w:val="PargrafodaLista"/>
        <w:numPr>
          <w:ilvl w:val="2"/>
          <w:numId w:val="14"/>
        </w:numPr>
        <w:tabs>
          <w:tab w:val="left" w:pos="851"/>
        </w:tabs>
        <w:ind w:right="-142"/>
        <w:jc w:val="both"/>
        <w:rPr>
          <w:rStyle w:val="nfase"/>
          <w:rFonts w:ascii="Arial Narrow" w:hAnsi="Arial Narrow" w:cs="Arial"/>
          <w:b/>
          <w:bCs/>
          <w:i w:val="0"/>
          <w:sz w:val="28"/>
          <w:szCs w:val="28"/>
        </w:rPr>
      </w:pPr>
      <w:r w:rsidRPr="000F7326">
        <w:rPr>
          <w:rFonts w:ascii="Arial Narrow" w:hAnsi="Arial Narrow" w:cs="Arial"/>
          <w:b/>
          <w:bCs/>
          <w:sz w:val="28"/>
          <w:szCs w:val="28"/>
        </w:rPr>
        <w:t>Autorização de Funcionamento (</w:t>
      </w:r>
      <w:r w:rsidRPr="000F7326">
        <w:rPr>
          <w:rStyle w:val="nfase"/>
          <w:rFonts w:ascii="Arial Narrow" w:hAnsi="Arial Narrow" w:cs="Arial"/>
          <w:b/>
          <w:bCs/>
          <w:i w:val="0"/>
          <w:sz w:val="28"/>
          <w:szCs w:val="28"/>
        </w:rPr>
        <w:t>AF), expedido pela Agência Nacional de Vigilância Sanitária (ANVISA);</w:t>
      </w:r>
    </w:p>
    <w:p w14:paraId="5C2EC732" w14:textId="77777777" w:rsidR="000F7326" w:rsidRPr="000F7326" w:rsidRDefault="000F7326" w:rsidP="000F7326">
      <w:pPr>
        <w:pStyle w:val="PargrafodaLista"/>
        <w:tabs>
          <w:tab w:val="left" w:pos="851"/>
        </w:tabs>
        <w:ind w:left="720" w:right="-142"/>
        <w:jc w:val="both"/>
        <w:rPr>
          <w:rFonts w:ascii="Arial Narrow" w:hAnsi="Arial Narrow" w:cs="Arial"/>
          <w:b/>
          <w:bCs/>
          <w:sz w:val="28"/>
          <w:szCs w:val="28"/>
        </w:rPr>
      </w:pPr>
    </w:p>
    <w:p w14:paraId="099CC33A" w14:textId="77777777" w:rsidR="000F7326" w:rsidRPr="000F7326" w:rsidRDefault="000F7326" w:rsidP="000F7326">
      <w:pPr>
        <w:pStyle w:val="PargrafodaLista"/>
        <w:numPr>
          <w:ilvl w:val="2"/>
          <w:numId w:val="14"/>
        </w:numPr>
        <w:tabs>
          <w:tab w:val="left" w:pos="851"/>
        </w:tabs>
        <w:ind w:right="-142"/>
        <w:jc w:val="both"/>
        <w:rPr>
          <w:rFonts w:ascii="Arial Narrow" w:hAnsi="Arial Narrow" w:cs="Arial"/>
          <w:b/>
          <w:bCs/>
          <w:sz w:val="28"/>
        </w:rPr>
      </w:pPr>
      <w:r w:rsidRPr="000F7326">
        <w:rPr>
          <w:rFonts w:ascii="Arial Narrow" w:hAnsi="Arial Narrow" w:cs="Arial"/>
          <w:b/>
          <w:bCs/>
          <w:sz w:val="28"/>
        </w:rPr>
        <w:t>Alvará de Licença Sanitária, expedido pela Vigilância Sanitária Municipal (sede da licitante);</w:t>
      </w:r>
    </w:p>
    <w:p w14:paraId="5DFA376C" w14:textId="77777777" w:rsidR="000F7326" w:rsidRPr="000F7326" w:rsidRDefault="000F7326" w:rsidP="000F7326">
      <w:pPr>
        <w:pStyle w:val="PargrafodaLista"/>
        <w:tabs>
          <w:tab w:val="left" w:pos="851"/>
        </w:tabs>
        <w:ind w:left="720" w:right="-142"/>
        <w:jc w:val="both"/>
        <w:rPr>
          <w:rFonts w:ascii="Arial Narrow" w:hAnsi="Arial Narrow" w:cs="Arial"/>
          <w:b/>
          <w:bCs/>
          <w:sz w:val="28"/>
        </w:rPr>
      </w:pPr>
    </w:p>
    <w:p w14:paraId="632D22A4" w14:textId="77777777" w:rsidR="000F7326" w:rsidRPr="000F7326" w:rsidRDefault="000F7326" w:rsidP="000F7326">
      <w:pPr>
        <w:pStyle w:val="SemEspaamento"/>
        <w:numPr>
          <w:ilvl w:val="2"/>
          <w:numId w:val="14"/>
        </w:numPr>
        <w:tabs>
          <w:tab w:val="left" w:pos="851"/>
        </w:tabs>
        <w:jc w:val="both"/>
        <w:rPr>
          <w:rFonts w:ascii="Arial Narrow" w:hAnsi="Arial Narrow"/>
          <w:b/>
          <w:bCs/>
          <w:sz w:val="28"/>
          <w:szCs w:val="28"/>
        </w:rPr>
      </w:pPr>
      <w:r w:rsidRPr="000F7326">
        <w:rPr>
          <w:rFonts w:ascii="Arial Narrow" w:hAnsi="Arial Narrow"/>
          <w:b/>
          <w:bCs/>
          <w:sz w:val="28"/>
          <w:szCs w:val="28"/>
        </w:rPr>
        <w:t>Certificado de Regularidade da Farmácia junto ao Conselho Regional de Farmácia (art. 30, I, da Lei Federal 8.666/93);</w:t>
      </w:r>
    </w:p>
    <w:p w14:paraId="5596E9CF" w14:textId="77777777" w:rsidR="000F7326" w:rsidRPr="000F7326" w:rsidRDefault="000F7326" w:rsidP="000F7326">
      <w:pPr>
        <w:pStyle w:val="SemEspaamento"/>
        <w:tabs>
          <w:tab w:val="left" w:pos="851"/>
        </w:tabs>
        <w:jc w:val="both"/>
        <w:rPr>
          <w:rFonts w:ascii="Arial Narrow" w:hAnsi="Arial Narrow"/>
          <w:b/>
          <w:bCs/>
          <w:sz w:val="28"/>
          <w:szCs w:val="28"/>
        </w:rPr>
      </w:pPr>
    </w:p>
    <w:p w14:paraId="19948A2F" w14:textId="77777777" w:rsidR="000F7326" w:rsidRPr="000F7326" w:rsidRDefault="000F7326" w:rsidP="000F7326">
      <w:pPr>
        <w:pStyle w:val="PargrafodaLista"/>
        <w:widowControl w:val="0"/>
        <w:numPr>
          <w:ilvl w:val="2"/>
          <w:numId w:val="14"/>
        </w:numPr>
        <w:tabs>
          <w:tab w:val="left" w:pos="709"/>
          <w:tab w:val="left" w:pos="1276"/>
        </w:tabs>
        <w:jc w:val="both"/>
        <w:rPr>
          <w:rFonts w:ascii="Arial Narrow" w:hAnsi="Arial Narrow"/>
          <w:b/>
          <w:bCs/>
          <w:sz w:val="28"/>
          <w:szCs w:val="28"/>
          <w:lang w:val="pt-PT"/>
        </w:rPr>
      </w:pPr>
      <w:r w:rsidRPr="000F7326">
        <w:rPr>
          <w:rFonts w:ascii="Arial Narrow" w:hAnsi="Arial Narrow"/>
          <w:b/>
          <w:bCs/>
          <w:sz w:val="28"/>
          <w:szCs w:val="28"/>
          <w:lang w:val="pt-PT"/>
        </w:rPr>
        <w:t>Cópia do CRF do Responsável Técnico da licitante. (inciso I do §1º do art. 30 da Lei Federal 8.666/93);</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F53A8C8" w14:textId="51B35C41"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A57B24">
        <w:rPr>
          <w:rFonts w:ascii="Arial Narrow" w:hAnsi="Arial Narrow" w:cstheme="minorHAnsi"/>
          <w:b/>
          <w:sz w:val="28"/>
          <w:szCs w:val="28"/>
          <w:lang w:eastAsia="en-US"/>
        </w:rPr>
        <w:t>1</w:t>
      </w:r>
      <w:r w:rsidRPr="003F10F6">
        <w:rPr>
          <w:rFonts w:ascii="Arial Narrow" w:hAnsi="Arial Narrow" w:cstheme="minorHAnsi"/>
          <w:b/>
          <w:sz w:val="28"/>
          <w:szCs w:val="28"/>
          <w:lang w:eastAsia="en-US"/>
        </w:rPr>
        <w:t>.</w:t>
      </w:r>
      <w:r w:rsidR="000F7326">
        <w:rPr>
          <w:rFonts w:ascii="Arial Narrow" w:hAnsi="Arial Narrow" w:cstheme="minorHAnsi"/>
          <w:b/>
          <w:sz w:val="28"/>
          <w:szCs w:val="28"/>
          <w:lang w:eastAsia="en-US"/>
        </w:rPr>
        <w:t>3</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066449B1" w14:textId="77777777" w:rsidR="000F7326" w:rsidRPr="000F7326" w:rsidRDefault="000F7326"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377ED8EC" w14:textId="04F1A2FC"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.1</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b/>
          <w:sz w:val="28"/>
          <w:szCs w:val="28"/>
        </w:rPr>
        <w:t>DECLARAÇÃO DE PLENO ATENDIMENTO AOS REQUISITOS DE HABILITAÇÃO</w:t>
      </w:r>
      <w:r w:rsidR="001929AB"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III, </w:t>
      </w:r>
      <w:r w:rsidR="001929AB"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1DCF6B52" w:rsidR="001929AB" w:rsidRPr="003F10F6" w:rsidRDefault="00A57B24"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.2</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001929AB" w:rsidRPr="003F10F6">
        <w:rPr>
          <w:rFonts w:ascii="Arial Narrow" w:hAnsi="Arial Narrow" w:cstheme="minorHAnsi"/>
          <w:b/>
          <w:sz w:val="28"/>
          <w:szCs w:val="28"/>
        </w:rPr>
        <w:t>devidamente identificado</w:t>
      </w:r>
      <w:r w:rsidR="001929AB"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IV, </w:t>
      </w:r>
      <w:r w:rsidR="001929AB"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713D83F" w14:textId="09A3D695" w:rsidR="00681F69" w:rsidRDefault="00A57B24" w:rsidP="00A57B24">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lang w:eastAsia="en-US"/>
        </w:rPr>
        <w:t>11.</w:t>
      </w:r>
      <w:r w:rsidR="000F732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.3</w:t>
      </w:r>
      <w:r w:rsidR="001929AB" w:rsidRPr="003F10F6">
        <w:rPr>
          <w:rFonts w:ascii="Arial Narrow" w:hAnsi="Arial Narrow" w:cstheme="minorHAnsi"/>
          <w:sz w:val="28"/>
          <w:szCs w:val="28"/>
          <w:lang w:eastAsia="en-US"/>
        </w:rPr>
        <w:tab/>
        <w:t>-</w:t>
      </w:r>
      <w:r w:rsidR="001929AB" w:rsidRPr="003F10F6">
        <w:rPr>
          <w:rFonts w:ascii="Arial Narrow" w:hAnsi="Arial Narrow" w:cstheme="minorHAnsi"/>
          <w:sz w:val="28"/>
          <w:szCs w:val="28"/>
          <w:lang w:eastAsia="en-US"/>
        </w:rPr>
        <w:tab/>
      </w:r>
      <w:r w:rsidR="001929AB"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001929AB" w:rsidRPr="003F10F6">
        <w:rPr>
          <w:rFonts w:ascii="Arial Narrow" w:hAnsi="Arial Narrow" w:cstheme="minorHAnsi"/>
          <w:b/>
          <w:sz w:val="28"/>
          <w:szCs w:val="28"/>
        </w:rPr>
        <w:t xml:space="preserve"> V</w:t>
      </w:r>
      <w:r w:rsidR="001929AB" w:rsidRPr="003F10F6">
        <w:rPr>
          <w:rFonts w:ascii="Arial Narrow" w:hAnsi="Arial Narrow" w:cstheme="minorHAnsi"/>
          <w:sz w:val="28"/>
          <w:szCs w:val="28"/>
        </w:rPr>
        <w:t>, deste Edital.</w:t>
      </w:r>
    </w:p>
    <w:p w14:paraId="516F3902" w14:textId="77777777" w:rsidR="00A57B24" w:rsidRDefault="00A57B24" w:rsidP="00A57B24">
      <w:pPr>
        <w:widowControl w:val="0"/>
        <w:tabs>
          <w:tab w:val="left" w:pos="709"/>
          <w:tab w:val="left" w:pos="1276"/>
        </w:tabs>
        <w:spacing w:after="0" w:line="240" w:lineRule="auto"/>
        <w:jc w:val="both"/>
        <w:rPr>
          <w:rFonts w:ascii="Arial Narrow" w:hAnsi="Arial Narrow" w:cstheme="minorHAnsi"/>
          <w:sz w:val="28"/>
          <w:szCs w:val="28"/>
        </w:rPr>
      </w:pPr>
    </w:p>
    <w:p w14:paraId="75A8AA59" w14:textId="5BD04E3C"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4</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4665E6B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sidR="00A57B24" w:rsidRPr="00A57B24">
        <w:rPr>
          <w:rFonts w:ascii="Arial Narrow" w:hAnsi="Arial Narrow"/>
          <w:sz w:val="28"/>
          <w:szCs w:val="28"/>
        </w:rPr>
        <w:t>.</w:t>
      </w:r>
      <w:r>
        <w:rPr>
          <w:rFonts w:ascii="Arial Narrow" w:hAnsi="Arial Narrow"/>
          <w:sz w:val="28"/>
          <w:szCs w:val="28"/>
        </w:rPr>
        <w:t>5</w:t>
      </w:r>
      <w:r w:rsidR="00A57B24" w:rsidRPr="00A57B24">
        <w:rPr>
          <w:rFonts w:ascii="Arial Narrow" w:hAnsi="Arial Narrow"/>
          <w:sz w:val="28"/>
          <w:szCs w:val="28"/>
        </w:rPr>
        <w:t xml:space="preserve">. Na hipótese de o licitante vencedor ser estrangeiro, para fins de assinatura do contrato, os documentos de que trata o item 10.2 serão traduzidos por tradutor juramentado no País. </w:t>
      </w:r>
    </w:p>
    <w:p w14:paraId="2785CEFD" w14:textId="372384D6"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.6</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233D395B" w:rsidR="00A57B24" w:rsidRDefault="00BF0DBA" w:rsidP="00681F69">
      <w:pPr>
        <w:jc w:val="both"/>
        <w:rPr>
          <w:rFonts w:ascii="Arial Narrow" w:hAnsi="Arial Narrow"/>
          <w:sz w:val="28"/>
          <w:szCs w:val="28"/>
        </w:rPr>
      </w:pPr>
      <w:r>
        <w:rPr>
          <w:rFonts w:ascii="Arial Narrow" w:hAnsi="Arial Narrow"/>
          <w:sz w:val="28"/>
          <w:szCs w:val="28"/>
        </w:rPr>
        <w:lastRenderedPageBreak/>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.7</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de duas horas, após solicitação do pregoeiro no sistema eletrônico, observado o prazo disposto no item 9.1.2. </w:t>
      </w:r>
    </w:p>
    <w:p w14:paraId="5C11B7EA" w14:textId="45DBE78E"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.8</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15CFE9ED"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.9</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9B20979" w:rsidR="00A57B24"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.10</w:t>
      </w:r>
      <w:r w:rsidR="00A57B24" w:rsidRPr="00A57B24">
        <w:rPr>
          <w:rFonts w:ascii="Arial Narrow" w:hAnsi="Arial Narrow"/>
          <w:sz w:val="28"/>
          <w:szCs w:val="28"/>
        </w:rPr>
        <w:t xml:space="preserve">. A falta de quaisquer dos documentos exigidos no Edital implicará inabilitação da licitante, sendo vedada, sob qualquer pretexto, a concessão de prazo para complementação da documentação exigida para a habilitação. </w:t>
      </w:r>
      <w:r>
        <w:rPr>
          <w:rFonts w:ascii="Arial Narrow" w:hAnsi="Arial Narrow"/>
          <w:sz w:val="28"/>
          <w:szCs w:val="28"/>
        </w:rPr>
        <w:t>Avenida Laudelino Peixoto</w:t>
      </w:r>
      <w:r w:rsidR="00A57B24" w:rsidRPr="00A57B24">
        <w:rPr>
          <w:rFonts w:ascii="Arial Narrow" w:hAnsi="Arial Narrow"/>
          <w:sz w:val="28"/>
          <w:szCs w:val="28"/>
        </w:rPr>
        <w:t xml:space="preserve">, nº </w:t>
      </w:r>
      <w:r>
        <w:rPr>
          <w:rFonts w:ascii="Arial Narrow" w:hAnsi="Arial Narrow"/>
          <w:sz w:val="28"/>
          <w:szCs w:val="28"/>
        </w:rPr>
        <w:t>871</w:t>
      </w:r>
      <w:r w:rsidR="00A57B24" w:rsidRPr="00A57B24">
        <w:rPr>
          <w:rFonts w:ascii="Arial Narrow" w:hAnsi="Arial Narrow"/>
          <w:sz w:val="28"/>
          <w:szCs w:val="28"/>
        </w:rPr>
        <w:t xml:space="preserve">, Centro, </w:t>
      </w:r>
      <w:r>
        <w:rPr>
          <w:rFonts w:ascii="Arial Narrow" w:hAnsi="Arial Narrow"/>
          <w:sz w:val="28"/>
          <w:szCs w:val="28"/>
        </w:rPr>
        <w:t>Iguatemi</w:t>
      </w:r>
      <w:r w:rsidR="00A57B24" w:rsidRPr="00A57B24">
        <w:rPr>
          <w:rFonts w:ascii="Arial Narrow" w:hAnsi="Arial Narrow"/>
          <w:sz w:val="28"/>
          <w:szCs w:val="28"/>
        </w:rPr>
        <w:t xml:space="preserve">/MS. (67) </w:t>
      </w:r>
      <w:r>
        <w:rPr>
          <w:rFonts w:ascii="Arial Narrow" w:hAnsi="Arial Narrow"/>
          <w:sz w:val="28"/>
          <w:szCs w:val="28"/>
        </w:rPr>
        <w:t>3471-1130</w:t>
      </w:r>
      <w:r w:rsidR="00A57B24" w:rsidRPr="00A57B24">
        <w:rPr>
          <w:rFonts w:ascii="Arial Narrow" w:hAnsi="Arial Narrow"/>
          <w:sz w:val="28"/>
          <w:szCs w:val="28"/>
        </w:rPr>
        <w:t xml:space="preserve"> E-mail: </w:t>
      </w:r>
      <w:hyperlink r:id="rId15" w:history="1">
        <w:r w:rsidRPr="007E1FF0">
          <w:rPr>
            <w:rStyle w:val="Hyperlink"/>
            <w:rFonts w:ascii="Arial Narrow" w:hAnsi="Arial Narrow"/>
            <w:sz w:val="28"/>
            <w:szCs w:val="28"/>
          </w:rPr>
          <w:t>licitacao@iguatemi.ms.gov.br</w:t>
        </w:r>
      </w:hyperlink>
      <w:r w:rsidR="00A57B24" w:rsidRPr="00A57B24">
        <w:rPr>
          <w:rFonts w:ascii="Arial Narrow" w:hAnsi="Arial Narrow"/>
          <w:sz w:val="28"/>
          <w:szCs w:val="28"/>
        </w:rPr>
        <w:t xml:space="preserve"> </w:t>
      </w:r>
    </w:p>
    <w:p w14:paraId="249B13E8" w14:textId="610BBB93" w:rsidR="004002B0" w:rsidRDefault="00BF0DBA" w:rsidP="00681F69">
      <w:pPr>
        <w:jc w:val="both"/>
        <w:rPr>
          <w:rFonts w:ascii="Arial Narrow" w:hAnsi="Arial Narrow"/>
          <w:sz w:val="28"/>
          <w:szCs w:val="28"/>
        </w:rPr>
      </w:pPr>
      <w:r>
        <w:rPr>
          <w:rFonts w:ascii="Arial Narrow" w:hAnsi="Arial Narrow"/>
          <w:sz w:val="28"/>
          <w:szCs w:val="28"/>
        </w:rPr>
        <w:t>11</w:t>
      </w:r>
      <w:r w:rsidR="00A57B24" w:rsidRPr="00A57B24">
        <w:rPr>
          <w:rFonts w:ascii="Arial Narrow" w:hAnsi="Arial Narrow"/>
          <w:sz w:val="28"/>
          <w:szCs w:val="28"/>
        </w:rPr>
        <w:t>.</w:t>
      </w:r>
      <w:r w:rsidR="000F7326">
        <w:rPr>
          <w:rFonts w:ascii="Arial Narrow" w:hAnsi="Arial Narrow"/>
          <w:sz w:val="28"/>
          <w:szCs w:val="28"/>
        </w:rPr>
        <w:t>3</w:t>
      </w:r>
      <w:r>
        <w:rPr>
          <w:rFonts w:ascii="Arial Narrow" w:hAnsi="Arial Narrow"/>
          <w:sz w:val="28"/>
          <w:szCs w:val="28"/>
        </w:rPr>
        <w:t>.11</w:t>
      </w:r>
      <w:r w:rsidR="00A57B24" w:rsidRPr="00A57B24">
        <w:rPr>
          <w:rFonts w:ascii="Arial Narrow" w:hAnsi="Arial Narrow"/>
          <w:sz w:val="28"/>
          <w:szCs w:val="28"/>
        </w:rPr>
        <w:t>.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61773962"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p>
    <w:p w14:paraId="2000D08E" w14:textId="626A518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.1. A proposta final do licitante declarado vencedor deverá ser encaminhada no prazo de 02 (duas) horas, a contar da solicitação do Pregoeiro no sistema eletrônico e deverá: </w:t>
      </w:r>
    </w:p>
    <w:p w14:paraId="6B681DB7" w14:textId="59AC3CB4"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r>
        <w:rPr>
          <w:rFonts w:ascii="Arial Narrow" w:hAnsi="Arial Narrow"/>
          <w:sz w:val="28"/>
          <w:szCs w:val="28"/>
        </w:rPr>
        <w:t>Avenida Laudelino Peixoto</w:t>
      </w:r>
      <w:r w:rsidRPr="00BF0DBA">
        <w:rPr>
          <w:rFonts w:ascii="Arial Narrow" w:hAnsi="Arial Narrow"/>
          <w:sz w:val="28"/>
          <w:szCs w:val="28"/>
        </w:rPr>
        <w:t xml:space="preserve">, nº </w:t>
      </w:r>
      <w:r>
        <w:rPr>
          <w:rFonts w:ascii="Arial Narrow" w:hAnsi="Arial Narrow"/>
          <w:sz w:val="28"/>
          <w:szCs w:val="28"/>
        </w:rPr>
        <w:t>871</w:t>
      </w:r>
      <w:r w:rsidRPr="00BF0DBA">
        <w:rPr>
          <w:rFonts w:ascii="Arial Narrow" w:hAnsi="Arial Narrow"/>
          <w:sz w:val="28"/>
          <w:szCs w:val="28"/>
        </w:rPr>
        <w:t xml:space="preserve">, Centro, </w:t>
      </w:r>
      <w:r>
        <w:rPr>
          <w:rFonts w:ascii="Arial Narrow" w:hAnsi="Arial Narrow"/>
          <w:sz w:val="28"/>
          <w:szCs w:val="28"/>
        </w:rPr>
        <w:t>Iguatemi</w:t>
      </w:r>
      <w:r w:rsidRPr="00BF0DBA">
        <w:rPr>
          <w:rFonts w:ascii="Arial Narrow" w:hAnsi="Arial Narrow"/>
          <w:sz w:val="28"/>
          <w:szCs w:val="28"/>
        </w:rPr>
        <w:t xml:space="preserve">/MS. (67) </w:t>
      </w:r>
      <w:r>
        <w:rPr>
          <w:rFonts w:ascii="Arial Narrow" w:hAnsi="Arial Narrow"/>
          <w:sz w:val="28"/>
          <w:szCs w:val="28"/>
        </w:rPr>
        <w:t>3471-1130</w:t>
      </w:r>
      <w:r w:rsidRPr="00BF0DBA">
        <w:rPr>
          <w:rFonts w:ascii="Arial Narrow" w:hAnsi="Arial Narrow"/>
          <w:sz w:val="28"/>
          <w:szCs w:val="28"/>
        </w:rPr>
        <w:t xml:space="preserve"> E-mail: </w:t>
      </w:r>
      <w:hyperlink r:id="rId16" w:history="1">
        <w:r w:rsidRPr="007E1FF0">
          <w:rPr>
            <w:rStyle w:val="Hyperlink"/>
            <w:rFonts w:ascii="Arial Narrow" w:hAnsi="Arial Narrow"/>
            <w:sz w:val="28"/>
            <w:szCs w:val="28"/>
          </w:rPr>
          <w:t>licitacao@iguatemi.ms.gov.br</w:t>
        </w:r>
      </w:hyperlink>
      <w:r w:rsidRPr="00BF0DBA">
        <w:rPr>
          <w:rFonts w:ascii="Arial Narrow" w:hAnsi="Arial Narrow"/>
          <w:sz w:val="28"/>
          <w:szCs w:val="28"/>
        </w:rPr>
        <w:t xml:space="preserve"> </w:t>
      </w:r>
    </w:p>
    <w:p w14:paraId="34C38A0A" w14:textId="77777777" w:rsidR="00BF0DBA" w:rsidRDefault="00BF0DBA" w:rsidP="00BF0DBA">
      <w:pPr>
        <w:ind w:left="1418"/>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 para fins de pagamento. </w:t>
      </w:r>
    </w:p>
    <w:p w14:paraId="5202D679" w14:textId="634991E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.2. A proposta final deverá ser documentada nos autos e será levada em consideração no decorrer da execução do contrato e aplicação de eventual sanção à Contratada, se for o caso. </w:t>
      </w:r>
    </w:p>
    <w:p w14:paraId="3445A006" w14:textId="3F5D7D15"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.3. Todas as especificações do objeto contidas na proposta vinculam a Contratada. </w:t>
      </w:r>
    </w:p>
    <w:p w14:paraId="4B5CB13B" w14:textId="6A5FF6C9" w:rsidR="00BF0DBA" w:rsidRDefault="00BF0DBA" w:rsidP="00681F69">
      <w:pPr>
        <w:jc w:val="both"/>
        <w:rPr>
          <w:rFonts w:ascii="Arial Narrow" w:hAnsi="Arial Narrow"/>
          <w:sz w:val="28"/>
          <w:szCs w:val="28"/>
        </w:rPr>
      </w:pPr>
      <w:r>
        <w:rPr>
          <w:rFonts w:ascii="Arial Narrow" w:hAnsi="Arial Narrow"/>
          <w:sz w:val="28"/>
          <w:szCs w:val="28"/>
        </w:rPr>
        <w:lastRenderedPageBreak/>
        <w:t>12</w:t>
      </w:r>
      <w:r w:rsidRPr="00BF0DBA">
        <w:rPr>
          <w:rFonts w:ascii="Arial Narrow" w:hAnsi="Arial Narrow"/>
          <w:sz w:val="28"/>
          <w:szCs w:val="28"/>
        </w:rPr>
        <w:t xml:space="preserve">.4. Os preços deverão ser expressos em moeda corrente nacional, o valor unitário em algarismos e o valor global em algarismos e por extenso (art. 5º da Lei nº 8.666/93). </w:t>
      </w:r>
    </w:p>
    <w:p w14:paraId="5265241A" w14:textId="4F3EAA6E"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.5. Ocorrendo divergência entre os preços unitários e o preço global, prevalecerão os primeiros; no caso de divergência entre os valores numéricos e os valores expressos por extenso, prevalecerão estes últimos. </w:t>
      </w:r>
    </w:p>
    <w:p w14:paraId="28198B73" w14:textId="4861124B"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.6. A oferta deverá ser firme e precisa, limitada, rigorosamente, ao objeto deste Edital, sem conter alternativas de preço ou de qualquer outra condição que induza o julgamento a mais de um resultado, sob pena de desclassificação. </w:t>
      </w:r>
    </w:p>
    <w:p w14:paraId="74BB72A9" w14:textId="10CD065D" w:rsidR="00BF0DBA"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 xml:space="preserve">.7. A proposta deverá obedecer aos termos deste Edital e seus Anexos, não sendo considerada aquela que não corresponda às especificações ali contidas ou que estabeleça vínculo à proposta de outro licitante. </w:t>
      </w:r>
    </w:p>
    <w:p w14:paraId="7C640B99" w14:textId="251DD57C" w:rsidR="005628A4" w:rsidRDefault="00BF0DBA" w:rsidP="00681F69">
      <w:pPr>
        <w:jc w:val="both"/>
        <w:rPr>
          <w:rFonts w:ascii="Arial Narrow" w:hAnsi="Arial Narrow"/>
          <w:sz w:val="28"/>
          <w:szCs w:val="28"/>
        </w:rPr>
      </w:pPr>
      <w:r>
        <w:rPr>
          <w:rFonts w:ascii="Arial Narrow" w:hAnsi="Arial Narrow"/>
          <w:sz w:val="28"/>
          <w:szCs w:val="28"/>
        </w:rPr>
        <w:t>12</w:t>
      </w:r>
      <w:r w:rsidRPr="00BF0DBA">
        <w:rPr>
          <w:rFonts w:ascii="Arial Narrow" w:hAnsi="Arial Narrow"/>
          <w:sz w:val="28"/>
          <w:szCs w:val="28"/>
        </w:rPr>
        <w:t>.8. As propostas que contenham a descrição do objeto, o valor e os documentos complementares estarão disponíveis na internet, após a homologação.</w:t>
      </w:r>
    </w:p>
    <w:p w14:paraId="6830148C" w14:textId="1A27ED2B" w:rsidR="00BF0DBA" w:rsidRDefault="00BF0DBA"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p>
    <w:p w14:paraId="1E427D5A" w14:textId="77777777" w:rsidR="000F7326" w:rsidRPr="000F7326" w:rsidRDefault="000F7326" w:rsidP="000F7326">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412987F7" w14:textId="0939CE02" w:rsidR="00BF0DBA" w:rsidRP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 Declarado o vencedor, qualquer licitante poderá, durante o prazo concedido na sessão pública, de forma imediata, em campo próprio do sistema, manifestar sua intenção de recorrer. </w:t>
      </w:r>
    </w:p>
    <w:p w14:paraId="5E3D44F5" w14:textId="01AEB122"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.1.1. As razões do recurso de que trata o item 12.1 deverão ser apresentadas no prazo de 03 (três) dias úteis. </w:t>
      </w:r>
    </w:p>
    <w:p w14:paraId="4DC89989" w14:textId="35D89864"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.1.2. Os demais licitantes ficarão intimados para se desejarem, apresentar suas contrarrazões, no prazo de 03 (três) dias úteis, contado da data final do prazo do recorrente, assegurada vista imediata dos elementos indispensáveis à defesa dos seus interesses. </w:t>
      </w:r>
    </w:p>
    <w:p w14:paraId="3E280472" w14:textId="5B40C420" w:rsidR="00BF0DBA"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 xml:space="preserve">.1.3. A ausência de manifestação imediata e motivada do licitante quanto à intenção de recorrer, nos termos do disposto no item 12.1, importará na decadência desse direito, e o pregoeiro estará autorizado a adjudicar o objeto ao licitante declarado vencedor. </w:t>
      </w:r>
    </w:p>
    <w:p w14:paraId="31E61E2B" w14:textId="6420337B" w:rsidR="00C10E4E" w:rsidRDefault="00BF0DBA" w:rsidP="00681F69">
      <w:pPr>
        <w:jc w:val="both"/>
        <w:rPr>
          <w:rFonts w:ascii="Arial Narrow" w:hAnsi="Arial Narrow"/>
          <w:sz w:val="28"/>
          <w:szCs w:val="28"/>
        </w:rPr>
      </w:pPr>
      <w:r>
        <w:rPr>
          <w:rFonts w:ascii="Arial Narrow" w:hAnsi="Arial Narrow"/>
          <w:sz w:val="28"/>
          <w:szCs w:val="28"/>
        </w:rPr>
        <w:t>13</w:t>
      </w:r>
      <w:r w:rsidRPr="00BF0DBA">
        <w:rPr>
          <w:rFonts w:ascii="Arial Narrow" w:hAnsi="Arial Narrow"/>
          <w:sz w:val="28"/>
          <w:szCs w:val="28"/>
        </w:rPr>
        <w:t>.1.4. O acolhimento do recurso importará na invalidação apenas dos atos que não puderem ser aproveitados.</w:t>
      </w:r>
    </w:p>
    <w:p w14:paraId="6A904D28" w14:textId="09773F3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p>
    <w:p w14:paraId="483640BE" w14:textId="1FF3CD8D"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 A sessão pública poderá ser reaberta: </w:t>
      </w:r>
    </w:p>
    <w:p w14:paraId="1D292375" w14:textId="2CF02ADB" w:rsidR="00BF0DBA" w:rsidRDefault="00BF0DBA" w:rsidP="00681F69">
      <w:pPr>
        <w:jc w:val="both"/>
        <w:rPr>
          <w:rFonts w:ascii="Arial Narrow" w:hAnsi="Arial Narrow"/>
          <w:sz w:val="28"/>
          <w:szCs w:val="28"/>
        </w:rPr>
      </w:pPr>
      <w:r>
        <w:rPr>
          <w:rFonts w:ascii="Arial Narrow" w:hAnsi="Arial Narrow"/>
          <w:sz w:val="28"/>
          <w:szCs w:val="28"/>
        </w:rPr>
        <w:lastRenderedPageBreak/>
        <w:t>14</w:t>
      </w:r>
      <w:r w:rsidRPr="00BF0DBA">
        <w:rPr>
          <w:rFonts w:ascii="Arial Narrow" w:hAnsi="Arial Narrow"/>
          <w:sz w:val="28"/>
          <w:szCs w:val="28"/>
        </w:rPr>
        <w:t xml:space="preserve">.1.1. Nas hipóteses de provimento de recurso que leve à anulação de atos anteriores à realização da sessão pública precedente ou em que seja anulada a própria sessão pública, situação em que serão repetidos os atos anulados e os que dele dependam. </w:t>
      </w:r>
    </w:p>
    <w:p w14:paraId="54C84532" w14:textId="7B1D4E01"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 Quando houver erro na aceitação do preço mais bem classificado ou quando o licitante declarado vencedor não assinar o contrato, não retirar o instrumento equivalente ou não comprovar a regularização fiscal e trabalhista, nos termos do art. 43, §1º da LC nº 123/2006. </w:t>
      </w:r>
    </w:p>
    <w:p w14:paraId="617BB152" w14:textId="6267B0F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.1.2.1. Nessas hipóteses, serão adotados os procedimentos imediatamente posteriores ao encerramento da etapa de lances. </w:t>
      </w:r>
    </w:p>
    <w:p w14:paraId="1D2BF528" w14:textId="38C3BFEE" w:rsidR="00BF0DBA" w:rsidRDefault="00BF0DBA" w:rsidP="00681F69">
      <w:pPr>
        <w:jc w:val="both"/>
        <w:rPr>
          <w:rFonts w:ascii="Arial Narrow" w:hAnsi="Arial Narrow"/>
          <w:sz w:val="28"/>
          <w:szCs w:val="28"/>
        </w:rPr>
      </w:pPr>
      <w:r>
        <w:rPr>
          <w:rFonts w:ascii="Arial Narrow" w:hAnsi="Arial Narrow"/>
          <w:sz w:val="28"/>
          <w:szCs w:val="28"/>
        </w:rPr>
        <w:t>14</w:t>
      </w:r>
      <w:r w:rsidRPr="00BF0DBA">
        <w:rPr>
          <w:rFonts w:ascii="Arial Narrow" w:hAnsi="Arial Narrow"/>
          <w:sz w:val="28"/>
          <w:szCs w:val="28"/>
        </w:rPr>
        <w:t xml:space="preserve">.1.3. Todos os licitantes remanescentes deverão ser convocados para acompanhar a sessão reaberta. </w:t>
      </w:r>
    </w:p>
    <w:p w14:paraId="66C3DD2E" w14:textId="6E67CAAE" w:rsidR="00BF0DBA" w:rsidRPr="00BF0DBA" w:rsidRDefault="00BF0DBA" w:rsidP="00681F69">
      <w:pPr>
        <w:jc w:val="both"/>
        <w:rPr>
          <w:rFonts w:ascii="Arial Narrow" w:hAnsi="Arial Narrow" w:cstheme="minorHAnsi"/>
          <w:sz w:val="28"/>
          <w:szCs w:val="28"/>
        </w:rPr>
      </w:pPr>
      <w:r>
        <w:rPr>
          <w:rFonts w:ascii="Arial Narrow" w:hAnsi="Arial Narrow"/>
          <w:sz w:val="28"/>
          <w:szCs w:val="28"/>
        </w:rPr>
        <w:t>14</w:t>
      </w:r>
      <w:r w:rsidRPr="00BF0DBA">
        <w:rPr>
          <w:rFonts w:ascii="Arial Narrow" w:hAnsi="Arial Narrow"/>
          <w:sz w:val="28"/>
          <w:szCs w:val="28"/>
        </w:rPr>
        <w:t>.1.3.1. A convocação se dará por meio do sistema eletrônico (“chat”), e-mail, de acordo com a fase do procedimento licitatório.</w:t>
      </w:r>
    </w:p>
    <w:p w14:paraId="268C27C3" w14:textId="0BB85C40"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340D4D9A"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4D7DA26"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Pr>
          <w:rFonts w:ascii="Arial Narrow" w:hAnsi="Arial Narrow" w:cstheme="minorHAnsi"/>
          <w:bCs/>
          <w:sz w:val="28"/>
          <w:szCs w:val="28"/>
        </w:rPr>
        <w:t>15</w:t>
      </w:r>
      <w:r w:rsidR="001929AB" w:rsidRPr="003F10F6">
        <w:rPr>
          <w:rFonts w:ascii="Arial Narrow" w:hAnsi="Arial Narrow" w:cstheme="minorHAnsi"/>
          <w:bCs/>
          <w:sz w:val="28"/>
          <w:szCs w:val="28"/>
        </w:rPr>
        <w:t>.2</w:t>
      </w:r>
      <w:r w:rsidR="001929AB" w:rsidRPr="003F10F6">
        <w:rPr>
          <w:rFonts w:ascii="Arial Narrow" w:hAnsi="Arial Narrow" w:cstheme="minorHAnsi"/>
          <w:bCs/>
          <w:sz w:val="28"/>
          <w:szCs w:val="28"/>
        </w:rPr>
        <w:tab/>
        <w:t>-</w:t>
      </w:r>
      <w:r w:rsidR="001929AB" w:rsidRPr="003F10F6">
        <w:rPr>
          <w:rFonts w:ascii="Arial Narrow" w:hAnsi="Arial Narrow" w:cstheme="minorHAnsi"/>
          <w:bCs/>
          <w:sz w:val="28"/>
          <w:szCs w:val="28"/>
        </w:rPr>
        <w:tab/>
        <w:t xml:space="preserve">Da reunião lavrar-se-á Ata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2D10A38A"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12ED1">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62D23535" w:rsidR="001929AB"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16</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F592FE4" w:rsidR="001929AB"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16</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6AC840D7" w:rsidR="001929AB"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16</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50A60103" w14:textId="77777777" w:rsidR="00C10E4E" w:rsidRDefault="00C10E4E" w:rsidP="002B3762">
      <w:pPr>
        <w:widowControl w:val="0"/>
        <w:tabs>
          <w:tab w:val="left" w:pos="709"/>
          <w:tab w:val="left" w:pos="1276"/>
        </w:tabs>
        <w:spacing w:after="0" w:line="240" w:lineRule="auto"/>
        <w:jc w:val="both"/>
        <w:rPr>
          <w:rFonts w:ascii="Arial Narrow" w:hAnsi="Arial Narrow" w:cstheme="minorHAnsi"/>
          <w:sz w:val="28"/>
          <w:szCs w:val="28"/>
        </w:rPr>
      </w:pPr>
    </w:p>
    <w:p w14:paraId="16C0D862" w14:textId="25B8A7CE" w:rsidR="00C10E4E" w:rsidRPr="00C10E4E" w:rsidRDefault="00B12ED1" w:rsidP="00C10E4E">
      <w:pPr>
        <w:suppressAutoHyphens/>
        <w:overflowPunct w:val="0"/>
        <w:autoSpaceDE w:val="0"/>
        <w:autoSpaceDN w:val="0"/>
        <w:adjustRightInd w:val="0"/>
        <w:jc w:val="both"/>
        <w:textAlignment w:val="baseline"/>
        <w:rPr>
          <w:rFonts w:ascii="Arial Narrow" w:hAnsi="Arial Narrow" w:cs="Arial"/>
          <w:sz w:val="28"/>
          <w:szCs w:val="28"/>
          <w:lang w:eastAsia="ar-SA"/>
        </w:rPr>
      </w:pPr>
      <w:r>
        <w:rPr>
          <w:rFonts w:ascii="Arial Narrow" w:hAnsi="Arial Narrow" w:cs="Arial"/>
          <w:sz w:val="28"/>
          <w:szCs w:val="28"/>
          <w:lang w:eastAsia="ar-SA"/>
        </w:rPr>
        <w:t>16</w:t>
      </w:r>
      <w:r w:rsidR="00C10E4E">
        <w:rPr>
          <w:rFonts w:ascii="Arial Narrow" w:hAnsi="Arial Narrow" w:cs="Arial"/>
          <w:sz w:val="28"/>
          <w:szCs w:val="28"/>
          <w:lang w:eastAsia="ar-SA"/>
        </w:rPr>
        <w:t xml:space="preserve">.4 - </w:t>
      </w:r>
      <w:r w:rsidR="00C10E4E" w:rsidRPr="009915DC">
        <w:rPr>
          <w:rFonts w:ascii="Arial Narrow" w:hAnsi="Arial Narrow" w:cs="Arial"/>
          <w:sz w:val="28"/>
          <w:szCs w:val="28"/>
          <w:lang w:eastAsia="ar-SA"/>
        </w:rPr>
        <w:t xml:space="preserve">Homologado o resultado da licitação, o órgão gerenciador, respeitada a ordem de classificação e a quantidade de fornecedores a serem registrados, convocará os </w:t>
      </w:r>
      <w:r w:rsidR="00C10E4E" w:rsidRPr="009915DC">
        <w:rPr>
          <w:rFonts w:ascii="Arial Narrow" w:hAnsi="Arial Narrow" w:cs="Arial"/>
          <w:sz w:val="28"/>
          <w:szCs w:val="28"/>
          <w:lang w:eastAsia="ar-SA"/>
        </w:rPr>
        <w:lastRenderedPageBreak/>
        <w:t>interessados para assinatura da Ata de Registro de Preços que, depois de cumpridos os requisitos de publicidade, terá efeito de compromisso de fornecimento nas condições estabelecidas.</w:t>
      </w:r>
    </w:p>
    <w:p w14:paraId="0E16AB93" w14:textId="0FA4E5D4" w:rsidR="00C10E4E" w:rsidRDefault="00B12ED1" w:rsidP="00C10E4E">
      <w:pPr>
        <w:widowControl w:val="0"/>
        <w:tabs>
          <w:tab w:val="left" w:pos="709"/>
          <w:tab w:val="left" w:pos="1276"/>
        </w:tabs>
        <w:spacing w:after="0" w:line="240" w:lineRule="auto"/>
        <w:jc w:val="both"/>
        <w:rPr>
          <w:rFonts w:ascii="Arial Narrow" w:hAnsi="Arial Narrow" w:cs="Arial"/>
          <w:sz w:val="28"/>
          <w:szCs w:val="28"/>
          <w:lang w:eastAsia="ar-SA"/>
        </w:rPr>
      </w:pPr>
      <w:r>
        <w:rPr>
          <w:rFonts w:ascii="Arial Narrow" w:hAnsi="Arial Narrow" w:cs="Arial"/>
          <w:sz w:val="28"/>
          <w:szCs w:val="28"/>
          <w:lang w:eastAsia="ar-SA"/>
        </w:rPr>
        <w:t>16</w:t>
      </w:r>
      <w:r w:rsidR="00C10E4E">
        <w:rPr>
          <w:rFonts w:ascii="Arial Narrow" w:hAnsi="Arial Narrow" w:cs="Arial"/>
          <w:sz w:val="28"/>
          <w:szCs w:val="28"/>
          <w:lang w:eastAsia="ar-SA"/>
        </w:rPr>
        <w:t xml:space="preserve">.5 - </w:t>
      </w:r>
      <w:r w:rsidR="00C10E4E" w:rsidRPr="00C10E4E">
        <w:rPr>
          <w:rFonts w:ascii="Arial Narrow" w:hAnsi="Arial Narrow" w:cs="Arial"/>
          <w:sz w:val="28"/>
          <w:szCs w:val="28"/>
          <w:lang w:eastAsia="ar-SA"/>
        </w:rPr>
        <w:t>A contratação com os fornecedores registrados, após a indicação pelo órgão gerenciador do Registro de Preços, será formalizada pelo órgão interessado, por intermédio da emissão prévia de nota de empenho de despesa.</w:t>
      </w:r>
    </w:p>
    <w:p w14:paraId="02D85E17" w14:textId="77777777" w:rsidR="00C10E4E" w:rsidRDefault="00C10E4E" w:rsidP="00C10E4E">
      <w:pPr>
        <w:widowControl w:val="0"/>
        <w:tabs>
          <w:tab w:val="left" w:pos="709"/>
          <w:tab w:val="left" w:pos="1276"/>
        </w:tabs>
        <w:spacing w:after="0" w:line="240" w:lineRule="auto"/>
        <w:jc w:val="both"/>
        <w:rPr>
          <w:rFonts w:ascii="Arial Narrow" w:hAnsi="Arial Narrow" w:cs="Arial"/>
          <w:sz w:val="28"/>
          <w:szCs w:val="28"/>
          <w:lang w:eastAsia="ar-SA"/>
        </w:rPr>
      </w:pPr>
    </w:p>
    <w:p w14:paraId="330D4DC7" w14:textId="527F43BE" w:rsidR="00C10E4E" w:rsidRPr="00B12ED1" w:rsidRDefault="00C10E4E" w:rsidP="00B12ED1">
      <w:pPr>
        <w:pStyle w:val="PargrafodaLista"/>
        <w:numPr>
          <w:ilvl w:val="0"/>
          <w:numId w:val="23"/>
        </w:numPr>
        <w:overflowPunct w:val="0"/>
        <w:autoSpaceDE w:val="0"/>
        <w:autoSpaceDN w:val="0"/>
        <w:adjustRightInd w:val="0"/>
        <w:textAlignment w:val="baseline"/>
        <w:rPr>
          <w:rFonts w:ascii="Arial Narrow" w:hAnsi="Arial Narrow"/>
          <w:b/>
          <w:sz w:val="28"/>
          <w:szCs w:val="28"/>
          <w:lang w:eastAsia="ar-SA"/>
        </w:rPr>
      </w:pPr>
      <w:r w:rsidRPr="00B12ED1">
        <w:rPr>
          <w:rFonts w:ascii="Arial Narrow" w:hAnsi="Arial Narrow"/>
          <w:b/>
          <w:sz w:val="28"/>
          <w:szCs w:val="28"/>
          <w:lang w:eastAsia="ar-SA"/>
        </w:rPr>
        <w:t>- PARA ASSINATURA DA ATA DE REGISTRO DE PREÇOS</w:t>
      </w:r>
    </w:p>
    <w:p w14:paraId="206D8AC2" w14:textId="77777777" w:rsidR="00C10E4E" w:rsidRPr="009915DC" w:rsidRDefault="00C10E4E" w:rsidP="00C10E4E">
      <w:pPr>
        <w:overflowPunct w:val="0"/>
        <w:autoSpaceDE w:val="0"/>
        <w:autoSpaceDN w:val="0"/>
        <w:adjustRightInd w:val="0"/>
        <w:textAlignment w:val="baseline"/>
        <w:rPr>
          <w:rFonts w:ascii="Arial Narrow" w:hAnsi="Arial Narrow"/>
          <w:sz w:val="28"/>
          <w:szCs w:val="28"/>
          <w:lang w:eastAsia="ar-SA"/>
        </w:rPr>
      </w:pPr>
    </w:p>
    <w:p w14:paraId="2571088C" w14:textId="5D0F44F2" w:rsidR="00C10E4E" w:rsidRPr="009915DC" w:rsidRDefault="00C10E4E" w:rsidP="00B12ED1">
      <w:pPr>
        <w:pStyle w:val="Recuodecorpodetexto"/>
        <w:numPr>
          <w:ilvl w:val="1"/>
          <w:numId w:val="23"/>
        </w:numPr>
        <w:spacing w:after="0" w:line="240" w:lineRule="auto"/>
        <w:ind w:left="0" w:firstLine="0"/>
        <w:jc w:val="both"/>
        <w:rPr>
          <w:rFonts w:ascii="Arial Narrow" w:hAnsi="Arial Narrow" w:cs="Arial"/>
          <w:sz w:val="28"/>
          <w:szCs w:val="28"/>
        </w:rPr>
      </w:pPr>
      <w:r w:rsidRPr="009915DC">
        <w:rPr>
          <w:rFonts w:ascii="Arial Narrow" w:hAnsi="Arial Narrow" w:cs="Arial"/>
          <w:sz w:val="28"/>
          <w:szCs w:val="28"/>
        </w:rPr>
        <w:t>Será firmado Ata de Registro de Preços com a(s) licitante(s) vencedora(s) com base nos dispositivos do Decreto nº. 747/2009;</w:t>
      </w:r>
    </w:p>
    <w:p w14:paraId="7C61B50D" w14:textId="77777777" w:rsidR="00C10E4E" w:rsidRPr="009915DC" w:rsidRDefault="00C10E4E" w:rsidP="00B12ED1">
      <w:pPr>
        <w:pStyle w:val="Recuodecorpodetexto"/>
        <w:ind w:left="0"/>
        <w:rPr>
          <w:rFonts w:ascii="Arial Narrow" w:hAnsi="Arial Narrow" w:cs="Arial"/>
          <w:sz w:val="28"/>
          <w:szCs w:val="28"/>
        </w:rPr>
      </w:pPr>
    </w:p>
    <w:p w14:paraId="4B6BBDE4" w14:textId="3CB1502E" w:rsidR="00C10E4E" w:rsidRPr="009915DC" w:rsidRDefault="00C10E4E" w:rsidP="00B12ED1">
      <w:pPr>
        <w:pStyle w:val="Recuodecorpodetexto"/>
        <w:numPr>
          <w:ilvl w:val="1"/>
          <w:numId w:val="23"/>
        </w:numPr>
        <w:spacing w:after="0" w:line="240" w:lineRule="auto"/>
        <w:ind w:left="0" w:firstLine="0"/>
        <w:jc w:val="both"/>
        <w:rPr>
          <w:rFonts w:ascii="Arial Narrow" w:hAnsi="Arial Narrow" w:cs="Arial"/>
          <w:sz w:val="28"/>
          <w:szCs w:val="28"/>
        </w:rPr>
      </w:pPr>
      <w:r w:rsidRPr="009915DC">
        <w:rPr>
          <w:rFonts w:ascii="Arial Narrow" w:hAnsi="Arial Narrow" w:cs="Arial"/>
          <w:sz w:val="28"/>
          <w:szCs w:val="28"/>
        </w:rPr>
        <w:t xml:space="preserve">O prazo para assinatura do contrato ou instrumento equivalente, será de até </w:t>
      </w:r>
      <w:r w:rsidRPr="009915DC">
        <w:rPr>
          <w:rFonts w:ascii="Arial Narrow" w:hAnsi="Arial Narrow" w:cs="Arial"/>
          <w:b/>
          <w:sz w:val="28"/>
          <w:szCs w:val="28"/>
        </w:rPr>
        <w:t>05 (cinco) dias úteis</w:t>
      </w:r>
      <w:r w:rsidRPr="009915DC">
        <w:rPr>
          <w:rFonts w:ascii="Arial Narrow" w:hAnsi="Arial Narrow" w:cs="Arial"/>
          <w:sz w:val="28"/>
          <w:szCs w:val="28"/>
        </w:rPr>
        <w:t>, após regular convocação da Prefeitura de Itaquiraí;</w:t>
      </w:r>
    </w:p>
    <w:p w14:paraId="7F60AB91" w14:textId="77777777" w:rsidR="00C10E4E" w:rsidRPr="009915DC" w:rsidRDefault="00C10E4E" w:rsidP="00C10E4E">
      <w:pPr>
        <w:pStyle w:val="PargrafodaLista"/>
        <w:rPr>
          <w:rFonts w:ascii="Arial Narrow" w:hAnsi="Arial Narrow" w:cs="Arial"/>
          <w:sz w:val="28"/>
          <w:szCs w:val="28"/>
        </w:rPr>
      </w:pPr>
    </w:p>
    <w:p w14:paraId="729067E0" w14:textId="2E040948" w:rsidR="00C10E4E" w:rsidRPr="000C389E" w:rsidRDefault="00C10E4E" w:rsidP="00B12ED1">
      <w:pPr>
        <w:pStyle w:val="Recuodecorpodetexto"/>
        <w:numPr>
          <w:ilvl w:val="1"/>
          <w:numId w:val="23"/>
        </w:numPr>
        <w:spacing w:after="0" w:line="240" w:lineRule="auto"/>
        <w:ind w:left="0" w:firstLine="0"/>
        <w:jc w:val="both"/>
        <w:rPr>
          <w:rFonts w:ascii="Arial Narrow" w:hAnsi="Arial Narrow" w:cs="Arial"/>
          <w:sz w:val="28"/>
          <w:szCs w:val="28"/>
        </w:rPr>
      </w:pPr>
      <w:r w:rsidRPr="009915DC">
        <w:rPr>
          <w:rFonts w:ascii="Arial Narrow" w:hAnsi="Arial Narrow" w:cs="Arial"/>
          <w:sz w:val="28"/>
          <w:szCs w:val="28"/>
        </w:rPr>
        <w:t xml:space="preserve">Na hipótese de a licitante convocada não assinar a Ata de Registro de Preços no prazo mencionado no subitem anterior, a Prefeitura de </w:t>
      </w:r>
      <w:r w:rsidR="000C389E">
        <w:rPr>
          <w:rFonts w:ascii="Arial Narrow" w:hAnsi="Arial Narrow" w:cs="Arial"/>
          <w:sz w:val="28"/>
          <w:szCs w:val="28"/>
        </w:rPr>
        <w:t>Iguatemi</w:t>
      </w:r>
      <w:r w:rsidRPr="009915DC">
        <w:rPr>
          <w:rFonts w:ascii="Arial Narrow" w:hAnsi="Arial Narrow" w:cs="Arial"/>
          <w:sz w:val="28"/>
          <w:szCs w:val="28"/>
        </w:rPr>
        <w:t xml:space="preserve"> convocará a licitante remanescente, na ordem de classificação, para fazê-lo em igual prazo.</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643FA4E8"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B12ED1">
        <w:rPr>
          <w:rFonts w:ascii="Arial Narrow" w:hAnsi="Arial Narrow" w:cstheme="minorHAnsi"/>
          <w:b/>
          <w:sz w:val="28"/>
          <w:szCs w:val="28"/>
        </w:rPr>
        <w:t>8</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0F733D63" w:rsidR="008C31A1" w:rsidRDefault="00B12ED1" w:rsidP="00681F69">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18</w:t>
      </w:r>
      <w:r w:rsidR="008C31A1" w:rsidRPr="003F10F6">
        <w:rPr>
          <w:rFonts w:ascii="Arial Narrow" w:hAnsi="Arial Narrow" w:cstheme="minorHAnsi"/>
          <w:sz w:val="28"/>
          <w:szCs w:val="28"/>
        </w:rPr>
        <w:t>.1</w:t>
      </w:r>
      <w:r w:rsidR="008C31A1" w:rsidRPr="003F10F6">
        <w:rPr>
          <w:rFonts w:ascii="Arial Narrow" w:hAnsi="Arial Narrow" w:cstheme="minorHAnsi"/>
          <w:sz w:val="28"/>
          <w:szCs w:val="28"/>
        </w:rPr>
        <w:tab/>
        <w:t>-</w:t>
      </w:r>
      <w:r w:rsidR="008C31A1" w:rsidRPr="003F10F6">
        <w:rPr>
          <w:rFonts w:ascii="Arial Narrow" w:hAnsi="Arial Narrow" w:cstheme="minorHAnsi"/>
          <w:sz w:val="28"/>
          <w:szCs w:val="28"/>
        </w:rPr>
        <w:tab/>
        <w:t xml:space="preserve">O prazo para fornecimento do material será </w:t>
      </w:r>
      <w:r w:rsidR="000C389E">
        <w:rPr>
          <w:rFonts w:ascii="Arial Narrow" w:hAnsi="Arial Narrow" w:cstheme="minorHAnsi"/>
          <w:sz w:val="28"/>
          <w:szCs w:val="28"/>
        </w:rPr>
        <w:t>por um período de 12 (doze) meses</w:t>
      </w:r>
      <w:r w:rsidR="008C31A1"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008C31A1"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62C38EC5" w:rsidR="008C31A1" w:rsidRPr="003F10F6" w:rsidRDefault="00B12E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18</w:t>
      </w:r>
      <w:r w:rsidR="008C31A1" w:rsidRPr="003F10F6">
        <w:rPr>
          <w:rFonts w:ascii="Arial Narrow" w:hAnsi="Arial Narrow" w:cstheme="minorHAnsi"/>
          <w:b/>
          <w:sz w:val="28"/>
          <w:szCs w:val="28"/>
        </w:rPr>
        <w:t>.</w:t>
      </w:r>
      <w:r w:rsidR="00F65D55">
        <w:rPr>
          <w:rFonts w:ascii="Arial Narrow" w:hAnsi="Arial Narrow" w:cstheme="minorHAnsi"/>
          <w:b/>
          <w:sz w:val="28"/>
          <w:szCs w:val="28"/>
        </w:rPr>
        <w:t>2</w:t>
      </w:r>
      <w:r w:rsidR="008C31A1" w:rsidRPr="003F10F6">
        <w:rPr>
          <w:rFonts w:ascii="Arial Narrow" w:hAnsi="Arial Narrow" w:cstheme="minorHAnsi"/>
          <w:b/>
          <w:sz w:val="28"/>
          <w:szCs w:val="28"/>
        </w:rPr>
        <w:tab/>
        <w:t>-</w:t>
      </w:r>
      <w:r w:rsidR="008C31A1"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008C31A1" w:rsidRPr="003F10F6">
        <w:rPr>
          <w:rFonts w:ascii="Arial Narrow" w:hAnsi="Arial Narrow" w:cstheme="minorHAnsi"/>
          <w:b/>
          <w:sz w:val="28"/>
          <w:szCs w:val="28"/>
        </w:rPr>
        <w:t xml:space="preserve">, </w:t>
      </w:r>
      <w:r w:rsidR="00F65D55">
        <w:rPr>
          <w:rFonts w:ascii="Arial Narrow" w:hAnsi="Arial Narrow" w:cstheme="minorHAnsi"/>
          <w:b/>
          <w:sz w:val="28"/>
          <w:szCs w:val="28"/>
        </w:rPr>
        <w:t xml:space="preserve">na </w:t>
      </w:r>
      <w:r w:rsidR="008C31A1" w:rsidRPr="003F10F6">
        <w:rPr>
          <w:rFonts w:ascii="Arial Narrow" w:hAnsi="Arial Narrow" w:cstheme="minorHAnsi"/>
          <w:b/>
          <w:sz w:val="28"/>
          <w:szCs w:val="28"/>
        </w:rPr>
        <w:t xml:space="preserve">cidade de </w:t>
      </w:r>
      <w:r w:rsidR="001E7EF4">
        <w:rPr>
          <w:rFonts w:ascii="Arial Narrow" w:hAnsi="Arial Narrow" w:cstheme="minorHAnsi"/>
          <w:b/>
          <w:sz w:val="28"/>
          <w:szCs w:val="28"/>
        </w:rPr>
        <w:t>Iguatemi</w:t>
      </w:r>
      <w:r w:rsidR="008C31A1" w:rsidRPr="003F10F6">
        <w:rPr>
          <w:rFonts w:ascii="Arial Narrow" w:hAnsi="Arial Narrow" w:cstheme="minorHAnsi"/>
          <w:b/>
          <w:sz w:val="28"/>
          <w:szCs w:val="28"/>
        </w:rPr>
        <w:t xml:space="preserve">/MS, </w:t>
      </w:r>
      <w:r w:rsidR="008C31A1"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008C31A1"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008C31A1"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008C31A1"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r w:rsidR="00F65D55">
        <w:rPr>
          <w:rFonts w:ascii="Arial Narrow" w:hAnsi="Arial Narrow" w:cstheme="minorHAnsi"/>
          <w:b/>
          <w:sz w:val="28"/>
          <w:szCs w:val="28"/>
        </w:rPr>
        <w:t xml:space="preserve"> A cada pedido de fornecimento, especificará formalmente a quantidade necessária do objeto contratado.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05634959" w:rsidR="008C31A1"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18</w:t>
      </w:r>
      <w:r w:rsidR="008C31A1" w:rsidRPr="003F10F6">
        <w:rPr>
          <w:rFonts w:ascii="Arial Narrow" w:hAnsi="Arial Narrow" w:cstheme="minorHAnsi"/>
          <w:sz w:val="28"/>
          <w:szCs w:val="28"/>
        </w:rPr>
        <w:t>.</w:t>
      </w:r>
      <w:r w:rsidR="00F65D55">
        <w:rPr>
          <w:rFonts w:ascii="Arial Narrow" w:hAnsi="Arial Narrow" w:cstheme="minorHAnsi"/>
          <w:sz w:val="28"/>
          <w:szCs w:val="28"/>
        </w:rPr>
        <w:t>3</w:t>
      </w:r>
      <w:r w:rsidR="008C31A1" w:rsidRPr="003F10F6">
        <w:rPr>
          <w:rFonts w:ascii="Arial Narrow" w:hAnsi="Arial Narrow" w:cstheme="minorHAnsi"/>
          <w:sz w:val="28"/>
          <w:szCs w:val="28"/>
        </w:rPr>
        <w:tab/>
        <w:t>-</w:t>
      </w:r>
      <w:r w:rsidR="008C31A1"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173DBCDA" w:rsidR="008C31A1"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18</w:t>
      </w:r>
      <w:r w:rsidR="008C31A1" w:rsidRPr="003F10F6">
        <w:rPr>
          <w:rFonts w:ascii="Arial Narrow" w:hAnsi="Arial Narrow" w:cstheme="minorHAnsi"/>
          <w:sz w:val="28"/>
          <w:szCs w:val="28"/>
        </w:rPr>
        <w:t>.</w:t>
      </w:r>
      <w:r w:rsidR="00F65D55">
        <w:rPr>
          <w:rFonts w:ascii="Arial Narrow" w:hAnsi="Arial Narrow" w:cstheme="minorHAnsi"/>
          <w:sz w:val="28"/>
          <w:szCs w:val="28"/>
        </w:rPr>
        <w:t>4</w:t>
      </w:r>
      <w:r w:rsidR="008C31A1" w:rsidRPr="003F10F6">
        <w:rPr>
          <w:rFonts w:ascii="Arial Narrow" w:hAnsi="Arial Narrow" w:cstheme="minorHAnsi"/>
          <w:sz w:val="28"/>
          <w:szCs w:val="28"/>
        </w:rPr>
        <w:tab/>
        <w:t>-</w:t>
      </w:r>
      <w:r w:rsidR="008C31A1"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31090B11" w:rsidR="008C31A1"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18</w:t>
      </w:r>
      <w:r w:rsidR="008C31A1" w:rsidRPr="003F10F6">
        <w:rPr>
          <w:rFonts w:ascii="Arial Narrow" w:hAnsi="Arial Narrow" w:cstheme="minorHAnsi"/>
          <w:sz w:val="28"/>
          <w:szCs w:val="28"/>
        </w:rPr>
        <w:t>.</w:t>
      </w:r>
      <w:r w:rsidR="00F65D55">
        <w:rPr>
          <w:rFonts w:ascii="Arial Narrow" w:hAnsi="Arial Narrow" w:cstheme="minorHAnsi"/>
          <w:sz w:val="28"/>
          <w:szCs w:val="28"/>
        </w:rPr>
        <w:t>5</w:t>
      </w:r>
      <w:r w:rsidR="008C31A1" w:rsidRPr="003F10F6">
        <w:rPr>
          <w:rFonts w:ascii="Arial Narrow" w:hAnsi="Arial Narrow" w:cstheme="minorHAnsi"/>
          <w:sz w:val="28"/>
          <w:szCs w:val="28"/>
        </w:rPr>
        <w:tab/>
        <w:t>-</w:t>
      </w:r>
      <w:r w:rsidR="008C31A1" w:rsidRPr="003F10F6">
        <w:rPr>
          <w:rFonts w:ascii="Arial Narrow" w:hAnsi="Arial Narrow" w:cstheme="minorHAnsi"/>
          <w:sz w:val="28"/>
          <w:szCs w:val="28"/>
        </w:rPr>
        <w:tab/>
        <w:t xml:space="preserve">O material a ser fornecido será, obrigatoriamente, da marca indicada na </w:t>
      </w:r>
      <w:r w:rsidR="008C31A1" w:rsidRPr="003F10F6">
        <w:rPr>
          <w:rFonts w:ascii="Arial Narrow" w:hAnsi="Arial Narrow" w:cstheme="minorHAnsi"/>
          <w:sz w:val="28"/>
          <w:szCs w:val="28"/>
        </w:rPr>
        <w:lastRenderedPageBreak/>
        <w:t xml:space="preserve">proposta, ficando ao exclusivo critério da </w:t>
      </w:r>
      <w:r w:rsidR="001E7EF4">
        <w:rPr>
          <w:rFonts w:ascii="Arial Narrow" w:hAnsi="Arial Narrow" w:cstheme="minorHAnsi"/>
          <w:sz w:val="28"/>
          <w:szCs w:val="28"/>
        </w:rPr>
        <w:t>Secretaria Municipal de Saúde</w:t>
      </w:r>
      <w:r w:rsidR="008C31A1"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5EED71A9" w:rsidR="008C31A1" w:rsidRPr="003F10F6" w:rsidRDefault="00B12ED1" w:rsidP="002B3762">
      <w:pPr>
        <w:widowControl w:val="0"/>
        <w:tabs>
          <w:tab w:val="left" w:pos="709"/>
          <w:tab w:val="left" w:pos="1276"/>
        </w:tabs>
        <w:spacing w:after="0" w:line="240" w:lineRule="auto"/>
        <w:jc w:val="both"/>
        <w:rPr>
          <w:rFonts w:ascii="Arial Narrow" w:hAnsi="Arial Narrow" w:cstheme="minorHAnsi"/>
          <w:b/>
          <w:sz w:val="28"/>
          <w:szCs w:val="28"/>
          <w:u w:val="single"/>
        </w:rPr>
      </w:pPr>
      <w:r>
        <w:rPr>
          <w:rFonts w:ascii="Arial Narrow" w:hAnsi="Arial Narrow" w:cstheme="minorHAnsi"/>
          <w:b/>
          <w:sz w:val="28"/>
          <w:szCs w:val="28"/>
          <w:u w:val="single"/>
        </w:rPr>
        <w:t>18</w:t>
      </w:r>
      <w:r w:rsidR="008C31A1" w:rsidRPr="003F10F6">
        <w:rPr>
          <w:rFonts w:ascii="Arial Narrow" w:hAnsi="Arial Narrow" w:cstheme="minorHAnsi"/>
          <w:b/>
          <w:sz w:val="28"/>
          <w:szCs w:val="28"/>
          <w:u w:val="single"/>
        </w:rPr>
        <w:t>.</w:t>
      </w:r>
      <w:r w:rsidR="00F65D55">
        <w:rPr>
          <w:rFonts w:ascii="Arial Narrow" w:hAnsi="Arial Narrow" w:cstheme="minorHAnsi"/>
          <w:b/>
          <w:sz w:val="28"/>
          <w:szCs w:val="28"/>
          <w:u w:val="single"/>
        </w:rPr>
        <w:t>6</w:t>
      </w:r>
      <w:r w:rsidR="008C31A1" w:rsidRPr="003F10F6">
        <w:rPr>
          <w:rFonts w:ascii="Arial Narrow" w:hAnsi="Arial Narrow" w:cstheme="minorHAnsi"/>
          <w:b/>
          <w:sz w:val="28"/>
          <w:szCs w:val="28"/>
          <w:u w:val="single"/>
        </w:rPr>
        <w:tab/>
        <w:t>-</w:t>
      </w:r>
      <w:r w:rsidR="008C31A1"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008C31A1"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008C31A1"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008C31A1" w:rsidRPr="003F10F6">
        <w:rPr>
          <w:rFonts w:ascii="Arial Narrow" w:hAnsi="Arial Narrow" w:cstheme="minorHAnsi"/>
          <w:b/>
          <w:sz w:val="28"/>
          <w:szCs w:val="28"/>
          <w:u w:val="single"/>
        </w:rPr>
        <w:t xml:space="preserve"> a 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5569F038" w:rsidR="008C31A1"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18</w:t>
      </w:r>
      <w:r w:rsidR="008C31A1" w:rsidRPr="003F10F6">
        <w:rPr>
          <w:rFonts w:ascii="Arial Narrow" w:hAnsi="Arial Narrow" w:cstheme="minorHAnsi"/>
          <w:sz w:val="28"/>
          <w:szCs w:val="28"/>
        </w:rPr>
        <w:t>.</w:t>
      </w:r>
      <w:r w:rsidR="00F65D55">
        <w:rPr>
          <w:rFonts w:ascii="Arial Narrow" w:hAnsi="Arial Narrow" w:cstheme="minorHAnsi"/>
          <w:sz w:val="28"/>
          <w:szCs w:val="28"/>
        </w:rPr>
        <w:t>7</w:t>
      </w:r>
      <w:r w:rsidR="008C31A1" w:rsidRPr="003F10F6">
        <w:rPr>
          <w:rFonts w:ascii="Arial Narrow" w:hAnsi="Arial Narrow" w:cstheme="minorHAnsi"/>
          <w:sz w:val="28"/>
          <w:szCs w:val="28"/>
        </w:rPr>
        <w:tab/>
        <w:t>-</w:t>
      </w:r>
      <w:r w:rsidR="008C31A1"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B12ED1">
      <w:pPr>
        <w:widowControl w:val="0"/>
        <w:tabs>
          <w:tab w:val="left" w:pos="709"/>
          <w:tab w:val="left" w:pos="1276"/>
        </w:tabs>
        <w:spacing w:after="0" w:line="240" w:lineRule="auto"/>
        <w:ind w:left="567" w:hanging="141"/>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B12ED1">
      <w:pPr>
        <w:widowControl w:val="0"/>
        <w:tabs>
          <w:tab w:val="left" w:pos="709"/>
          <w:tab w:val="left" w:pos="1276"/>
        </w:tabs>
        <w:spacing w:after="0" w:line="240" w:lineRule="auto"/>
        <w:ind w:left="567" w:hanging="141"/>
        <w:jc w:val="both"/>
        <w:rPr>
          <w:rFonts w:ascii="Arial Narrow" w:hAnsi="Arial Narrow" w:cstheme="minorHAnsi"/>
          <w:sz w:val="28"/>
          <w:szCs w:val="28"/>
        </w:rPr>
      </w:pPr>
    </w:p>
    <w:p w14:paraId="4FEEC010" w14:textId="7541E3E6" w:rsidR="008C31A1" w:rsidRDefault="008C31A1" w:rsidP="00B12ED1">
      <w:pPr>
        <w:widowControl w:val="0"/>
        <w:tabs>
          <w:tab w:val="left" w:pos="709"/>
          <w:tab w:val="left" w:pos="1276"/>
        </w:tabs>
        <w:spacing w:after="0" w:line="240" w:lineRule="auto"/>
        <w:ind w:left="567" w:hanging="141"/>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620DFC">
        <w:rPr>
          <w:rFonts w:ascii="Arial Narrow" w:hAnsi="Arial Narrow" w:cstheme="minorHAnsi"/>
          <w:bCs/>
          <w:sz w:val="28"/>
          <w:szCs w:val="28"/>
        </w:rPr>
        <w:t>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7BD0D354" w14:textId="77777777" w:rsidR="00F65D55" w:rsidRPr="003F10F6" w:rsidRDefault="00F65D55" w:rsidP="00B12ED1">
      <w:pPr>
        <w:widowControl w:val="0"/>
        <w:tabs>
          <w:tab w:val="left" w:pos="709"/>
          <w:tab w:val="left" w:pos="1276"/>
        </w:tabs>
        <w:spacing w:after="0" w:line="240" w:lineRule="auto"/>
        <w:ind w:left="567" w:hanging="141"/>
        <w:jc w:val="both"/>
        <w:rPr>
          <w:rFonts w:ascii="Arial Narrow" w:hAnsi="Arial Narrow" w:cstheme="minorHAnsi"/>
          <w:sz w:val="28"/>
          <w:szCs w:val="28"/>
        </w:rPr>
      </w:pPr>
    </w:p>
    <w:p w14:paraId="7B3E2451" w14:textId="21FD6736" w:rsidR="008C31A1" w:rsidRDefault="008C31A1" w:rsidP="00B12ED1">
      <w:pPr>
        <w:widowControl w:val="0"/>
        <w:tabs>
          <w:tab w:val="left" w:pos="709"/>
          <w:tab w:val="left" w:pos="1276"/>
        </w:tabs>
        <w:spacing w:after="0" w:line="240" w:lineRule="auto"/>
        <w:ind w:left="567" w:hanging="141"/>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B12ED1">
      <w:pPr>
        <w:widowControl w:val="0"/>
        <w:tabs>
          <w:tab w:val="left" w:pos="709"/>
          <w:tab w:val="left" w:pos="1276"/>
        </w:tabs>
        <w:spacing w:after="0" w:line="240" w:lineRule="auto"/>
        <w:ind w:left="567" w:hanging="141"/>
        <w:jc w:val="both"/>
        <w:rPr>
          <w:rFonts w:ascii="Arial Narrow" w:hAnsi="Arial Narrow" w:cstheme="minorHAnsi"/>
          <w:sz w:val="28"/>
          <w:szCs w:val="28"/>
        </w:rPr>
      </w:pPr>
    </w:p>
    <w:p w14:paraId="1A043289" w14:textId="2ABD4EF9" w:rsidR="00886233" w:rsidRDefault="008C31A1" w:rsidP="00B12ED1">
      <w:pPr>
        <w:widowControl w:val="0"/>
        <w:tabs>
          <w:tab w:val="left" w:pos="709"/>
          <w:tab w:val="left" w:pos="1276"/>
        </w:tabs>
        <w:spacing w:after="0" w:line="240" w:lineRule="auto"/>
        <w:ind w:left="567" w:hanging="141"/>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na hipótese de complementação, a Contratada deverá faze-la em conformidade com a indicação do Contratante, no prazo máximo</w:t>
      </w:r>
      <w:r w:rsidRPr="00620DFC">
        <w:rPr>
          <w:rFonts w:ascii="Arial Narrow" w:hAnsi="Arial Narrow" w:cstheme="minorHAnsi"/>
          <w:bCs/>
          <w:sz w:val="28"/>
          <w:szCs w:val="28"/>
        </w:rPr>
        <w:t xml:space="preserve"> de</w:t>
      </w:r>
      <w:r w:rsidRPr="003F10F6">
        <w:rPr>
          <w:rFonts w:ascii="Arial Narrow" w:hAnsi="Arial Narrow" w:cstheme="minorHAnsi"/>
          <w:b/>
          <w:sz w:val="28"/>
          <w:szCs w:val="28"/>
        </w:rPr>
        <w:t xml:space="preserv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2CF7D2B1" w:rsidR="00886233" w:rsidRPr="003F10F6" w:rsidRDefault="00B12ED1" w:rsidP="002B3762">
      <w:pPr>
        <w:widowControl w:val="0"/>
        <w:tabs>
          <w:tab w:val="left" w:pos="709"/>
          <w:tab w:val="left" w:pos="1260"/>
        </w:tabs>
        <w:spacing w:after="0" w:line="240" w:lineRule="auto"/>
        <w:jc w:val="both"/>
        <w:rPr>
          <w:rFonts w:ascii="Arial Narrow" w:hAnsi="Arial Narrow" w:cstheme="minorHAnsi"/>
          <w:sz w:val="28"/>
          <w:szCs w:val="28"/>
        </w:rPr>
      </w:pPr>
      <w:r>
        <w:rPr>
          <w:rFonts w:ascii="Arial Narrow" w:hAnsi="Arial Narrow" w:cstheme="minorHAnsi"/>
          <w:sz w:val="28"/>
          <w:szCs w:val="28"/>
        </w:rPr>
        <w:t>18</w:t>
      </w:r>
      <w:r w:rsidR="00886233" w:rsidRPr="003F10F6">
        <w:rPr>
          <w:rFonts w:ascii="Arial Narrow" w:hAnsi="Arial Narrow" w:cstheme="minorHAnsi"/>
          <w:sz w:val="28"/>
          <w:szCs w:val="28"/>
        </w:rPr>
        <w:t>.</w:t>
      </w:r>
      <w:r w:rsidR="00F65D55">
        <w:rPr>
          <w:rFonts w:ascii="Arial Narrow" w:hAnsi="Arial Narrow" w:cstheme="minorHAnsi"/>
          <w:sz w:val="28"/>
          <w:szCs w:val="28"/>
        </w:rPr>
        <w:t>8</w:t>
      </w:r>
      <w:r w:rsidR="00886233" w:rsidRPr="003F10F6">
        <w:rPr>
          <w:rFonts w:ascii="Arial Narrow" w:hAnsi="Arial Narrow" w:cstheme="minorHAnsi"/>
          <w:sz w:val="28"/>
          <w:szCs w:val="28"/>
        </w:rPr>
        <w:tab/>
        <w:t>-</w:t>
      </w:r>
      <w:r w:rsidR="00886233"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382B6371" w:rsidR="00886233" w:rsidRPr="003F10F6" w:rsidRDefault="00B12ED1" w:rsidP="002B3762">
      <w:pPr>
        <w:widowControl w:val="0"/>
        <w:tabs>
          <w:tab w:val="left" w:pos="709"/>
          <w:tab w:val="left" w:pos="1260"/>
        </w:tabs>
        <w:spacing w:after="0" w:line="240" w:lineRule="auto"/>
        <w:jc w:val="both"/>
        <w:rPr>
          <w:rFonts w:ascii="Arial Narrow" w:hAnsi="Arial Narrow" w:cstheme="minorHAnsi"/>
          <w:sz w:val="28"/>
          <w:szCs w:val="28"/>
        </w:rPr>
      </w:pPr>
      <w:r>
        <w:rPr>
          <w:rFonts w:ascii="Arial Narrow" w:hAnsi="Arial Narrow" w:cstheme="minorHAnsi"/>
          <w:sz w:val="28"/>
          <w:szCs w:val="28"/>
        </w:rPr>
        <w:t>18</w:t>
      </w:r>
      <w:r w:rsidR="00886233" w:rsidRPr="003F10F6">
        <w:rPr>
          <w:rFonts w:ascii="Arial Narrow" w:hAnsi="Arial Narrow" w:cstheme="minorHAnsi"/>
          <w:sz w:val="28"/>
          <w:szCs w:val="28"/>
        </w:rPr>
        <w:t>.</w:t>
      </w:r>
      <w:r w:rsidR="00F65D55">
        <w:rPr>
          <w:rFonts w:ascii="Arial Narrow" w:hAnsi="Arial Narrow" w:cstheme="minorHAnsi"/>
          <w:sz w:val="28"/>
          <w:szCs w:val="28"/>
        </w:rPr>
        <w:t>8</w:t>
      </w:r>
      <w:r w:rsidR="00F278F7" w:rsidRPr="003F10F6">
        <w:rPr>
          <w:rFonts w:ascii="Arial Narrow" w:hAnsi="Arial Narrow" w:cstheme="minorHAnsi"/>
          <w:sz w:val="28"/>
          <w:szCs w:val="28"/>
        </w:rPr>
        <w:t>.</w:t>
      </w:r>
      <w:r w:rsidR="00886233" w:rsidRPr="003F10F6">
        <w:rPr>
          <w:rFonts w:ascii="Arial Narrow" w:hAnsi="Arial Narrow" w:cstheme="minorHAnsi"/>
          <w:sz w:val="28"/>
          <w:szCs w:val="28"/>
        </w:rPr>
        <w:t>1</w:t>
      </w:r>
      <w:r w:rsidR="00886233" w:rsidRPr="003F10F6">
        <w:rPr>
          <w:rFonts w:ascii="Arial Narrow" w:hAnsi="Arial Narrow" w:cstheme="minorHAnsi"/>
          <w:sz w:val="28"/>
          <w:szCs w:val="28"/>
        </w:rPr>
        <w:tab/>
        <w:t>-</w:t>
      </w:r>
      <w:r w:rsidR="00886233" w:rsidRPr="003F10F6">
        <w:rPr>
          <w:rFonts w:ascii="Arial Narrow" w:hAnsi="Arial Narrow" w:cstheme="minorHAnsi"/>
          <w:sz w:val="28"/>
          <w:szCs w:val="28"/>
        </w:rPr>
        <w:tab/>
      </w:r>
      <w:r w:rsidR="00F65D55">
        <w:rPr>
          <w:rFonts w:ascii="Arial Narrow" w:hAnsi="Arial Narrow" w:cstheme="minorHAnsi"/>
          <w:sz w:val="28"/>
          <w:szCs w:val="28"/>
        </w:rPr>
        <w:t xml:space="preserve">A </w:t>
      </w:r>
      <w:r w:rsidR="001E7EF4">
        <w:rPr>
          <w:rFonts w:ascii="Arial Narrow" w:hAnsi="Arial Narrow" w:cstheme="minorHAnsi"/>
          <w:sz w:val="28"/>
          <w:szCs w:val="28"/>
        </w:rPr>
        <w:t>Secretaria</w:t>
      </w:r>
      <w:r w:rsidR="00886233"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5C172378" w:rsidR="00886233" w:rsidRPr="003F10F6" w:rsidRDefault="00B12ED1" w:rsidP="002B3762">
      <w:pPr>
        <w:widowControl w:val="0"/>
        <w:tabs>
          <w:tab w:val="left" w:pos="709"/>
          <w:tab w:val="left" w:pos="1260"/>
        </w:tabs>
        <w:spacing w:after="0" w:line="240" w:lineRule="auto"/>
        <w:jc w:val="both"/>
        <w:rPr>
          <w:rFonts w:ascii="Arial Narrow" w:hAnsi="Arial Narrow" w:cstheme="minorHAnsi"/>
          <w:sz w:val="28"/>
          <w:szCs w:val="28"/>
        </w:rPr>
      </w:pPr>
      <w:r>
        <w:rPr>
          <w:rFonts w:ascii="Arial Narrow" w:hAnsi="Arial Narrow" w:cstheme="minorHAnsi"/>
          <w:sz w:val="28"/>
          <w:szCs w:val="28"/>
        </w:rPr>
        <w:t>18</w:t>
      </w:r>
      <w:r w:rsidR="00886233" w:rsidRPr="003F10F6">
        <w:rPr>
          <w:rFonts w:ascii="Arial Narrow" w:hAnsi="Arial Narrow" w:cstheme="minorHAnsi"/>
          <w:sz w:val="28"/>
          <w:szCs w:val="28"/>
        </w:rPr>
        <w:t>.</w:t>
      </w:r>
      <w:r w:rsidR="00F65D55">
        <w:rPr>
          <w:rFonts w:ascii="Arial Narrow" w:hAnsi="Arial Narrow" w:cstheme="minorHAnsi"/>
          <w:sz w:val="28"/>
          <w:szCs w:val="28"/>
        </w:rPr>
        <w:t>8</w:t>
      </w:r>
      <w:r w:rsidR="00886233" w:rsidRPr="003F10F6">
        <w:rPr>
          <w:rFonts w:ascii="Arial Narrow" w:hAnsi="Arial Narrow" w:cstheme="minorHAnsi"/>
          <w:sz w:val="28"/>
          <w:szCs w:val="28"/>
        </w:rPr>
        <w:t>.</w:t>
      </w:r>
      <w:r w:rsidR="00F65D55">
        <w:rPr>
          <w:rFonts w:ascii="Arial Narrow" w:hAnsi="Arial Narrow" w:cstheme="minorHAnsi"/>
          <w:sz w:val="28"/>
          <w:szCs w:val="28"/>
        </w:rPr>
        <w:t>2</w:t>
      </w:r>
      <w:r w:rsidR="00886233" w:rsidRPr="003F10F6">
        <w:rPr>
          <w:rFonts w:ascii="Arial Narrow" w:hAnsi="Arial Narrow" w:cstheme="minorHAnsi"/>
          <w:sz w:val="28"/>
          <w:szCs w:val="28"/>
        </w:rPr>
        <w:tab/>
        <w:t>-</w:t>
      </w:r>
      <w:r w:rsidR="00886233"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246E9D85" w14:textId="209043CF" w:rsidR="000C389E" w:rsidRPr="00B12ED1" w:rsidRDefault="00B12ED1" w:rsidP="00B12ED1">
      <w:pPr>
        <w:pStyle w:val="PargrafodaLista"/>
        <w:numPr>
          <w:ilvl w:val="0"/>
          <w:numId w:val="24"/>
        </w:numPr>
        <w:suppressAutoHyphens/>
        <w:overflowPunct w:val="0"/>
        <w:autoSpaceDE w:val="0"/>
        <w:autoSpaceDN w:val="0"/>
        <w:adjustRightInd w:val="0"/>
        <w:ind w:left="284"/>
        <w:jc w:val="both"/>
        <w:textAlignment w:val="baseline"/>
        <w:rPr>
          <w:rFonts w:ascii="Arial Narrow" w:hAnsi="Arial Narrow" w:cs="Arial"/>
          <w:b/>
          <w:sz w:val="28"/>
          <w:szCs w:val="28"/>
          <w:lang w:eastAsia="ar-SA"/>
        </w:rPr>
      </w:pPr>
      <w:r w:rsidRPr="00B12ED1">
        <w:rPr>
          <w:rFonts w:ascii="Arial Narrow" w:hAnsi="Arial Narrow" w:cs="Arial"/>
          <w:b/>
          <w:sz w:val="28"/>
          <w:szCs w:val="28"/>
          <w:lang w:eastAsia="ar-SA"/>
        </w:rPr>
        <w:t xml:space="preserve">- </w:t>
      </w:r>
      <w:r w:rsidR="000C389E" w:rsidRPr="00B12ED1">
        <w:rPr>
          <w:rFonts w:ascii="Arial Narrow" w:hAnsi="Arial Narrow" w:cs="Arial"/>
          <w:b/>
          <w:sz w:val="28"/>
          <w:szCs w:val="28"/>
          <w:lang w:eastAsia="ar-SA"/>
        </w:rPr>
        <w:t>DA ATA DE REGISTRO DE PREÇOS</w:t>
      </w:r>
    </w:p>
    <w:p w14:paraId="429DC072" w14:textId="77777777" w:rsidR="000C389E" w:rsidRPr="009915DC" w:rsidRDefault="000C389E" w:rsidP="000C389E">
      <w:pPr>
        <w:suppressAutoHyphens/>
        <w:overflowPunct w:val="0"/>
        <w:autoSpaceDE w:val="0"/>
        <w:autoSpaceDN w:val="0"/>
        <w:adjustRightInd w:val="0"/>
        <w:jc w:val="both"/>
        <w:textAlignment w:val="baseline"/>
        <w:rPr>
          <w:rFonts w:ascii="Arial Narrow" w:hAnsi="Arial Narrow"/>
          <w:sz w:val="28"/>
          <w:szCs w:val="28"/>
          <w:lang w:eastAsia="ar-SA"/>
        </w:rPr>
      </w:pPr>
    </w:p>
    <w:p w14:paraId="38ECBA0B" w14:textId="25E595DE" w:rsidR="000C389E" w:rsidRPr="00B12ED1" w:rsidRDefault="000C389E" w:rsidP="00B12ED1">
      <w:pPr>
        <w:pStyle w:val="PargrafodaLista"/>
        <w:numPr>
          <w:ilvl w:val="1"/>
          <w:numId w:val="24"/>
        </w:numPr>
        <w:suppressAutoHyphens/>
        <w:overflowPunct w:val="0"/>
        <w:autoSpaceDE w:val="0"/>
        <w:autoSpaceDN w:val="0"/>
        <w:adjustRightInd w:val="0"/>
        <w:ind w:left="0" w:firstLine="0"/>
        <w:jc w:val="both"/>
        <w:textAlignment w:val="baseline"/>
        <w:rPr>
          <w:rFonts w:ascii="Arial Narrow" w:hAnsi="Arial Narrow" w:cs="Arial"/>
          <w:bCs/>
          <w:sz w:val="28"/>
          <w:szCs w:val="28"/>
          <w:lang w:eastAsia="ar-SA"/>
        </w:rPr>
      </w:pPr>
      <w:r w:rsidRPr="00B12ED1">
        <w:rPr>
          <w:rFonts w:ascii="Arial Narrow" w:hAnsi="Arial Narrow" w:cs="Arial"/>
          <w:bCs/>
          <w:sz w:val="28"/>
          <w:szCs w:val="28"/>
          <w:lang w:eastAsia="ar-SA"/>
        </w:rPr>
        <w:t>O modelo de Ata de Registro de Preços, a ser assinada com a(s) empresa(s) vencedora(s) da licitação encontra-se anexa ao processo, fazendo parte integrante do mesmo.</w:t>
      </w:r>
    </w:p>
    <w:p w14:paraId="6CAA0FA9" w14:textId="77777777" w:rsidR="000C389E" w:rsidRPr="009915DC" w:rsidRDefault="000C389E" w:rsidP="00B12ED1">
      <w:pPr>
        <w:suppressAutoHyphens/>
        <w:overflowPunct w:val="0"/>
        <w:autoSpaceDE w:val="0"/>
        <w:autoSpaceDN w:val="0"/>
        <w:adjustRightInd w:val="0"/>
        <w:jc w:val="both"/>
        <w:textAlignment w:val="baseline"/>
        <w:rPr>
          <w:rFonts w:ascii="Arial Narrow" w:hAnsi="Arial Narrow" w:cs="Arial"/>
          <w:bCs/>
          <w:sz w:val="28"/>
          <w:szCs w:val="28"/>
          <w:lang w:eastAsia="ar-SA"/>
        </w:rPr>
      </w:pPr>
    </w:p>
    <w:p w14:paraId="5327B42A" w14:textId="7290BE21" w:rsidR="000C389E" w:rsidRPr="00B12ED1" w:rsidRDefault="000C389E" w:rsidP="00B12ED1">
      <w:pPr>
        <w:pStyle w:val="PargrafodaLista"/>
        <w:numPr>
          <w:ilvl w:val="1"/>
          <w:numId w:val="24"/>
        </w:numPr>
        <w:suppressAutoHyphens/>
        <w:overflowPunct w:val="0"/>
        <w:autoSpaceDE w:val="0"/>
        <w:autoSpaceDN w:val="0"/>
        <w:adjustRightInd w:val="0"/>
        <w:ind w:left="0" w:firstLine="0"/>
        <w:jc w:val="both"/>
        <w:textAlignment w:val="baseline"/>
        <w:rPr>
          <w:rFonts w:ascii="Arial Narrow" w:hAnsi="Arial Narrow" w:cs="Arial"/>
          <w:sz w:val="28"/>
          <w:szCs w:val="28"/>
          <w:lang w:eastAsia="ar-SA"/>
        </w:rPr>
      </w:pPr>
      <w:r w:rsidRPr="00B12ED1">
        <w:rPr>
          <w:rFonts w:ascii="Arial Narrow" w:hAnsi="Arial Narrow" w:cs="Arial"/>
          <w:bCs/>
          <w:sz w:val="28"/>
          <w:szCs w:val="28"/>
          <w:lang w:eastAsia="ar-SA"/>
        </w:rPr>
        <w:lastRenderedPageBreak/>
        <w:t>Na Ata de Registro de Preços estão definidos os critérios para atualização dos preços registrados e as penalidades em caso de inexecução total ou parcial da mesma ou da Autorização de Fornecimento.</w:t>
      </w:r>
    </w:p>
    <w:p w14:paraId="35378D25" w14:textId="77777777" w:rsidR="000C389E" w:rsidRPr="009915DC" w:rsidRDefault="000C389E" w:rsidP="000C389E">
      <w:pPr>
        <w:pStyle w:val="PargrafodaLista"/>
        <w:rPr>
          <w:rFonts w:ascii="Arial Narrow" w:hAnsi="Arial Narrow" w:cs="Arial"/>
          <w:sz w:val="28"/>
          <w:szCs w:val="28"/>
          <w:lang w:eastAsia="ar-SA"/>
        </w:rPr>
      </w:pPr>
    </w:p>
    <w:p w14:paraId="2F2E8EC6" w14:textId="77777777" w:rsidR="000C389E" w:rsidRPr="009915DC" w:rsidRDefault="000C389E" w:rsidP="00B12ED1">
      <w:pPr>
        <w:numPr>
          <w:ilvl w:val="1"/>
          <w:numId w:val="24"/>
        </w:numPr>
        <w:suppressAutoHyphens/>
        <w:overflowPunct w:val="0"/>
        <w:autoSpaceDE w:val="0"/>
        <w:autoSpaceDN w:val="0"/>
        <w:adjustRightInd w:val="0"/>
        <w:spacing w:after="0" w:line="240" w:lineRule="auto"/>
        <w:ind w:left="0" w:firstLine="0"/>
        <w:jc w:val="both"/>
        <w:textAlignment w:val="baseline"/>
        <w:rPr>
          <w:rFonts w:ascii="Arial Narrow" w:hAnsi="Arial Narrow" w:cs="Arial"/>
          <w:sz w:val="28"/>
          <w:szCs w:val="28"/>
          <w:lang w:eastAsia="ar-SA"/>
        </w:rPr>
      </w:pPr>
      <w:r w:rsidRPr="009915DC">
        <w:rPr>
          <w:rFonts w:ascii="Arial Narrow" w:hAnsi="Arial Narrow" w:cs="Arial"/>
          <w:sz w:val="28"/>
          <w:szCs w:val="28"/>
          <w:lang w:eastAsia="ar-SA"/>
        </w:rPr>
        <w:t>A Ata de Registro de Preços deverá ser assinada pelo representante legal, diretor, sócio da empresa ou procurador devidamente acompanhado, respectivamente, do contrato social ou procuração, e cédula de identidade para ambas as hipóteses.</w:t>
      </w:r>
    </w:p>
    <w:p w14:paraId="2827FC9A" w14:textId="77777777" w:rsidR="000C389E" w:rsidRPr="009915DC" w:rsidRDefault="000C389E" w:rsidP="000C389E">
      <w:pPr>
        <w:pStyle w:val="PargrafodaLista"/>
        <w:rPr>
          <w:rFonts w:ascii="Arial Narrow" w:hAnsi="Arial Narrow" w:cs="Arial"/>
          <w:sz w:val="28"/>
          <w:szCs w:val="28"/>
          <w:lang w:eastAsia="ar-SA"/>
        </w:rPr>
      </w:pPr>
    </w:p>
    <w:p w14:paraId="21125C0A" w14:textId="77777777" w:rsidR="000C389E" w:rsidRPr="009915DC" w:rsidRDefault="000C389E" w:rsidP="00B12ED1">
      <w:pPr>
        <w:numPr>
          <w:ilvl w:val="1"/>
          <w:numId w:val="24"/>
        </w:numPr>
        <w:suppressAutoHyphens/>
        <w:overflowPunct w:val="0"/>
        <w:autoSpaceDE w:val="0"/>
        <w:autoSpaceDN w:val="0"/>
        <w:adjustRightInd w:val="0"/>
        <w:spacing w:after="0" w:line="240" w:lineRule="auto"/>
        <w:ind w:left="0" w:firstLine="0"/>
        <w:jc w:val="both"/>
        <w:textAlignment w:val="baseline"/>
        <w:rPr>
          <w:rFonts w:ascii="Arial Narrow" w:hAnsi="Arial Narrow" w:cs="Arial"/>
          <w:sz w:val="28"/>
          <w:szCs w:val="28"/>
          <w:lang w:eastAsia="ar-SA"/>
        </w:rPr>
      </w:pPr>
      <w:r w:rsidRPr="009915DC">
        <w:rPr>
          <w:rFonts w:ascii="Arial Narrow" w:hAnsi="Arial Narrow" w:cs="Arial"/>
          <w:sz w:val="28"/>
          <w:szCs w:val="28"/>
          <w:lang w:eastAsia="ar-SA"/>
        </w:rPr>
        <w:t xml:space="preserve">O prazo para assinatura da Ata de Registro de Preços </w:t>
      </w:r>
      <w:r w:rsidRPr="009915DC">
        <w:rPr>
          <w:rFonts w:ascii="Arial Narrow" w:hAnsi="Arial Narrow" w:cs="Arial"/>
          <w:b/>
          <w:sz w:val="28"/>
          <w:szCs w:val="28"/>
          <w:lang w:eastAsia="ar-SA"/>
        </w:rPr>
        <w:t>será de 05 (cinco) dias úteis, contados a partir do recebimento da notificação enviada pelo Município (correspondência com aviso de recebimento)</w:t>
      </w:r>
      <w:r w:rsidRPr="009915DC">
        <w:rPr>
          <w:rFonts w:ascii="Arial Narrow" w:hAnsi="Arial Narrow" w:cs="Arial"/>
          <w:sz w:val="28"/>
          <w:szCs w:val="28"/>
          <w:lang w:eastAsia="ar-SA"/>
        </w:rPr>
        <w:t>, podendo ser prorrogado por igual período, desde que solicitado por escrito, durante o seu transcurso e ocorra motivo justificado e aceito pela Administração. Pela recusa em assinar a ATA, dentro do prazo estabelecido, será imputada a multa de 10% (dez por cento) sobre o valor proposto, ao licitante vencedor.</w:t>
      </w:r>
    </w:p>
    <w:p w14:paraId="5861B908" w14:textId="77777777" w:rsidR="000C389E" w:rsidRPr="009915DC" w:rsidRDefault="000C389E" w:rsidP="000C389E">
      <w:pPr>
        <w:suppressAutoHyphens/>
        <w:overflowPunct w:val="0"/>
        <w:autoSpaceDE w:val="0"/>
        <w:autoSpaceDN w:val="0"/>
        <w:adjustRightInd w:val="0"/>
        <w:jc w:val="both"/>
        <w:textAlignment w:val="baseline"/>
        <w:rPr>
          <w:rFonts w:ascii="Arial Narrow" w:hAnsi="Arial Narrow" w:cs="Arial"/>
          <w:b/>
          <w:sz w:val="28"/>
          <w:szCs w:val="28"/>
          <w:lang w:eastAsia="ar-SA"/>
        </w:rPr>
      </w:pPr>
    </w:p>
    <w:p w14:paraId="1A014408" w14:textId="4D19E89A" w:rsidR="000C389E" w:rsidRDefault="000C389E" w:rsidP="00B12ED1">
      <w:pPr>
        <w:numPr>
          <w:ilvl w:val="0"/>
          <w:numId w:val="24"/>
        </w:numPr>
        <w:overflowPunct w:val="0"/>
        <w:autoSpaceDE w:val="0"/>
        <w:autoSpaceDN w:val="0"/>
        <w:adjustRightInd w:val="0"/>
        <w:spacing w:after="0" w:line="240" w:lineRule="auto"/>
        <w:ind w:left="567" w:right="-217" w:hanging="567"/>
        <w:jc w:val="both"/>
        <w:textAlignment w:val="baseline"/>
        <w:rPr>
          <w:rFonts w:ascii="Arial Narrow" w:hAnsi="Arial Narrow" w:cs="Arial"/>
          <w:b/>
          <w:bCs/>
          <w:sz w:val="28"/>
          <w:szCs w:val="28"/>
        </w:rPr>
      </w:pPr>
      <w:r w:rsidRPr="009915DC">
        <w:rPr>
          <w:rFonts w:ascii="Arial Narrow" w:hAnsi="Arial Narrow" w:cs="Arial"/>
          <w:b/>
          <w:bCs/>
          <w:sz w:val="28"/>
          <w:szCs w:val="28"/>
        </w:rPr>
        <w:t>DOS USUÁRIOS DA ATA DE REGISTRO DE PREÇOS</w:t>
      </w:r>
    </w:p>
    <w:p w14:paraId="341E34CB" w14:textId="77777777" w:rsidR="000C389E" w:rsidRPr="000C389E" w:rsidRDefault="000C389E" w:rsidP="000C389E">
      <w:pPr>
        <w:overflowPunct w:val="0"/>
        <w:autoSpaceDE w:val="0"/>
        <w:autoSpaceDN w:val="0"/>
        <w:adjustRightInd w:val="0"/>
        <w:spacing w:after="0" w:line="240" w:lineRule="auto"/>
        <w:ind w:left="567" w:right="-217"/>
        <w:jc w:val="both"/>
        <w:textAlignment w:val="baseline"/>
        <w:rPr>
          <w:rFonts w:ascii="Arial Narrow" w:hAnsi="Arial Narrow" w:cs="Arial"/>
          <w:b/>
          <w:bCs/>
          <w:sz w:val="28"/>
          <w:szCs w:val="28"/>
        </w:rPr>
      </w:pPr>
    </w:p>
    <w:p w14:paraId="15EE8E3C" w14:textId="634B6BAC" w:rsidR="000C389E" w:rsidRDefault="000C389E" w:rsidP="00B12ED1">
      <w:pPr>
        <w:numPr>
          <w:ilvl w:val="1"/>
          <w:numId w:val="24"/>
        </w:numPr>
        <w:tabs>
          <w:tab w:val="left" w:pos="567"/>
        </w:tabs>
        <w:overflowPunct w:val="0"/>
        <w:autoSpaceDE w:val="0"/>
        <w:autoSpaceDN w:val="0"/>
        <w:adjustRightInd w:val="0"/>
        <w:spacing w:after="0" w:line="240" w:lineRule="auto"/>
        <w:ind w:left="0" w:right="-217" w:firstLine="0"/>
        <w:jc w:val="both"/>
        <w:textAlignment w:val="baseline"/>
        <w:rPr>
          <w:rFonts w:ascii="Arial Narrow" w:hAnsi="Arial Narrow" w:cs="Arial"/>
          <w:sz w:val="28"/>
          <w:szCs w:val="28"/>
        </w:rPr>
      </w:pPr>
      <w:r w:rsidRPr="009915DC">
        <w:rPr>
          <w:rFonts w:ascii="Arial Narrow" w:hAnsi="Arial Narrow" w:cs="Arial"/>
          <w:sz w:val="28"/>
          <w:szCs w:val="28"/>
        </w:rPr>
        <w:t xml:space="preserve">A Ata de Registro de Preços será utilizada </w:t>
      </w:r>
      <w:r>
        <w:rPr>
          <w:rFonts w:ascii="Arial Narrow" w:hAnsi="Arial Narrow" w:cs="Arial"/>
          <w:sz w:val="28"/>
          <w:szCs w:val="28"/>
        </w:rPr>
        <w:t>pela Secretaria Municipal de Saúde</w:t>
      </w:r>
      <w:r w:rsidRPr="009915DC">
        <w:rPr>
          <w:rFonts w:ascii="Arial Narrow" w:hAnsi="Arial Narrow" w:cs="Arial"/>
          <w:sz w:val="28"/>
          <w:szCs w:val="28"/>
        </w:rPr>
        <w:t>;</w:t>
      </w:r>
    </w:p>
    <w:p w14:paraId="2ECC512B" w14:textId="77777777" w:rsidR="000C389E" w:rsidRPr="000C389E" w:rsidRDefault="000C389E" w:rsidP="000C389E">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7BD33F8D" w14:textId="1A02A23E" w:rsidR="000C389E" w:rsidRPr="009915DC" w:rsidRDefault="000C389E" w:rsidP="00B12ED1">
      <w:pPr>
        <w:numPr>
          <w:ilvl w:val="1"/>
          <w:numId w:val="24"/>
        </w:numPr>
        <w:tabs>
          <w:tab w:val="left" w:pos="567"/>
        </w:tabs>
        <w:overflowPunct w:val="0"/>
        <w:autoSpaceDE w:val="0"/>
        <w:autoSpaceDN w:val="0"/>
        <w:adjustRightInd w:val="0"/>
        <w:spacing w:after="0" w:line="240" w:lineRule="auto"/>
        <w:ind w:left="0" w:right="-217" w:firstLine="0"/>
        <w:jc w:val="both"/>
        <w:textAlignment w:val="baseline"/>
        <w:rPr>
          <w:rFonts w:ascii="Arial Narrow" w:hAnsi="Arial Narrow" w:cs="Arial"/>
          <w:sz w:val="28"/>
          <w:szCs w:val="28"/>
        </w:rPr>
      </w:pPr>
      <w:r w:rsidRPr="009915DC">
        <w:rPr>
          <w:rFonts w:ascii="Arial Narrow" w:hAnsi="Arial Narrow" w:cs="Arial"/>
          <w:sz w:val="28"/>
          <w:szCs w:val="28"/>
        </w:rPr>
        <w:t>Os participantes da Ata de Registro de Preços deverão apresentar suas solicitações de serviços ou contratação ao órgão gerenciador, que formalizará por intermédio de instrumental contratual ou emissão de nota de empenho de despesa ou autorização de compra ou outro instrumento equivalente, na forma estabelecida no §4° do art. 62 da Lei n°. 8.666/93, e procederá diretamente a solicitação com o fornecedor, com os preços registrados obedecida a ordem de classificação.</w:t>
      </w:r>
    </w:p>
    <w:p w14:paraId="723A076B" w14:textId="77777777" w:rsidR="000C389E" w:rsidRPr="009915DC" w:rsidRDefault="000C389E" w:rsidP="000C389E">
      <w:pPr>
        <w:pStyle w:val="PargrafodaLista"/>
        <w:ind w:left="0"/>
        <w:rPr>
          <w:rFonts w:ascii="Arial Narrow" w:hAnsi="Arial Narrow" w:cs="Arial"/>
          <w:sz w:val="28"/>
          <w:szCs w:val="28"/>
        </w:rPr>
      </w:pPr>
    </w:p>
    <w:p w14:paraId="03FCEB08" w14:textId="104D0142" w:rsidR="000C389E" w:rsidRDefault="000C389E" w:rsidP="00B12ED1">
      <w:pPr>
        <w:numPr>
          <w:ilvl w:val="1"/>
          <w:numId w:val="24"/>
        </w:numPr>
        <w:tabs>
          <w:tab w:val="left" w:pos="567"/>
        </w:tabs>
        <w:overflowPunct w:val="0"/>
        <w:autoSpaceDE w:val="0"/>
        <w:autoSpaceDN w:val="0"/>
        <w:adjustRightInd w:val="0"/>
        <w:spacing w:after="0" w:line="240" w:lineRule="auto"/>
        <w:ind w:left="0" w:right="-217" w:firstLine="0"/>
        <w:jc w:val="both"/>
        <w:textAlignment w:val="baseline"/>
        <w:rPr>
          <w:rFonts w:ascii="Arial Narrow" w:hAnsi="Arial Narrow" w:cs="Arial"/>
          <w:sz w:val="28"/>
          <w:szCs w:val="28"/>
        </w:rPr>
      </w:pPr>
      <w:r w:rsidRPr="009915DC">
        <w:rPr>
          <w:rFonts w:ascii="Arial Narrow" w:hAnsi="Arial Narrow" w:cs="Arial"/>
          <w:sz w:val="28"/>
          <w:szCs w:val="28"/>
        </w:rPr>
        <w:t>Os quantitativos dos contratos de fornecimento serão sempre fixos e os preços a serem pagos serão aqueles registrados em ata.</w:t>
      </w:r>
    </w:p>
    <w:p w14:paraId="350C13FD" w14:textId="77777777" w:rsidR="000C389E" w:rsidRPr="000C389E" w:rsidRDefault="000C389E" w:rsidP="000C389E">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304E278A" w14:textId="0B2BA768" w:rsidR="000C389E" w:rsidRDefault="000C389E" w:rsidP="00B12ED1">
      <w:pPr>
        <w:numPr>
          <w:ilvl w:val="1"/>
          <w:numId w:val="24"/>
        </w:numPr>
        <w:tabs>
          <w:tab w:val="left" w:pos="567"/>
        </w:tabs>
        <w:overflowPunct w:val="0"/>
        <w:autoSpaceDE w:val="0"/>
        <w:autoSpaceDN w:val="0"/>
        <w:adjustRightInd w:val="0"/>
        <w:spacing w:after="0" w:line="240" w:lineRule="auto"/>
        <w:ind w:left="0" w:right="-217" w:firstLine="0"/>
        <w:jc w:val="both"/>
        <w:textAlignment w:val="baseline"/>
        <w:rPr>
          <w:rFonts w:ascii="Arial Narrow" w:hAnsi="Arial Narrow" w:cs="Arial"/>
          <w:sz w:val="28"/>
          <w:szCs w:val="28"/>
        </w:rPr>
      </w:pPr>
      <w:r w:rsidRPr="009915DC">
        <w:rPr>
          <w:rFonts w:ascii="Arial Narrow" w:hAnsi="Arial Narrow" w:cs="Arial"/>
          <w:sz w:val="28"/>
          <w:szCs w:val="28"/>
        </w:rPr>
        <w:t>Aplicam-se aos contratos de fornecimento as disposições pertinentes da Lei Federal nº. 8.666, de 21 de junho de 1993, suas alterações posteriores e demais normas cabíveis.</w:t>
      </w:r>
    </w:p>
    <w:p w14:paraId="3DECEEDC" w14:textId="77777777" w:rsidR="000C389E" w:rsidRPr="000C389E" w:rsidRDefault="000C389E" w:rsidP="000C389E">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29FC2758" w14:textId="23561B0D" w:rsidR="000C389E" w:rsidRDefault="000C389E" w:rsidP="00B12ED1">
      <w:pPr>
        <w:numPr>
          <w:ilvl w:val="1"/>
          <w:numId w:val="24"/>
        </w:numPr>
        <w:tabs>
          <w:tab w:val="left" w:pos="567"/>
        </w:tabs>
        <w:overflowPunct w:val="0"/>
        <w:autoSpaceDE w:val="0"/>
        <w:autoSpaceDN w:val="0"/>
        <w:adjustRightInd w:val="0"/>
        <w:spacing w:after="0" w:line="240" w:lineRule="auto"/>
        <w:ind w:left="0" w:right="-217" w:firstLine="0"/>
        <w:jc w:val="both"/>
        <w:textAlignment w:val="baseline"/>
        <w:rPr>
          <w:rFonts w:ascii="Arial Narrow" w:hAnsi="Arial Narrow" w:cs="Arial"/>
          <w:sz w:val="28"/>
          <w:szCs w:val="28"/>
        </w:rPr>
      </w:pPr>
      <w:r w:rsidRPr="009915DC">
        <w:rPr>
          <w:rFonts w:ascii="Arial Narrow" w:hAnsi="Arial Narrow" w:cs="Arial"/>
          <w:sz w:val="28"/>
          <w:szCs w:val="28"/>
        </w:rPr>
        <w:t>Os órgãos e entidades participantes da Ata de Registro de Preços manterão o órgão gerenciador informado a respeito dos processos de aquisições por meio de registro de preços, devendo encaminhar cópia dos comprovantes das aquisições, para a anexação ao respectivo processo de registro</w:t>
      </w:r>
      <w:r>
        <w:rPr>
          <w:rFonts w:ascii="Arial Narrow" w:hAnsi="Arial Narrow" w:cs="Arial"/>
          <w:sz w:val="28"/>
          <w:szCs w:val="28"/>
        </w:rPr>
        <w:t>.</w:t>
      </w:r>
    </w:p>
    <w:p w14:paraId="15636B5C" w14:textId="77777777" w:rsidR="000C389E" w:rsidRPr="000C389E" w:rsidRDefault="000C389E" w:rsidP="000C389E">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30992D10" w14:textId="60124036" w:rsidR="000C389E" w:rsidRDefault="000C389E" w:rsidP="00B12ED1">
      <w:pPr>
        <w:numPr>
          <w:ilvl w:val="1"/>
          <w:numId w:val="24"/>
        </w:numPr>
        <w:tabs>
          <w:tab w:val="left" w:pos="567"/>
        </w:tabs>
        <w:overflowPunct w:val="0"/>
        <w:autoSpaceDE w:val="0"/>
        <w:autoSpaceDN w:val="0"/>
        <w:adjustRightInd w:val="0"/>
        <w:spacing w:after="0" w:line="240" w:lineRule="auto"/>
        <w:ind w:left="0" w:right="-217" w:firstLine="0"/>
        <w:jc w:val="both"/>
        <w:textAlignment w:val="baseline"/>
        <w:rPr>
          <w:rFonts w:ascii="Arial Narrow" w:hAnsi="Arial Narrow" w:cs="Arial"/>
          <w:sz w:val="28"/>
          <w:szCs w:val="28"/>
        </w:rPr>
      </w:pPr>
      <w:r w:rsidRPr="00B12ED1">
        <w:rPr>
          <w:rFonts w:ascii="Arial Narrow" w:hAnsi="Arial Narrow" w:cs="Arial"/>
          <w:b/>
          <w:bCs/>
          <w:sz w:val="28"/>
          <w:szCs w:val="28"/>
        </w:rPr>
        <w:t>A Ata de Registro de Preços, durante sua vigência, não poderá ser utilizada por qualquer órgão ou entidade da Administração</w:t>
      </w:r>
      <w:r>
        <w:rPr>
          <w:rFonts w:ascii="Arial Narrow" w:hAnsi="Arial Narrow" w:cs="Arial"/>
          <w:sz w:val="28"/>
          <w:szCs w:val="28"/>
        </w:rPr>
        <w:t>.</w:t>
      </w:r>
    </w:p>
    <w:p w14:paraId="38CE7C3E" w14:textId="77777777" w:rsidR="00B12ED1" w:rsidRPr="00B12ED1" w:rsidRDefault="00B12ED1" w:rsidP="00B12ED1">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62F9BC94" w14:textId="05E30C4A" w:rsidR="000C389E" w:rsidRDefault="000C389E" w:rsidP="00B12ED1">
      <w:pPr>
        <w:numPr>
          <w:ilvl w:val="1"/>
          <w:numId w:val="24"/>
        </w:numPr>
        <w:tabs>
          <w:tab w:val="left" w:pos="567"/>
        </w:tabs>
        <w:overflowPunct w:val="0"/>
        <w:autoSpaceDE w:val="0"/>
        <w:autoSpaceDN w:val="0"/>
        <w:adjustRightInd w:val="0"/>
        <w:spacing w:after="0" w:line="240" w:lineRule="auto"/>
        <w:ind w:left="0" w:right="-217" w:firstLine="0"/>
        <w:jc w:val="both"/>
        <w:textAlignment w:val="baseline"/>
        <w:rPr>
          <w:rFonts w:ascii="Arial Narrow" w:hAnsi="Arial Narrow" w:cs="Arial"/>
          <w:sz w:val="28"/>
          <w:szCs w:val="28"/>
        </w:rPr>
      </w:pPr>
      <w:r w:rsidRPr="009915DC">
        <w:rPr>
          <w:rFonts w:ascii="Arial Narrow" w:hAnsi="Arial Narrow" w:cs="Arial"/>
          <w:sz w:val="28"/>
          <w:szCs w:val="28"/>
        </w:rPr>
        <w:lastRenderedPageBreak/>
        <w:t>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14:paraId="2DB33667" w14:textId="77777777" w:rsidR="00B12ED1" w:rsidRPr="00B12ED1" w:rsidRDefault="00B12ED1" w:rsidP="00B12ED1">
      <w:pPr>
        <w:tabs>
          <w:tab w:val="left" w:pos="567"/>
        </w:tabs>
        <w:overflowPunct w:val="0"/>
        <w:autoSpaceDE w:val="0"/>
        <w:autoSpaceDN w:val="0"/>
        <w:adjustRightInd w:val="0"/>
        <w:spacing w:after="0" w:line="240" w:lineRule="auto"/>
        <w:ind w:right="-217"/>
        <w:jc w:val="both"/>
        <w:textAlignment w:val="baseline"/>
        <w:rPr>
          <w:rFonts w:ascii="Arial Narrow" w:hAnsi="Arial Narrow" w:cs="Arial"/>
          <w:sz w:val="28"/>
          <w:szCs w:val="28"/>
        </w:rPr>
      </w:pPr>
    </w:p>
    <w:p w14:paraId="038EB592" w14:textId="325183FF" w:rsidR="000C389E" w:rsidRDefault="000C389E" w:rsidP="00B12ED1">
      <w:pPr>
        <w:numPr>
          <w:ilvl w:val="0"/>
          <w:numId w:val="24"/>
        </w:numPr>
        <w:suppressAutoHyphens/>
        <w:overflowPunct w:val="0"/>
        <w:autoSpaceDE w:val="0"/>
        <w:autoSpaceDN w:val="0"/>
        <w:adjustRightInd w:val="0"/>
        <w:spacing w:after="0" w:line="240" w:lineRule="auto"/>
        <w:ind w:left="567" w:hanging="567"/>
        <w:jc w:val="both"/>
        <w:textAlignment w:val="baseline"/>
        <w:rPr>
          <w:rFonts w:ascii="Arial Narrow" w:hAnsi="Arial Narrow" w:cs="Arial"/>
          <w:b/>
          <w:sz w:val="28"/>
          <w:szCs w:val="28"/>
          <w:lang w:eastAsia="ar-SA"/>
        </w:rPr>
      </w:pPr>
      <w:r w:rsidRPr="009915DC">
        <w:rPr>
          <w:rFonts w:ascii="Arial Narrow" w:hAnsi="Arial Narrow" w:cs="Arial"/>
          <w:b/>
          <w:sz w:val="28"/>
          <w:szCs w:val="28"/>
          <w:lang w:eastAsia="ar-SA"/>
        </w:rPr>
        <w:t>DA CONTRATAÇÃO</w:t>
      </w:r>
    </w:p>
    <w:p w14:paraId="7E807C74" w14:textId="77777777" w:rsidR="00B12ED1" w:rsidRPr="00B12ED1" w:rsidRDefault="00B12ED1" w:rsidP="00B12ED1">
      <w:pPr>
        <w:suppressAutoHyphens/>
        <w:overflowPunct w:val="0"/>
        <w:autoSpaceDE w:val="0"/>
        <w:autoSpaceDN w:val="0"/>
        <w:adjustRightInd w:val="0"/>
        <w:spacing w:after="0" w:line="240" w:lineRule="auto"/>
        <w:ind w:left="567"/>
        <w:jc w:val="both"/>
        <w:textAlignment w:val="baseline"/>
        <w:rPr>
          <w:rFonts w:ascii="Arial Narrow" w:hAnsi="Arial Narrow" w:cs="Arial"/>
          <w:b/>
          <w:sz w:val="28"/>
          <w:szCs w:val="28"/>
          <w:lang w:eastAsia="ar-SA"/>
        </w:rPr>
      </w:pPr>
    </w:p>
    <w:p w14:paraId="4B1EB192" w14:textId="75ACFCB4" w:rsidR="000C389E" w:rsidRDefault="000C389E" w:rsidP="00B12ED1">
      <w:pPr>
        <w:numPr>
          <w:ilvl w:val="1"/>
          <w:numId w:val="24"/>
        </w:numPr>
        <w:tabs>
          <w:tab w:val="left" w:pos="567"/>
        </w:tabs>
        <w:suppressAutoHyphens/>
        <w:overflowPunct w:val="0"/>
        <w:autoSpaceDE w:val="0"/>
        <w:autoSpaceDN w:val="0"/>
        <w:adjustRightInd w:val="0"/>
        <w:spacing w:after="0" w:line="240" w:lineRule="auto"/>
        <w:ind w:left="0" w:firstLine="0"/>
        <w:jc w:val="both"/>
        <w:textAlignment w:val="baseline"/>
        <w:rPr>
          <w:rFonts w:ascii="Arial Narrow" w:hAnsi="Arial Narrow" w:cs="Arial"/>
          <w:bCs/>
          <w:sz w:val="28"/>
          <w:szCs w:val="28"/>
          <w:lang w:eastAsia="ar-SA"/>
        </w:rPr>
      </w:pPr>
      <w:r w:rsidRPr="009915DC">
        <w:rPr>
          <w:rFonts w:ascii="Arial Narrow" w:hAnsi="Arial Narrow" w:cs="Arial"/>
          <w:bCs/>
          <w:sz w:val="28"/>
          <w:szCs w:val="28"/>
          <w:lang w:eastAsia="ar-SA"/>
        </w:rPr>
        <w:t>As obrigações decorrentes da entrega dos produtos constantes do Registro de Preços serão firmadas com a Prefeitura de Iguatemi, observada as condições estabelecidas neste Edital e no que dispõe o art. 62 da Lei Federal nº. 8.666/93, e será formalizada através de:</w:t>
      </w:r>
    </w:p>
    <w:p w14:paraId="071B02EE" w14:textId="77777777" w:rsidR="00B12ED1" w:rsidRPr="00B12ED1" w:rsidRDefault="00B12ED1" w:rsidP="00B12ED1">
      <w:pPr>
        <w:tabs>
          <w:tab w:val="left" w:pos="567"/>
        </w:tabs>
        <w:suppressAutoHyphens/>
        <w:overflowPunct w:val="0"/>
        <w:autoSpaceDE w:val="0"/>
        <w:autoSpaceDN w:val="0"/>
        <w:adjustRightInd w:val="0"/>
        <w:spacing w:after="0" w:line="240" w:lineRule="auto"/>
        <w:jc w:val="both"/>
        <w:textAlignment w:val="baseline"/>
        <w:rPr>
          <w:rFonts w:ascii="Arial Narrow" w:hAnsi="Arial Narrow" w:cs="Arial"/>
          <w:bCs/>
          <w:sz w:val="28"/>
          <w:szCs w:val="28"/>
          <w:lang w:eastAsia="ar-SA"/>
        </w:rPr>
      </w:pPr>
    </w:p>
    <w:p w14:paraId="53DFF55F" w14:textId="372FB1F4" w:rsidR="000C389E" w:rsidRDefault="000C389E" w:rsidP="00B12ED1">
      <w:pPr>
        <w:numPr>
          <w:ilvl w:val="0"/>
          <w:numId w:val="20"/>
        </w:numPr>
        <w:suppressAutoHyphens/>
        <w:overflowPunct w:val="0"/>
        <w:autoSpaceDE w:val="0"/>
        <w:autoSpaceDN w:val="0"/>
        <w:adjustRightInd w:val="0"/>
        <w:spacing w:after="0" w:line="240" w:lineRule="auto"/>
        <w:ind w:left="284" w:hanging="284"/>
        <w:jc w:val="both"/>
        <w:textAlignment w:val="baseline"/>
        <w:rPr>
          <w:rFonts w:ascii="Arial Narrow" w:hAnsi="Arial Narrow" w:cs="Arial"/>
          <w:bCs/>
          <w:sz w:val="28"/>
          <w:szCs w:val="28"/>
          <w:lang w:eastAsia="ar-SA"/>
        </w:rPr>
      </w:pPr>
      <w:r w:rsidRPr="009915DC">
        <w:rPr>
          <w:rFonts w:ascii="Arial Narrow" w:hAnsi="Arial Narrow" w:cs="Arial"/>
          <w:bCs/>
          <w:sz w:val="28"/>
          <w:szCs w:val="28"/>
          <w:lang w:eastAsia="ar-SA"/>
        </w:rPr>
        <w:t>Nota de empenho ou documento equivalente, quando a entrega não envolver obrigações futuras;</w:t>
      </w:r>
    </w:p>
    <w:p w14:paraId="6C7789A3" w14:textId="77777777" w:rsidR="00B12ED1" w:rsidRPr="00B12ED1" w:rsidRDefault="00B12ED1" w:rsidP="00B12ED1">
      <w:pPr>
        <w:suppressAutoHyphens/>
        <w:overflowPunct w:val="0"/>
        <w:autoSpaceDE w:val="0"/>
        <w:autoSpaceDN w:val="0"/>
        <w:adjustRightInd w:val="0"/>
        <w:spacing w:after="0" w:line="240" w:lineRule="auto"/>
        <w:ind w:left="284"/>
        <w:jc w:val="both"/>
        <w:textAlignment w:val="baseline"/>
        <w:rPr>
          <w:rFonts w:ascii="Arial Narrow" w:hAnsi="Arial Narrow" w:cs="Arial"/>
          <w:bCs/>
          <w:sz w:val="28"/>
          <w:szCs w:val="28"/>
          <w:lang w:eastAsia="ar-SA"/>
        </w:rPr>
      </w:pPr>
    </w:p>
    <w:p w14:paraId="78241B66" w14:textId="2AC8E541" w:rsidR="000C389E" w:rsidRDefault="000C389E" w:rsidP="00B12ED1">
      <w:pPr>
        <w:numPr>
          <w:ilvl w:val="0"/>
          <w:numId w:val="20"/>
        </w:numPr>
        <w:suppressAutoHyphens/>
        <w:overflowPunct w:val="0"/>
        <w:autoSpaceDE w:val="0"/>
        <w:autoSpaceDN w:val="0"/>
        <w:adjustRightInd w:val="0"/>
        <w:spacing w:after="0" w:line="240" w:lineRule="auto"/>
        <w:ind w:left="284" w:hanging="284"/>
        <w:jc w:val="both"/>
        <w:textAlignment w:val="baseline"/>
        <w:rPr>
          <w:rFonts w:ascii="Arial Narrow" w:hAnsi="Arial Narrow" w:cs="Arial"/>
          <w:bCs/>
          <w:sz w:val="28"/>
          <w:szCs w:val="28"/>
          <w:lang w:eastAsia="ar-SA"/>
        </w:rPr>
      </w:pPr>
      <w:r w:rsidRPr="009915DC">
        <w:rPr>
          <w:rFonts w:ascii="Arial Narrow" w:hAnsi="Arial Narrow" w:cs="Arial"/>
          <w:bCs/>
          <w:sz w:val="28"/>
          <w:szCs w:val="28"/>
          <w:lang w:eastAsia="ar-SA"/>
        </w:rPr>
        <w:t>Nota de empenho ou documento equivalente e contrato de fornecimento, quando presentes obrigações futuras.</w:t>
      </w:r>
    </w:p>
    <w:p w14:paraId="0E1CF7C0" w14:textId="77777777" w:rsidR="00B12ED1" w:rsidRPr="00B12ED1" w:rsidRDefault="00B12ED1" w:rsidP="00B12ED1">
      <w:pPr>
        <w:suppressAutoHyphens/>
        <w:overflowPunct w:val="0"/>
        <w:autoSpaceDE w:val="0"/>
        <w:autoSpaceDN w:val="0"/>
        <w:adjustRightInd w:val="0"/>
        <w:spacing w:after="0" w:line="240" w:lineRule="auto"/>
        <w:jc w:val="both"/>
        <w:textAlignment w:val="baseline"/>
        <w:rPr>
          <w:rFonts w:ascii="Arial Narrow" w:hAnsi="Arial Narrow" w:cs="Arial"/>
          <w:bCs/>
          <w:sz w:val="28"/>
          <w:szCs w:val="28"/>
          <w:lang w:eastAsia="ar-SA"/>
        </w:rPr>
      </w:pPr>
    </w:p>
    <w:p w14:paraId="1C3C00BB" w14:textId="77777777" w:rsidR="000C389E" w:rsidRDefault="000C389E" w:rsidP="000C389E">
      <w:pPr>
        <w:numPr>
          <w:ilvl w:val="0"/>
          <w:numId w:val="20"/>
        </w:numPr>
        <w:suppressAutoHyphens/>
        <w:overflowPunct w:val="0"/>
        <w:autoSpaceDE w:val="0"/>
        <w:autoSpaceDN w:val="0"/>
        <w:adjustRightInd w:val="0"/>
        <w:spacing w:after="0" w:line="240" w:lineRule="auto"/>
        <w:ind w:left="284" w:hanging="284"/>
        <w:jc w:val="both"/>
        <w:textAlignment w:val="baseline"/>
        <w:rPr>
          <w:rFonts w:ascii="Arial Narrow" w:hAnsi="Arial Narrow" w:cs="Arial"/>
          <w:bCs/>
          <w:sz w:val="28"/>
          <w:szCs w:val="28"/>
          <w:lang w:eastAsia="ar-SA"/>
        </w:rPr>
      </w:pPr>
      <w:r w:rsidRPr="009915DC">
        <w:rPr>
          <w:rFonts w:ascii="Arial Narrow" w:hAnsi="Arial Narrow" w:cs="Arial"/>
          <w:bCs/>
          <w:sz w:val="28"/>
          <w:szCs w:val="28"/>
          <w:lang w:eastAsia="ar-SA"/>
        </w:rPr>
        <w:t>A Ata de Registro de Preços é parte integrante do Edital de Convocação, cujas condições deverão ser mantidas na sua integralidade.</w:t>
      </w:r>
    </w:p>
    <w:p w14:paraId="6C34BD7A" w14:textId="77777777" w:rsidR="00B12ED1" w:rsidRPr="009915DC" w:rsidRDefault="00B12ED1" w:rsidP="00B12ED1">
      <w:pPr>
        <w:suppressAutoHyphens/>
        <w:overflowPunct w:val="0"/>
        <w:autoSpaceDE w:val="0"/>
        <w:autoSpaceDN w:val="0"/>
        <w:adjustRightInd w:val="0"/>
        <w:spacing w:after="0" w:line="240" w:lineRule="auto"/>
        <w:jc w:val="both"/>
        <w:textAlignment w:val="baseline"/>
        <w:rPr>
          <w:rFonts w:ascii="Arial Narrow" w:hAnsi="Arial Narrow" w:cs="Arial"/>
          <w:bCs/>
          <w:sz w:val="28"/>
          <w:szCs w:val="28"/>
          <w:lang w:eastAsia="ar-SA"/>
        </w:rPr>
      </w:pPr>
    </w:p>
    <w:p w14:paraId="44F4D655" w14:textId="77777777" w:rsidR="000C389E" w:rsidRPr="009915DC" w:rsidRDefault="000C389E" w:rsidP="00B12ED1">
      <w:pPr>
        <w:numPr>
          <w:ilvl w:val="1"/>
          <w:numId w:val="24"/>
        </w:numPr>
        <w:tabs>
          <w:tab w:val="left" w:pos="567"/>
        </w:tabs>
        <w:suppressAutoHyphens/>
        <w:overflowPunct w:val="0"/>
        <w:autoSpaceDE w:val="0"/>
        <w:autoSpaceDN w:val="0"/>
        <w:adjustRightInd w:val="0"/>
        <w:spacing w:after="0" w:line="240" w:lineRule="auto"/>
        <w:ind w:left="0" w:firstLine="0"/>
        <w:jc w:val="both"/>
        <w:textAlignment w:val="baseline"/>
        <w:rPr>
          <w:rFonts w:ascii="Arial Narrow" w:hAnsi="Arial Narrow" w:cs="Arial"/>
          <w:bCs/>
          <w:sz w:val="28"/>
          <w:szCs w:val="28"/>
          <w:lang w:eastAsia="ar-SA"/>
        </w:rPr>
      </w:pPr>
      <w:r w:rsidRPr="009915DC">
        <w:rPr>
          <w:rFonts w:ascii="Arial Narrow" w:hAnsi="Arial Narrow" w:cs="Arial"/>
          <w:bCs/>
          <w:sz w:val="28"/>
          <w:szCs w:val="28"/>
          <w:lang w:eastAsia="ar-SA"/>
        </w:rPr>
        <w:t>O prazo para a retirada da nota de empenho e/ou assinatura da Ata será de 05 (cinco) dias úteis, contados da convocação.</w:t>
      </w:r>
    </w:p>
    <w:p w14:paraId="7FCF50E5" w14:textId="77777777" w:rsidR="000C389E" w:rsidRPr="009915DC" w:rsidRDefault="000C389E" w:rsidP="000C389E">
      <w:pPr>
        <w:pStyle w:val="PargrafodaLista"/>
        <w:tabs>
          <w:tab w:val="left" w:pos="567"/>
        </w:tabs>
        <w:rPr>
          <w:rFonts w:ascii="Arial Narrow" w:hAnsi="Arial Narrow" w:cs="Arial"/>
          <w:bCs/>
          <w:sz w:val="28"/>
          <w:szCs w:val="28"/>
          <w:lang w:eastAsia="ar-SA"/>
        </w:rPr>
      </w:pPr>
    </w:p>
    <w:p w14:paraId="4F5F4F1C" w14:textId="77777777" w:rsidR="000C389E" w:rsidRPr="009915DC" w:rsidRDefault="000C389E" w:rsidP="00B12ED1">
      <w:pPr>
        <w:numPr>
          <w:ilvl w:val="1"/>
          <w:numId w:val="24"/>
        </w:numPr>
        <w:tabs>
          <w:tab w:val="left" w:pos="567"/>
        </w:tabs>
        <w:suppressAutoHyphens/>
        <w:overflowPunct w:val="0"/>
        <w:autoSpaceDE w:val="0"/>
        <w:autoSpaceDN w:val="0"/>
        <w:adjustRightInd w:val="0"/>
        <w:spacing w:after="0" w:line="240" w:lineRule="auto"/>
        <w:ind w:left="0" w:firstLine="0"/>
        <w:jc w:val="both"/>
        <w:textAlignment w:val="baseline"/>
        <w:rPr>
          <w:rFonts w:ascii="Arial Narrow" w:hAnsi="Arial Narrow" w:cs="Arial"/>
          <w:bCs/>
          <w:sz w:val="28"/>
          <w:szCs w:val="28"/>
          <w:lang w:eastAsia="ar-SA"/>
        </w:rPr>
      </w:pPr>
      <w:r w:rsidRPr="009915DC">
        <w:rPr>
          <w:rFonts w:ascii="Arial Narrow" w:hAnsi="Arial Narrow" w:cs="Arial"/>
          <w:bCs/>
          <w:sz w:val="28"/>
          <w:szCs w:val="28"/>
          <w:lang w:eastAsia="ar-SA"/>
        </w:rPr>
        <w:t>Os quantitativos de produtos serão os fixados em nota de empenho e/ou contrato e, observarão obrigatoriamente os valores registrados em Ata de Registro de Preços.</w:t>
      </w:r>
    </w:p>
    <w:p w14:paraId="166AD0FF" w14:textId="77777777" w:rsidR="000C389E" w:rsidRPr="009915DC" w:rsidRDefault="000C389E" w:rsidP="000C389E">
      <w:pPr>
        <w:pStyle w:val="PargrafodaLista"/>
        <w:tabs>
          <w:tab w:val="left" w:pos="567"/>
        </w:tabs>
        <w:rPr>
          <w:rFonts w:ascii="Arial Narrow" w:hAnsi="Arial Narrow" w:cs="Arial"/>
          <w:bCs/>
          <w:sz w:val="28"/>
          <w:szCs w:val="28"/>
          <w:lang w:eastAsia="ar-SA"/>
        </w:rPr>
      </w:pPr>
    </w:p>
    <w:p w14:paraId="32EA02FD" w14:textId="43588F8B" w:rsidR="000C389E" w:rsidRDefault="000C389E" w:rsidP="00B12ED1">
      <w:pPr>
        <w:numPr>
          <w:ilvl w:val="1"/>
          <w:numId w:val="24"/>
        </w:numPr>
        <w:tabs>
          <w:tab w:val="left" w:pos="567"/>
        </w:tabs>
        <w:suppressAutoHyphens/>
        <w:overflowPunct w:val="0"/>
        <w:autoSpaceDE w:val="0"/>
        <w:autoSpaceDN w:val="0"/>
        <w:adjustRightInd w:val="0"/>
        <w:spacing w:after="0" w:line="240" w:lineRule="auto"/>
        <w:ind w:left="0" w:firstLine="0"/>
        <w:jc w:val="both"/>
        <w:textAlignment w:val="baseline"/>
        <w:rPr>
          <w:rFonts w:ascii="Arial Narrow" w:hAnsi="Arial Narrow" w:cs="Arial"/>
          <w:bCs/>
          <w:sz w:val="28"/>
          <w:szCs w:val="28"/>
          <w:lang w:eastAsia="ar-SA"/>
        </w:rPr>
      </w:pPr>
      <w:r w:rsidRPr="009915DC">
        <w:rPr>
          <w:rFonts w:ascii="Arial Narrow" w:hAnsi="Arial Narrow" w:cs="Arial"/>
          <w:bCs/>
          <w:sz w:val="28"/>
          <w:szCs w:val="28"/>
          <w:lang w:eastAsia="ar-SA"/>
        </w:rPr>
        <w:t xml:space="preserve">A licitante vencedora não poderá subcontratar, subempreitar, ceder ou transferir, total ou parcialmente o objeto da presente licitação.  </w:t>
      </w:r>
    </w:p>
    <w:p w14:paraId="6B7E584E" w14:textId="77777777" w:rsidR="00B12ED1" w:rsidRPr="00B12ED1" w:rsidRDefault="00B12ED1" w:rsidP="00B12ED1">
      <w:pPr>
        <w:tabs>
          <w:tab w:val="left" w:pos="567"/>
        </w:tabs>
        <w:suppressAutoHyphens/>
        <w:overflowPunct w:val="0"/>
        <w:autoSpaceDE w:val="0"/>
        <w:autoSpaceDN w:val="0"/>
        <w:adjustRightInd w:val="0"/>
        <w:spacing w:after="0" w:line="240" w:lineRule="auto"/>
        <w:jc w:val="both"/>
        <w:textAlignment w:val="baseline"/>
        <w:rPr>
          <w:rFonts w:ascii="Arial Narrow" w:hAnsi="Arial Narrow" w:cs="Arial"/>
          <w:bCs/>
          <w:sz w:val="28"/>
          <w:szCs w:val="28"/>
          <w:lang w:eastAsia="ar-SA"/>
        </w:rPr>
      </w:pPr>
    </w:p>
    <w:p w14:paraId="40FE5DB5" w14:textId="72366ACA" w:rsidR="000C389E" w:rsidRDefault="000C389E" w:rsidP="00B12ED1">
      <w:pPr>
        <w:numPr>
          <w:ilvl w:val="0"/>
          <w:numId w:val="24"/>
        </w:numPr>
        <w:suppressAutoHyphens/>
        <w:overflowPunct w:val="0"/>
        <w:autoSpaceDE w:val="0"/>
        <w:autoSpaceDN w:val="0"/>
        <w:adjustRightInd w:val="0"/>
        <w:spacing w:after="0" w:line="240" w:lineRule="auto"/>
        <w:ind w:left="567" w:hanging="567"/>
        <w:jc w:val="both"/>
        <w:textAlignment w:val="baseline"/>
        <w:rPr>
          <w:rFonts w:ascii="Arial Narrow" w:hAnsi="Arial Narrow" w:cs="Arial"/>
          <w:b/>
          <w:sz w:val="28"/>
          <w:szCs w:val="28"/>
          <w:lang w:eastAsia="ar-SA"/>
        </w:rPr>
      </w:pPr>
      <w:r w:rsidRPr="009915DC">
        <w:rPr>
          <w:rFonts w:ascii="Arial Narrow" w:hAnsi="Arial Narrow" w:cs="Arial"/>
          <w:b/>
          <w:sz w:val="28"/>
          <w:szCs w:val="28"/>
          <w:lang w:eastAsia="ar-SA"/>
        </w:rPr>
        <w:t>DO CONTROLE DOS PREÇOS REGISTRADOS</w:t>
      </w:r>
    </w:p>
    <w:p w14:paraId="540C2323" w14:textId="77777777" w:rsidR="00B12ED1" w:rsidRPr="00B12ED1" w:rsidRDefault="00B12ED1" w:rsidP="00B12ED1">
      <w:pPr>
        <w:suppressAutoHyphens/>
        <w:overflowPunct w:val="0"/>
        <w:autoSpaceDE w:val="0"/>
        <w:autoSpaceDN w:val="0"/>
        <w:adjustRightInd w:val="0"/>
        <w:spacing w:after="0" w:line="240" w:lineRule="auto"/>
        <w:ind w:left="567"/>
        <w:jc w:val="both"/>
        <w:textAlignment w:val="baseline"/>
        <w:rPr>
          <w:rFonts w:ascii="Arial Narrow" w:hAnsi="Arial Narrow" w:cs="Arial"/>
          <w:b/>
          <w:sz w:val="28"/>
          <w:szCs w:val="28"/>
          <w:lang w:eastAsia="ar-SA"/>
        </w:rPr>
      </w:pPr>
    </w:p>
    <w:p w14:paraId="1B75449C" w14:textId="5C5DC224" w:rsidR="000C389E" w:rsidRDefault="000C389E" w:rsidP="00B12ED1">
      <w:pPr>
        <w:numPr>
          <w:ilvl w:val="1"/>
          <w:numId w:val="24"/>
        </w:numPr>
        <w:tabs>
          <w:tab w:val="left" w:pos="567"/>
        </w:tabs>
        <w:suppressAutoHyphens/>
        <w:overflowPunct w:val="0"/>
        <w:autoSpaceDE w:val="0"/>
        <w:autoSpaceDN w:val="0"/>
        <w:adjustRightInd w:val="0"/>
        <w:spacing w:after="0" w:line="240" w:lineRule="auto"/>
        <w:ind w:left="0" w:firstLine="0"/>
        <w:jc w:val="both"/>
        <w:textAlignment w:val="baseline"/>
        <w:rPr>
          <w:rFonts w:ascii="Arial Narrow" w:hAnsi="Arial Narrow" w:cs="Arial"/>
          <w:sz w:val="28"/>
          <w:szCs w:val="28"/>
          <w:lang w:eastAsia="ar-SA"/>
        </w:rPr>
      </w:pPr>
      <w:r w:rsidRPr="009915DC">
        <w:rPr>
          <w:rFonts w:ascii="Arial Narrow" w:hAnsi="Arial Narrow" w:cs="Arial"/>
          <w:bCs/>
          <w:sz w:val="28"/>
          <w:szCs w:val="28"/>
          <w:lang w:eastAsia="ar-SA"/>
        </w:rPr>
        <w:t>A Prefeitura realizará durante o prazo de vigência da Ata de Registro de Preços, pesquisas periódicas de preços, com a finalidade de obter os valores praticados no mercado para os itens objeto da presente licitação.</w:t>
      </w:r>
    </w:p>
    <w:p w14:paraId="243785E3" w14:textId="77777777" w:rsidR="00B12ED1" w:rsidRPr="00B12ED1" w:rsidRDefault="00B12ED1" w:rsidP="00B12ED1">
      <w:pPr>
        <w:tabs>
          <w:tab w:val="left" w:pos="567"/>
        </w:tabs>
        <w:suppressAutoHyphens/>
        <w:overflowPunct w:val="0"/>
        <w:autoSpaceDE w:val="0"/>
        <w:autoSpaceDN w:val="0"/>
        <w:adjustRightInd w:val="0"/>
        <w:spacing w:after="0" w:line="240" w:lineRule="auto"/>
        <w:jc w:val="both"/>
        <w:textAlignment w:val="baseline"/>
        <w:rPr>
          <w:rFonts w:ascii="Arial Narrow" w:hAnsi="Arial Narrow" w:cs="Arial"/>
          <w:sz w:val="28"/>
          <w:szCs w:val="28"/>
          <w:lang w:eastAsia="ar-SA"/>
        </w:rPr>
      </w:pPr>
    </w:p>
    <w:p w14:paraId="347CBCA9" w14:textId="231535C1" w:rsidR="000C389E" w:rsidRDefault="000C389E" w:rsidP="00B12ED1">
      <w:pPr>
        <w:numPr>
          <w:ilvl w:val="1"/>
          <w:numId w:val="24"/>
        </w:numPr>
        <w:tabs>
          <w:tab w:val="left" w:pos="567"/>
        </w:tabs>
        <w:suppressAutoHyphens/>
        <w:overflowPunct w:val="0"/>
        <w:autoSpaceDE w:val="0"/>
        <w:autoSpaceDN w:val="0"/>
        <w:adjustRightInd w:val="0"/>
        <w:spacing w:after="0" w:line="240" w:lineRule="auto"/>
        <w:ind w:left="0" w:firstLine="0"/>
        <w:jc w:val="both"/>
        <w:textAlignment w:val="baseline"/>
        <w:rPr>
          <w:rFonts w:ascii="Arial Narrow" w:hAnsi="Arial Narrow" w:cs="Arial"/>
          <w:sz w:val="28"/>
          <w:szCs w:val="28"/>
          <w:lang w:eastAsia="ar-SA"/>
        </w:rPr>
      </w:pPr>
      <w:r w:rsidRPr="009915DC">
        <w:rPr>
          <w:rFonts w:ascii="Arial Narrow" w:hAnsi="Arial Narrow" w:cs="Arial"/>
          <w:sz w:val="28"/>
          <w:szCs w:val="28"/>
          <w:lang w:eastAsia="ar-SA"/>
        </w:rPr>
        <w:t>Quando os preços registrados se apresentarem superiores aos praticados pelo mercado (conforme pesquisa realizada), o órgão gerenciador deverá:</w:t>
      </w:r>
    </w:p>
    <w:p w14:paraId="68150666" w14:textId="77777777" w:rsidR="00B12ED1" w:rsidRPr="00B12ED1" w:rsidRDefault="00B12ED1" w:rsidP="00B12ED1">
      <w:pPr>
        <w:tabs>
          <w:tab w:val="left" w:pos="567"/>
        </w:tabs>
        <w:suppressAutoHyphens/>
        <w:overflowPunct w:val="0"/>
        <w:autoSpaceDE w:val="0"/>
        <w:autoSpaceDN w:val="0"/>
        <w:adjustRightInd w:val="0"/>
        <w:spacing w:after="0" w:line="240" w:lineRule="auto"/>
        <w:jc w:val="both"/>
        <w:textAlignment w:val="baseline"/>
        <w:rPr>
          <w:rFonts w:ascii="Arial Narrow" w:hAnsi="Arial Narrow" w:cs="Arial"/>
          <w:sz w:val="28"/>
          <w:szCs w:val="28"/>
          <w:lang w:eastAsia="ar-SA"/>
        </w:rPr>
      </w:pPr>
    </w:p>
    <w:p w14:paraId="305E7D22" w14:textId="77777777" w:rsidR="000C389E" w:rsidRPr="009915DC" w:rsidRDefault="000C389E" w:rsidP="00B12ED1">
      <w:pPr>
        <w:numPr>
          <w:ilvl w:val="2"/>
          <w:numId w:val="24"/>
        </w:numPr>
        <w:tabs>
          <w:tab w:val="left" w:pos="284"/>
          <w:tab w:val="left" w:pos="567"/>
        </w:tabs>
        <w:suppressAutoHyphens/>
        <w:overflowPunct w:val="0"/>
        <w:autoSpaceDE w:val="0"/>
        <w:autoSpaceDN w:val="0"/>
        <w:adjustRightInd w:val="0"/>
        <w:spacing w:after="0" w:line="240" w:lineRule="auto"/>
        <w:ind w:left="1418" w:firstLine="0"/>
        <w:jc w:val="both"/>
        <w:textAlignment w:val="baseline"/>
        <w:rPr>
          <w:rFonts w:ascii="Arial Narrow" w:hAnsi="Arial Narrow" w:cs="Arial"/>
          <w:sz w:val="28"/>
          <w:szCs w:val="28"/>
          <w:lang w:eastAsia="ar-SA"/>
        </w:rPr>
      </w:pPr>
      <w:r w:rsidRPr="009915DC">
        <w:rPr>
          <w:rFonts w:ascii="Arial Narrow" w:hAnsi="Arial Narrow" w:cs="Arial"/>
          <w:sz w:val="28"/>
          <w:szCs w:val="28"/>
          <w:lang w:eastAsia="ar-SA"/>
        </w:rPr>
        <w:t>convocar o fornecedor, visando à negociação para redução de preços e sua adequação ao praticado no mercado;</w:t>
      </w:r>
    </w:p>
    <w:p w14:paraId="33F33DBF" w14:textId="77777777" w:rsidR="000C389E" w:rsidRPr="009915DC" w:rsidRDefault="000C389E" w:rsidP="000C389E">
      <w:pPr>
        <w:tabs>
          <w:tab w:val="left" w:pos="567"/>
        </w:tabs>
        <w:suppressAutoHyphens/>
        <w:overflowPunct w:val="0"/>
        <w:autoSpaceDE w:val="0"/>
        <w:autoSpaceDN w:val="0"/>
        <w:adjustRightInd w:val="0"/>
        <w:ind w:left="1418"/>
        <w:jc w:val="both"/>
        <w:textAlignment w:val="baseline"/>
        <w:rPr>
          <w:rFonts w:ascii="Arial Narrow" w:hAnsi="Arial Narrow" w:cs="Arial"/>
          <w:sz w:val="28"/>
          <w:szCs w:val="28"/>
          <w:lang w:eastAsia="ar-SA"/>
        </w:rPr>
      </w:pPr>
    </w:p>
    <w:p w14:paraId="676EE396" w14:textId="77777777" w:rsidR="00B12ED1" w:rsidRDefault="000C389E" w:rsidP="00B12ED1">
      <w:pPr>
        <w:numPr>
          <w:ilvl w:val="2"/>
          <w:numId w:val="24"/>
        </w:numPr>
        <w:tabs>
          <w:tab w:val="left" w:pos="284"/>
          <w:tab w:val="left" w:pos="567"/>
        </w:tabs>
        <w:suppressAutoHyphens/>
        <w:overflowPunct w:val="0"/>
        <w:autoSpaceDE w:val="0"/>
        <w:autoSpaceDN w:val="0"/>
        <w:adjustRightInd w:val="0"/>
        <w:spacing w:after="0" w:line="240" w:lineRule="auto"/>
        <w:ind w:left="1418" w:firstLine="0"/>
        <w:jc w:val="both"/>
        <w:textAlignment w:val="baseline"/>
        <w:rPr>
          <w:rFonts w:ascii="Arial Narrow" w:hAnsi="Arial Narrow" w:cs="Arial"/>
          <w:sz w:val="28"/>
          <w:szCs w:val="28"/>
          <w:lang w:eastAsia="ar-SA"/>
        </w:rPr>
      </w:pPr>
      <w:r w:rsidRPr="00B12ED1">
        <w:rPr>
          <w:rFonts w:ascii="Arial Narrow" w:hAnsi="Arial Narrow" w:cs="Arial"/>
          <w:sz w:val="28"/>
          <w:szCs w:val="28"/>
          <w:lang w:eastAsia="ar-SA"/>
        </w:rPr>
        <w:lastRenderedPageBreak/>
        <w:t>frustrada a negociação, o fornecedor será liberado do compromisso assumido; e</w:t>
      </w:r>
    </w:p>
    <w:p w14:paraId="241DD899" w14:textId="77777777" w:rsidR="00B12ED1" w:rsidRDefault="00B12ED1" w:rsidP="00B12ED1">
      <w:pPr>
        <w:pStyle w:val="PargrafodaLista"/>
        <w:rPr>
          <w:rFonts w:ascii="Arial Narrow" w:hAnsi="Arial Narrow" w:cs="Arial"/>
          <w:sz w:val="28"/>
          <w:szCs w:val="28"/>
          <w:lang w:eastAsia="ar-SA"/>
        </w:rPr>
      </w:pPr>
    </w:p>
    <w:p w14:paraId="5D67D8C3" w14:textId="37A07F3A" w:rsidR="000C389E" w:rsidRDefault="000C389E" w:rsidP="00B12ED1">
      <w:pPr>
        <w:numPr>
          <w:ilvl w:val="2"/>
          <w:numId w:val="24"/>
        </w:numPr>
        <w:tabs>
          <w:tab w:val="left" w:pos="284"/>
          <w:tab w:val="left" w:pos="567"/>
        </w:tabs>
        <w:suppressAutoHyphens/>
        <w:overflowPunct w:val="0"/>
        <w:autoSpaceDE w:val="0"/>
        <w:autoSpaceDN w:val="0"/>
        <w:adjustRightInd w:val="0"/>
        <w:spacing w:after="0" w:line="240" w:lineRule="auto"/>
        <w:ind w:left="1418" w:firstLine="0"/>
        <w:jc w:val="both"/>
        <w:textAlignment w:val="baseline"/>
        <w:rPr>
          <w:rFonts w:ascii="Arial Narrow" w:hAnsi="Arial Narrow" w:cs="Arial"/>
          <w:sz w:val="28"/>
          <w:szCs w:val="28"/>
          <w:lang w:eastAsia="ar-SA"/>
        </w:rPr>
      </w:pPr>
      <w:r w:rsidRPr="00B12ED1">
        <w:rPr>
          <w:rFonts w:ascii="Arial Narrow" w:hAnsi="Arial Narrow" w:cs="Arial"/>
          <w:sz w:val="28"/>
          <w:szCs w:val="28"/>
          <w:lang w:eastAsia="ar-SA"/>
        </w:rPr>
        <w:t>convocar os demais fornecedores, visando a igual oportunidade de negociação.</w:t>
      </w:r>
    </w:p>
    <w:p w14:paraId="1059B46A" w14:textId="77777777" w:rsidR="00B12ED1" w:rsidRPr="00B12ED1" w:rsidRDefault="00B12ED1" w:rsidP="00B12ED1">
      <w:pPr>
        <w:tabs>
          <w:tab w:val="left" w:pos="284"/>
          <w:tab w:val="left" w:pos="567"/>
        </w:tabs>
        <w:suppressAutoHyphens/>
        <w:overflowPunct w:val="0"/>
        <w:autoSpaceDE w:val="0"/>
        <w:autoSpaceDN w:val="0"/>
        <w:adjustRightInd w:val="0"/>
        <w:spacing w:after="0" w:line="240" w:lineRule="auto"/>
        <w:jc w:val="both"/>
        <w:textAlignment w:val="baseline"/>
        <w:rPr>
          <w:rFonts w:ascii="Arial Narrow" w:hAnsi="Arial Narrow" w:cs="Arial"/>
          <w:sz w:val="28"/>
          <w:szCs w:val="28"/>
          <w:lang w:eastAsia="ar-SA"/>
        </w:rPr>
      </w:pPr>
    </w:p>
    <w:p w14:paraId="777BBE85" w14:textId="40DADFDD" w:rsidR="00B12ED1" w:rsidRPr="00B12ED1" w:rsidRDefault="00B12ED1" w:rsidP="00B12ED1">
      <w:pPr>
        <w:jc w:val="both"/>
        <w:rPr>
          <w:rFonts w:ascii="Arial Narrow" w:hAnsi="Arial Narrow" w:cs="Symbol"/>
          <w:sz w:val="28"/>
          <w:szCs w:val="28"/>
        </w:rPr>
      </w:pPr>
      <w:r>
        <w:rPr>
          <w:rFonts w:ascii="Arial Narrow" w:hAnsi="Arial Narrow" w:cs="Arial"/>
          <w:sz w:val="28"/>
          <w:szCs w:val="28"/>
          <w:lang w:eastAsia="ar-SA"/>
        </w:rPr>
        <w:t xml:space="preserve">22.2.4. </w:t>
      </w:r>
      <w:r w:rsidR="000C389E" w:rsidRPr="009915DC">
        <w:rPr>
          <w:rFonts w:ascii="Arial Narrow" w:hAnsi="Arial Narrow" w:cs="Arial"/>
          <w:sz w:val="28"/>
          <w:szCs w:val="28"/>
          <w:lang w:eastAsia="ar-SA"/>
        </w:rPr>
        <w:t>Não havendo êxito nas negociações, o órgão gerenciador deverá proceder à revogação da Ata de Registro de Preços, adotando as medidas cabíveis para obtenção da contratação mais vantajosa.</w:t>
      </w:r>
    </w:p>
    <w:p w14:paraId="6BBEBD9A" w14:textId="33D523DE" w:rsidR="00886233" w:rsidRPr="003F10F6" w:rsidRDefault="00B12E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23</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002D1FCF"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002D1FCF"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39BCFD30" w:rsidR="00886233"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Cs/>
          <w:sz w:val="28"/>
          <w:szCs w:val="28"/>
        </w:rPr>
        <w:t>23</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w:t>
      </w:r>
      <w:r w:rsidR="000C389E">
        <w:rPr>
          <w:rFonts w:ascii="Arial Narrow" w:hAnsi="Arial Narrow" w:cstheme="minorHAnsi"/>
          <w:sz w:val="28"/>
          <w:szCs w:val="28"/>
        </w:rPr>
        <w:t>a Ata</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7982176D" w:rsidR="00886233"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Cs/>
          <w:sz w:val="28"/>
          <w:szCs w:val="28"/>
        </w:rPr>
        <w:t>23</w:t>
      </w:r>
      <w:r w:rsidR="00886233" w:rsidRPr="003F10F6">
        <w:rPr>
          <w:rFonts w:ascii="Arial Narrow" w:hAnsi="Arial Narrow" w:cstheme="minorHAnsi"/>
          <w:bCs/>
          <w:sz w:val="28"/>
          <w:szCs w:val="28"/>
        </w:rPr>
        <w:t>.2</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00886233" w:rsidRPr="003F10F6">
        <w:rPr>
          <w:rFonts w:ascii="Arial Narrow" w:hAnsi="Arial Narrow" w:cstheme="minorHAnsi"/>
          <w:sz w:val="28"/>
          <w:szCs w:val="28"/>
        </w:rPr>
        <w:t>, conforme disposto no Art. 65, alínea “d” da Lei 8.666/93.</w:t>
      </w:r>
    </w:p>
    <w:p w14:paraId="3573F29E" w14:textId="77777777" w:rsidR="00F65D55"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6F5504D6" w:rsidR="00886233"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Cs/>
          <w:sz w:val="28"/>
          <w:szCs w:val="28"/>
        </w:rPr>
        <w:t>23</w:t>
      </w:r>
      <w:r w:rsidR="00886233" w:rsidRPr="003F10F6">
        <w:rPr>
          <w:rFonts w:ascii="Arial Narrow" w:hAnsi="Arial Narrow" w:cstheme="minorHAnsi"/>
          <w:bCs/>
          <w:sz w:val="28"/>
          <w:szCs w:val="28"/>
        </w:rPr>
        <w:t>.3</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00886233"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232A3AC9" w:rsidR="00886233"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Cs/>
          <w:sz w:val="28"/>
          <w:szCs w:val="28"/>
        </w:rPr>
        <w:t>23</w:t>
      </w:r>
      <w:r w:rsidR="00886233" w:rsidRPr="003F10F6">
        <w:rPr>
          <w:rFonts w:ascii="Arial Narrow" w:hAnsi="Arial Narrow" w:cstheme="minorHAnsi"/>
          <w:bCs/>
          <w:sz w:val="28"/>
          <w:szCs w:val="28"/>
        </w:rPr>
        <w:t>.4</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4E8D7FB7" w:rsidR="00886233"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Cs/>
          <w:sz w:val="28"/>
          <w:szCs w:val="28"/>
        </w:rPr>
        <w:t>23</w:t>
      </w:r>
      <w:r w:rsidR="00886233" w:rsidRPr="003F10F6">
        <w:rPr>
          <w:rFonts w:ascii="Arial Narrow" w:hAnsi="Arial Narrow" w:cstheme="minorHAnsi"/>
          <w:bCs/>
          <w:sz w:val="28"/>
          <w:szCs w:val="28"/>
        </w:rPr>
        <w:t>.4.1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00886233"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04EA93D9" w:rsidR="00886233"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Cs/>
          <w:sz w:val="28"/>
          <w:szCs w:val="28"/>
        </w:rPr>
        <w:t>23</w:t>
      </w:r>
      <w:r w:rsidR="00886233" w:rsidRPr="003F10F6">
        <w:rPr>
          <w:rFonts w:ascii="Arial Narrow" w:hAnsi="Arial Narrow" w:cstheme="minorHAnsi"/>
          <w:bCs/>
          <w:sz w:val="28"/>
          <w:szCs w:val="28"/>
        </w:rPr>
        <w:t>.4.2</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4AEA41BD" w:rsidR="00886233"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Cs/>
          <w:sz w:val="28"/>
          <w:szCs w:val="28"/>
        </w:rPr>
        <w:t>23</w:t>
      </w:r>
      <w:r w:rsidR="00886233" w:rsidRPr="003F10F6">
        <w:rPr>
          <w:rFonts w:ascii="Arial Narrow" w:hAnsi="Arial Narrow" w:cstheme="minorHAnsi"/>
          <w:bCs/>
          <w:sz w:val="28"/>
          <w:szCs w:val="28"/>
        </w:rPr>
        <w:t>.4.3</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00886233"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419358C" w:rsidR="00886233"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Cs/>
          <w:sz w:val="28"/>
          <w:szCs w:val="28"/>
        </w:rPr>
        <w:t>23</w:t>
      </w:r>
      <w:r w:rsidR="00886233" w:rsidRPr="003F10F6">
        <w:rPr>
          <w:rFonts w:ascii="Arial Narrow" w:hAnsi="Arial Narrow" w:cstheme="minorHAnsi"/>
          <w:bCs/>
          <w:sz w:val="28"/>
          <w:szCs w:val="28"/>
        </w:rPr>
        <w:t>.4.4</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As alterações de preços oriundas de revisão, no caso de desequilíbrio da </w:t>
      </w:r>
      <w:r w:rsidR="00886233" w:rsidRPr="003F10F6">
        <w:rPr>
          <w:rFonts w:ascii="Arial Narrow" w:hAnsi="Arial Narrow" w:cstheme="minorHAnsi"/>
          <w:sz w:val="28"/>
          <w:szCs w:val="28"/>
        </w:rPr>
        <w:lastRenderedPageBreak/>
        <w:t xml:space="preserve">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03BE6E" w14:textId="6867401C" w:rsidR="008F1841" w:rsidRPr="003F10F6" w:rsidRDefault="00B12E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sz w:val="28"/>
          <w:szCs w:val="28"/>
        </w:rPr>
        <w:t>23</w:t>
      </w:r>
      <w:r w:rsidR="002D1FCF"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7AD6DA3" w14:textId="77777777" w:rsidR="002D1FCF" w:rsidRPr="003F10F6"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61833347" w:rsidR="008F1841" w:rsidRPr="003F10F6" w:rsidRDefault="00B12ED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Pr>
          <w:rFonts w:ascii="Arial Narrow" w:hAnsi="Arial Narrow" w:cstheme="minorHAnsi"/>
          <w:sz w:val="28"/>
          <w:szCs w:val="28"/>
        </w:rPr>
        <w:t>23</w:t>
      </w:r>
      <w:r w:rsidR="008F1841" w:rsidRPr="003F10F6">
        <w:rPr>
          <w:rFonts w:ascii="Arial Narrow" w:hAnsi="Arial Narrow" w:cstheme="minorHAnsi"/>
          <w:sz w:val="28"/>
          <w:szCs w:val="28"/>
        </w:rPr>
        <w:t>.</w:t>
      </w:r>
      <w:r w:rsidR="002D1FCF" w:rsidRPr="003F10F6">
        <w:rPr>
          <w:rFonts w:ascii="Arial Narrow" w:hAnsi="Arial Narrow" w:cstheme="minorHAnsi"/>
          <w:sz w:val="28"/>
          <w:szCs w:val="28"/>
        </w:rPr>
        <w:t>6</w:t>
      </w:r>
      <w:r w:rsidR="008F1841" w:rsidRPr="003F10F6">
        <w:rPr>
          <w:rFonts w:ascii="Arial Narrow" w:hAnsi="Arial Narrow" w:cstheme="minorHAnsi"/>
          <w:sz w:val="28"/>
          <w:szCs w:val="28"/>
        </w:rPr>
        <w:tab/>
        <w:t>-</w:t>
      </w:r>
      <w:r w:rsidR="008F1841"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6C81BC13" w:rsidR="008F1841" w:rsidRPr="003F10F6" w:rsidRDefault="00B12ED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Pr>
          <w:rFonts w:ascii="Arial Narrow" w:hAnsi="Arial Narrow" w:cstheme="minorHAnsi"/>
          <w:sz w:val="28"/>
          <w:szCs w:val="28"/>
        </w:rPr>
        <w:t>23</w:t>
      </w:r>
      <w:r w:rsidR="008F1841" w:rsidRPr="003F10F6">
        <w:rPr>
          <w:rFonts w:ascii="Arial Narrow" w:hAnsi="Arial Narrow" w:cstheme="minorHAnsi"/>
          <w:sz w:val="28"/>
          <w:szCs w:val="28"/>
        </w:rPr>
        <w:t>.</w:t>
      </w:r>
      <w:r w:rsidR="002D1FCF" w:rsidRPr="003F10F6">
        <w:rPr>
          <w:rFonts w:ascii="Arial Narrow" w:hAnsi="Arial Narrow" w:cstheme="minorHAnsi"/>
          <w:sz w:val="28"/>
          <w:szCs w:val="28"/>
        </w:rPr>
        <w:t>7</w:t>
      </w:r>
      <w:r w:rsidR="008F1841" w:rsidRPr="003F10F6">
        <w:rPr>
          <w:rFonts w:ascii="Arial Narrow" w:hAnsi="Arial Narrow" w:cstheme="minorHAnsi"/>
          <w:sz w:val="28"/>
          <w:szCs w:val="28"/>
        </w:rPr>
        <w:tab/>
        <w:t>-</w:t>
      </w:r>
      <w:r w:rsidR="008F1841"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008F1841"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1F3D425" w:rsidR="001929AB" w:rsidRPr="003F10F6" w:rsidRDefault="00B12E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24</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03AFF85C" w:rsidR="001929AB"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001929AB"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001929AB"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001929AB"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1516801E" w14:textId="3E2AE8BC" w:rsidR="001929AB" w:rsidRPr="003F10F6" w:rsidRDefault="00B12ED1"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Pr>
          <w:rFonts w:ascii="Arial Narrow" w:hAnsi="Arial Narrow" w:cstheme="minorHAnsi"/>
          <w:spacing w:val="1"/>
          <w:sz w:val="28"/>
          <w:szCs w:val="28"/>
        </w:rPr>
        <w:t>24</w:t>
      </w:r>
      <w:r w:rsidR="001929AB" w:rsidRPr="003F10F6">
        <w:rPr>
          <w:rFonts w:ascii="Arial Narrow" w:eastAsia="Calibri" w:hAnsi="Arial Narrow" w:cstheme="minorHAnsi"/>
          <w:sz w:val="28"/>
          <w:szCs w:val="28"/>
          <w:lang w:eastAsia="en-US"/>
        </w:rPr>
        <w:t>.2</w:t>
      </w:r>
      <w:r w:rsidR="001929AB" w:rsidRPr="003F10F6">
        <w:rPr>
          <w:rFonts w:ascii="Arial Narrow" w:eastAsia="Calibri" w:hAnsi="Arial Narrow" w:cstheme="minorHAnsi"/>
          <w:sz w:val="28"/>
          <w:szCs w:val="28"/>
          <w:lang w:eastAsia="en-US"/>
        </w:rPr>
        <w:tab/>
        <w:t>-</w:t>
      </w:r>
      <w:r w:rsidR="001929AB"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62B87B05" w:rsidR="007C1D08" w:rsidRPr="008913F4" w:rsidRDefault="00B12E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eastAsia="Calibri" w:hAnsi="Arial Narrow" w:cstheme="minorHAnsi"/>
          <w:sz w:val="28"/>
          <w:szCs w:val="28"/>
          <w:lang w:eastAsia="en-US"/>
        </w:rPr>
        <w:t>24</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P</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la</w:t>
      </w:r>
      <w:r w:rsidR="001929AB" w:rsidRPr="003F10F6">
        <w:rPr>
          <w:rFonts w:ascii="Arial Narrow" w:hAnsi="Arial Narrow" w:cstheme="minorHAnsi"/>
          <w:spacing w:val="36"/>
          <w:sz w:val="28"/>
          <w:szCs w:val="28"/>
        </w:rPr>
        <w:t xml:space="preserve"> </w:t>
      </w:r>
      <w:r w:rsidR="001929AB" w:rsidRPr="003F10F6">
        <w:rPr>
          <w:rFonts w:ascii="Arial Narrow" w:hAnsi="Arial Narrow" w:cstheme="minorHAnsi"/>
          <w:sz w:val="28"/>
          <w:szCs w:val="28"/>
        </w:rPr>
        <w:t>re</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a</w:t>
      </w:r>
      <w:r w:rsidR="001929AB" w:rsidRPr="003F10F6">
        <w:rPr>
          <w:rFonts w:ascii="Arial Narrow" w:hAnsi="Arial Narrow" w:cstheme="minorHAnsi"/>
          <w:spacing w:val="35"/>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n</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ti</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ada</w:t>
      </w:r>
      <w:r w:rsidR="001929AB" w:rsidRPr="003F10F6">
        <w:rPr>
          <w:rFonts w:ascii="Arial Narrow" w:hAnsi="Arial Narrow" w:cstheme="minorHAnsi"/>
          <w:spacing w:val="36"/>
          <w:sz w:val="28"/>
          <w:szCs w:val="28"/>
        </w:rPr>
        <w:t xml:space="preserve"> </w:t>
      </w:r>
      <w:r w:rsidR="001929AB" w:rsidRPr="003F10F6">
        <w:rPr>
          <w:rFonts w:ascii="Arial Narrow" w:hAnsi="Arial Narrow" w:cstheme="minorHAnsi"/>
          <w:sz w:val="28"/>
          <w:szCs w:val="28"/>
        </w:rPr>
        <w:t>em</w:t>
      </w:r>
      <w:r w:rsidR="001929AB" w:rsidRPr="003F10F6">
        <w:rPr>
          <w:rFonts w:ascii="Arial Narrow" w:hAnsi="Arial Narrow" w:cstheme="minorHAnsi"/>
          <w:spacing w:val="40"/>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inar</w:t>
      </w:r>
      <w:r w:rsidR="001929AB"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001929AB" w:rsidRPr="003F10F6">
        <w:rPr>
          <w:rFonts w:ascii="Arial Narrow" w:hAnsi="Arial Narrow" w:cstheme="minorHAnsi"/>
          <w:sz w:val="28"/>
          <w:szCs w:val="28"/>
        </w:rPr>
        <w:t>,</w:t>
      </w:r>
      <w:r w:rsidR="001929AB" w:rsidRPr="003F10F6">
        <w:rPr>
          <w:rFonts w:ascii="Arial Narrow" w:hAnsi="Arial Narrow" w:cstheme="minorHAnsi"/>
          <w:spacing w:val="30"/>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erá</w:t>
      </w:r>
      <w:r w:rsidR="001929AB" w:rsidRPr="003F10F6">
        <w:rPr>
          <w:rFonts w:ascii="Arial Narrow" w:hAnsi="Arial Narrow" w:cstheme="minorHAnsi"/>
          <w:spacing w:val="33"/>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da</w:t>
      </w:r>
      <w:r w:rsidR="001929AB" w:rsidRPr="003F10F6">
        <w:rPr>
          <w:rFonts w:ascii="Arial Narrow" w:hAnsi="Arial Narrow" w:cstheme="minorHAnsi"/>
          <w:spacing w:val="30"/>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ulta</w:t>
      </w:r>
      <w:r w:rsidR="001929AB" w:rsidRPr="003F10F6">
        <w:rPr>
          <w:rFonts w:ascii="Arial Narrow" w:hAnsi="Arial Narrow" w:cstheme="minorHAnsi"/>
          <w:spacing w:val="31"/>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30"/>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ante</w:t>
      </w:r>
      <w:r w:rsidR="001929AB" w:rsidRPr="003F10F6">
        <w:rPr>
          <w:rFonts w:ascii="Arial Narrow" w:hAnsi="Arial Narrow" w:cstheme="minorHAnsi"/>
          <w:spacing w:val="33"/>
          <w:sz w:val="28"/>
          <w:szCs w:val="28"/>
        </w:rPr>
        <w:t xml:space="preserve"> </w:t>
      </w:r>
      <w:r w:rsidR="001929AB" w:rsidRPr="003F10F6">
        <w:rPr>
          <w:rFonts w:ascii="Arial Narrow" w:hAnsi="Arial Narrow" w:cstheme="minorHAnsi"/>
          <w:sz w:val="28"/>
          <w:szCs w:val="28"/>
        </w:rPr>
        <w:t>de</w:t>
      </w:r>
      <w:r w:rsidR="001929AB" w:rsidRPr="003F10F6">
        <w:rPr>
          <w:rFonts w:ascii="Arial Narrow" w:hAnsi="Arial Narrow" w:cstheme="minorHAnsi"/>
          <w:spacing w:val="30"/>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31"/>
          <w:sz w:val="28"/>
          <w:szCs w:val="28"/>
        </w:rPr>
        <w:t xml:space="preserve"> </w:t>
      </w:r>
      <w:r w:rsidR="001929AB" w:rsidRPr="003F10F6">
        <w:rPr>
          <w:rFonts w:ascii="Arial Narrow" w:hAnsi="Arial Narrow" w:cstheme="minorHAnsi"/>
          <w:spacing w:val="2"/>
          <w:sz w:val="28"/>
          <w:szCs w:val="28"/>
        </w:rPr>
        <w:t>1</w:t>
      </w:r>
      <w:r w:rsidR="001929AB" w:rsidRPr="003F10F6">
        <w:rPr>
          <w:rFonts w:ascii="Arial Narrow" w:hAnsi="Arial Narrow" w:cstheme="minorHAnsi"/>
          <w:sz w:val="28"/>
          <w:szCs w:val="28"/>
        </w:rPr>
        <w:t>0%</w:t>
      </w:r>
      <w:r w:rsidR="001929AB" w:rsidRPr="003F10F6">
        <w:rPr>
          <w:rFonts w:ascii="Arial Narrow" w:hAnsi="Arial Narrow" w:cstheme="minorHAnsi"/>
          <w:spacing w:val="31"/>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29"/>
          <w:sz w:val="28"/>
          <w:szCs w:val="28"/>
        </w:rPr>
        <w:t xml:space="preserve"> </w:t>
      </w:r>
      <w:r w:rsidR="001929AB" w:rsidRPr="003F10F6">
        <w:rPr>
          <w:rFonts w:ascii="Arial Narrow" w:hAnsi="Arial Narrow" w:cstheme="minorHAnsi"/>
          <w:sz w:val="28"/>
          <w:szCs w:val="28"/>
        </w:rPr>
        <w:t>por</w:t>
      </w:r>
      <w:r w:rsidR="001929AB" w:rsidRPr="003F10F6">
        <w:rPr>
          <w:rFonts w:ascii="Arial Narrow" w:hAnsi="Arial Narrow" w:cstheme="minorHAnsi"/>
          <w:spacing w:val="3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en</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31"/>
          <w:sz w:val="28"/>
          <w:szCs w:val="28"/>
        </w:rPr>
        <w:t xml:space="preserve"> </w:t>
      </w:r>
      <w:r w:rsidR="001929AB" w:rsidRPr="003F10F6">
        <w:rPr>
          <w:rFonts w:ascii="Arial Narrow" w:hAnsi="Arial Narrow" w:cstheme="minorHAnsi"/>
          <w:sz w:val="28"/>
          <w:szCs w:val="28"/>
        </w:rPr>
        <w:t>do</w:t>
      </w:r>
      <w:r w:rsidR="001929AB" w:rsidRPr="003F10F6">
        <w:rPr>
          <w:rFonts w:ascii="Arial Narrow" w:hAnsi="Arial Narrow" w:cstheme="minorHAnsi"/>
          <w:spacing w:val="33"/>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or</w:t>
      </w:r>
      <w:r w:rsidR="001929AB" w:rsidRPr="003F10F6">
        <w:rPr>
          <w:rFonts w:ascii="Arial Narrow" w:hAnsi="Arial Narrow" w:cstheme="minorHAnsi"/>
          <w:spacing w:val="31"/>
          <w:sz w:val="28"/>
          <w:szCs w:val="28"/>
        </w:rPr>
        <w:t xml:space="preserve"> </w:t>
      </w:r>
      <w:r w:rsidR="001929AB" w:rsidRPr="003F10F6">
        <w:rPr>
          <w:rFonts w:ascii="Arial Narrow" w:hAnsi="Arial Narrow" w:cstheme="minorHAnsi"/>
          <w:sz w:val="28"/>
          <w:szCs w:val="28"/>
        </w:rPr>
        <w:t>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31"/>
          <w:sz w:val="28"/>
          <w:szCs w:val="28"/>
        </w:rPr>
        <w:t xml:space="preserve"> </w:t>
      </w:r>
      <w:r w:rsidR="001929AB" w:rsidRPr="003F10F6">
        <w:rPr>
          <w:rFonts w:ascii="Arial Narrow" w:hAnsi="Arial Narrow" w:cstheme="minorHAnsi"/>
          <w:sz w:val="28"/>
          <w:szCs w:val="28"/>
        </w:rPr>
        <w:t>do</w:t>
      </w:r>
      <w:r w:rsidR="001929AB" w:rsidRPr="003F10F6">
        <w:rPr>
          <w:rFonts w:ascii="Arial Narrow" w:hAnsi="Arial Narrow" w:cstheme="minorHAnsi"/>
          <w:spacing w:val="30"/>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i</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o</w:t>
      </w:r>
      <w:r w:rsidR="001929AB" w:rsidRPr="003F10F6">
        <w:rPr>
          <w:rFonts w:ascii="Arial Narrow" w:hAnsi="Arial Narrow" w:cstheme="minorHAnsi"/>
          <w:spacing w:val="30"/>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orne</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ento,</w:t>
      </w:r>
      <w:r w:rsidR="001929AB" w:rsidRPr="003F10F6">
        <w:rPr>
          <w:rFonts w:ascii="Arial Narrow" w:hAnsi="Arial Narrow" w:cstheme="minorHAnsi"/>
          <w:spacing w:val="4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46"/>
          <w:sz w:val="28"/>
          <w:szCs w:val="28"/>
        </w:rPr>
        <w:t xml:space="preserve"> </w:t>
      </w:r>
      <w:r w:rsidR="001929AB" w:rsidRPr="003F10F6">
        <w:rPr>
          <w:rFonts w:ascii="Arial Narrow" w:hAnsi="Arial Narrow" w:cstheme="minorHAnsi"/>
          <w:sz w:val="28"/>
          <w:szCs w:val="28"/>
        </w:rPr>
        <w:t>t</w:t>
      </w:r>
      <w:r w:rsidR="001929AB" w:rsidRPr="003F10F6">
        <w:rPr>
          <w:rFonts w:ascii="Arial Narrow" w:hAnsi="Arial Narrow" w:cstheme="minorHAnsi"/>
          <w:spacing w:val="2"/>
          <w:sz w:val="28"/>
          <w:szCs w:val="28"/>
        </w:rPr>
        <w:t>í</w:t>
      </w:r>
      <w:r w:rsidR="001929AB" w:rsidRPr="003F10F6">
        <w:rPr>
          <w:rFonts w:ascii="Arial Narrow" w:hAnsi="Arial Narrow" w:cstheme="minorHAnsi"/>
          <w:sz w:val="28"/>
          <w:szCs w:val="28"/>
        </w:rPr>
        <w:t>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o</w:t>
      </w:r>
      <w:r w:rsidR="001929AB" w:rsidRPr="003F10F6">
        <w:rPr>
          <w:rFonts w:ascii="Arial Narrow" w:hAnsi="Arial Narrow" w:cstheme="minorHAnsi"/>
          <w:spacing w:val="4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48"/>
          <w:sz w:val="28"/>
          <w:szCs w:val="28"/>
        </w:rPr>
        <w:t xml:space="preserve"> </w:t>
      </w:r>
      <w:r w:rsidR="001929AB" w:rsidRPr="003F10F6">
        <w:rPr>
          <w:rFonts w:ascii="Arial Narrow" w:hAnsi="Arial Narrow" w:cstheme="minorHAnsi"/>
          <w:sz w:val="28"/>
          <w:szCs w:val="28"/>
        </w:rPr>
        <w:t>in</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en</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4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o</w:t>
      </w:r>
      <w:r w:rsidR="001929AB" w:rsidRPr="003F10F6">
        <w:rPr>
          <w:rFonts w:ascii="Arial Narrow" w:hAnsi="Arial Narrow" w:cstheme="minorHAnsi"/>
          <w:spacing w:val="49"/>
          <w:sz w:val="28"/>
          <w:szCs w:val="28"/>
        </w:rPr>
        <w:t xml:space="preserve"> </w:t>
      </w:r>
      <w:r w:rsidR="001929AB" w:rsidRPr="003F10F6">
        <w:rPr>
          <w:rFonts w:ascii="Arial Narrow" w:hAnsi="Arial Narrow" w:cstheme="minorHAnsi"/>
          <w:sz w:val="28"/>
          <w:szCs w:val="28"/>
        </w:rPr>
        <w:t>os</w:t>
      </w:r>
      <w:r w:rsidR="001929AB" w:rsidRPr="003F10F6">
        <w:rPr>
          <w:rFonts w:ascii="Arial Narrow" w:hAnsi="Arial Narrow" w:cstheme="minorHAnsi"/>
          <w:spacing w:val="4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os</w:t>
      </w:r>
      <w:r w:rsidR="001929AB" w:rsidRPr="003F10F6">
        <w:rPr>
          <w:rFonts w:ascii="Arial Narrow" w:hAnsi="Arial Narrow" w:cstheme="minorHAnsi"/>
          <w:spacing w:val="48"/>
          <w:sz w:val="28"/>
          <w:szCs w:val="28"/>
        </w:rPr>
        <w:t xml:space="preserve"> </w:t>
      </w:r>
      <w:r w:rsidR="001929AB" w:rsidRPr="003F10F6">
        <w:rPr>
          <w:rFonts w:ascii="Arial Narrow" w:hAnsi="Arial Narrow" w:cstheme="minorHAnsi"/>
          <w:sz w:val="28"/>
          <w:szCs w:val="28"/>
        </w:rPr>
        <w:t>de</w:t>
      </w:r>
      <w:r w:rsidR="001929AB" w:rsidRPr="003F10F6">
        <w:rPr>
          <w:rFonts w:ascii="Arial Narrow" w:hAnsi="Arial Narrow" w:cstheme="minorHAnsi"/>
          <w:spacing w:val="47"/>
          <w:sz w:val="28"/>
          <w:szCs w:val="28"/>
        </w:rPr>
        <w:t xml:space="preserve"> </w:t>
      </w:r>
      <w:r w:rsidR="001929AB" w:rsidRPr="003F10F6">
        <w:rPr>
          <w:rFonts w:ascii="Arial Narrow" w:hAnsi="Arial Narrow" w:cstheme="minorHAnsi"/>
          <w:spacing w:val="3"/>
          <w:sz w:val="28"/>
          <w:szCs w:val="28"/>
        </w:rPr>
        <w:t>c</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46"/>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ortui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46"/>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49"/>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or</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a</w:t>
      </w:r>
      <w:r w:rsidR="001929AB" w:rsidRPr="003F10F6">
        <w:rPr>
          <w:rFonts w:ascii="Arial Narrow" w:hAnsi="Arial Narrow" w:cstheme="minorHAnsi"/>
          <w:spacing w:val="46"/>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aior</w:t>
      </w:r>
      <w:r w:rsidR="001929AB" w:rsidRPr="003F10F6">
        <w:rPr>
          <w:rFonts w:ascii="Arial Narrow" w:hAnsi="Arial Narrow" w:cstheme="minorHAnsi"/>
          <w:spacing w:val="48"/>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i</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ente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3"/>
          <w:sz w:val="28"/>
          <w:szCs w:val="28"/>
        </w:rPr>
        <w:t>o</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pro</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no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pro</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trat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o</w:t>
      </w:r>
      <w:r>
        <w:rPr>
          <w:rFonts w:ascii="Arial Narrow" w:hAnsi="Arial Narrow" w:cstheme="minorHAnsi"/>
          <w:spacing w:val="-5"/>
          <w:sz w:val="28"/>
          <w:szCs w:val="28"/>
        </w:rPr>
        <w:t>.</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21A904C4" w:rsidR="001929AB"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3"/>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7"/>
          <w:sz w:val="28"/>
          <w:szCs w:val="28"/>
        </w:rPr>
        <w:t xml:space="preserve"> 18</w:t>
      </w:r>
      <w:r w:rsidR="001929AB" w:rsidRPr="003F10F6">
        <w:rPr>
          <w:rFonts w:ascii="Arial Narrow" w:hAnsi="Arial Narrow" w:cstheme="minorHAnsi"/>
          <w:spacing w:val="-1"/>
          <w:sz w:val="28"/>
          <w:szCs w:val="28"/>
        </w:rPr>
        <w:t>.</w:t>
      </w:r>
      <w:r w:rsidR="001929AB" w:rsidRPr="003F10F6">
        <w:rPr>
          <w:rFonts w:ascii="Arial Narrow" w:hAnsi="Arial Narrow" w:cstheme="minorHAnsi"/>
          <w:sz w:val="28"/>
          <w:szCs w:val="28"/>
        </w:rPr>
        <w:t>3</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à</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ane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ente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tud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olo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225757F4" w:rsidR="001929AB" w:rsidRPr="003F10F6" w:rsidRDefault="00B12ED1"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spacing w:val="2"/>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2"/>
          <w:sz w:val="28"/>
          <w:szCs w:val="28"/>
        </w:rPr>
        <w:t xml:space="preserve"> f</w:t>
      </w:r>
      <w:r w:rsidR="001929AB" w:rsidRPr="003F10F6">
        <w:rPr>
          <w:rFonts w:ascii="Arial Narrow" w:hAnsi="Arial Narrow" w:cstheme="minorHAnsi"/>
          <w:spacing w:val="-1"/>
          <w:sz w:val="28"/>
          <w:szCs w:val="28"/>
        </w:rPr>
        <w:t>unda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tigo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8</w:t>
      </w:r>
      <w:r w:rsidR="001929AB" w:rsidRPr="003F10F6">
        <w:rPr>
          <w:rFonts w:ascii="Arial Narrow" w:hAnsi="Arial Narrow" w:cstheme="minorHAnsi"/>
          <w:sz w:val="28"/>
          <w:szCs w:val="28"/>
        </w:rPr>
        <w:t>6</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87</w:t>
      </w:r>
      <w:r w:rsidR="001929AB" w:rsidRPr="003F10F6">
        <w:rPr>
          <w:rFonts w:ascii="Arial Narrow" w:hAnsi="Arial Narrow" w:cstheme="minorHAnsi"/>
          <w:sz w:val="28"/>
          <w:szCs w:val="28"/>
        </w:rPr>
        <w:t>,</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I</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IV</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Le</w:t>
      </w:r>
      <w:r w:rsidR="001929AB" w:rsidRPr="003F10F6">
        <w:rPr>
          <w:rFonts w:ascii="Arial Narrow" w:hAnsi="Arial Narrow" w:cstheme="minorHAnsi"/>
          <w:sz w:val="28"/>
          <w:szCs w:val="28"/>
        </w:rPr>
        <w:t>i</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n</w:t>
      </w:r>
      <w:r w:rsidR="0029035B">
        <w:t>º</w:t>
      </w:r>
      <w:r w:rsidR="001929AB" w:rsidRPr="003F10F6">
        <w:rPr>
          <w:rFonts w:ascii="Arial Narrow" w:hAnsi="Arial Narrow" w:cstheme="minorHAnsi"/>
          <w:position w:val="6"/>
          <w:sz w:val="28"/>
          <w:szCs w:val="28"/>
        </w:rPr>
        <w:t xml:space="preserve"> </w:t>
      </w:r>
      <w:r w:rsidR="001929AB" w:rsidRPr="003F10F6">
        <w:rPr>
          <w:rFonts w:ascii="Arial Narrow" w:hAnsi="Arial Narrow" w:cstheme="minorHAnsi"/>
          <w:spacing w:val="-1"/>
          <w:sz w:val="28"/>
          <w:szCs w:val="28"/>
        </w:rPr>
        <w:t>8</w:t>
      </w:r>
      <w:r w:rsidR="001929AB" w:rsidRPr="003F10F6">
        <w:rPr>
          <w:rFonts w:ascii="Arial Narrow" w:hAnsi="Arial Narrow" w:cstheme="minorHAnsi"/>
          <w:spacing w:val="2"/>
          <w:sz w:val="28"/>
          <w:szCs w:val="28"/>
        </w:rPr>
        <w:t>.</w:t>
      </w:r>
      <w:r w:rsidR="001929AB" w:rsidRPr="003F10F6">
        <w:rPr>
          <w:rFonts w:ascii="Arial Narrow" w:hAnsi="Arial Narrow" w:cstheme="minorHAnsi"/>
          <w:spacing w:val="-1"/>
          <w:sz w:val="28"/>
          <w:szCs w:val="28"/>
        </w:rPr>
        <w:t>666</w:t>
      </w:r>
      <w:r w:rsidR="001929AB" w:rsidRPr="003F10F6">
        <w:rPr>
          <w:rFonts w:ascii="Arial Narrow" w:hAnsi="Arial Narrow" w:cstheme="minorHAnsi"/>
          <w:sz w:val="28"/>
          <w:szCs w:val="28"/>
        </w:rPr>
        <w:t>,</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19</w:t>
      </w:r>
      <w:r w:rsidR="001929AB" w:rsidRPr="003F10F6">
        <w:rPr>
          <w:rFonts w:ascii="Arial Narrow" w:hAnsi="Arial Narrow" w:cstheme="minorHAnsi"/>
          <w:spacing w:val="-1"/>
          <w:sz w:val="28"/>
          <w:szCs w:val="28"/>
        </w:rPr>
        <w:t>9</w:t>
      </w:r>
      <w:r w:rsidR="001929AB" w:rsidRPr="003F10F6">
        <w:rPr>
          <w:rFonts w:ascii="Arial Narrow" w:hAnsi="Arial Narrow" w:cstheme="minorHAnsi"/>
          <w:sz w:val="28"/>
          <w:szCs w:val="28"/>
        </w:rPr>
        <w:t>3</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7</w:t>
      </w:r>
      <w:r w:rsidR="001929AB" w:rsidRPr="003F10F6">
        <w:rPr>
          <w:rFonts w:ascii="Arial Narrow" w:hAnsi="Arial Narrow" w:cstheme="minorHAnsi"/>
          <w:position w:val="6"/>
          <w:sz w:val="28"/>
          <w:szCs w:val="28"/>
        </w:rPr>
        <w:t>°</w:t>
      </w:r>
      <w:r w:rsidR="001929AB" w:rsidRPr="003F10F6">
        <w:rPr>
          <w:rFonts w:ascii="Arial Narrow" w:hAnsi="Arial Narrow" w:cstheme="minorHAnsi"/>
          <w:spacing w:val="1"/>
          <w:position w:val="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 xml:space="preserve">i </w:t>
      </w:r>
      <w:r w:rsidR="001929AB" w:rsidRPr="003F10F6">
        <w:rPr>
          <w:rFonts w:ascii="Arial Narrow" w:hAnsi="Arial Narrow" w:cstheme="minorHAnsi"/>
          <w:spacing w:val="-1"/>
          <w:sz w:val="28"/>
          <w:szCs w:val="28"/>
        </w:rPr>
        <w:t>n</w:t>
      </w:r>
      <w:r w:rsidR="001929AB" w:rsidRPr="003F10F6">
        <w:rPr>
          <w:rFonts w:ascii="Arial Narrow" w:hAnsi="Arial Narrow" w:cstheme="minorHAnsi"/>
          <w:position w:val="6"/>
          <w:sz w:val="28"/>
          <w:szCs w:val="28"/>
        </w:rPr>
        <w:t>o</w:t>
      </w:r>
      <w:r w:rsidR="001929AB" w:rsidRPr="003F10F6">
        <w:rPr>
          <w:rFonts w:ascii="Arial Narrow" w:hAnsi="Arial Narrow" w:cstheme="minorHAnsi"/>
          <w:w w:val="99"/>
          <w:position w:val="6"/>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pacing w:val="2"/>
          <w:sz w:val="28"/>
          <w:szCs w:val="28"/>
        </w:rPr>
        <w:t>5</w:t>
      </w:r>
      <w:r w:rsidR="001929AB" w:rsidRPr="003F10F6">
        <w:rPr>
          <w:rFonts w:ascii="Arial Narrow" w:hAnsi="Arial Narrow" w:cstheme="minorHAnsi"/>
          <w:spacing w:val="-1"/>
          <w:sz w:val="28"/>
          <w:szCs w:val="28"/>
        </w:rPr>
        <w:t>20</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1"/>
          <w:sz w:val="28"/>
          <w:szCs w:val="28"/>
        </w:rPr>
        <w:t>17/</w:t>
      </w:r>
      <w:r w:rsidR="001929AB" w:rsidRPr="003F10F6">
        <w:rPr>
          <w:rFonts w:ascii="Arial Narrow" w:hAnsi="Arial Narrow" w:cstheme="minorHAnsi"/>
          <w:spacing w:val="2"/>
          <w:sz w:val="28"/>
          <w:szCs w:val="28"/>
        </w:rPr>
        <w:t>0</w:t>
      </w:r>
      <w:r w:rsidR="001929AB" w:rsidRPr="003F10F6">
        <w:rPr>
          <w:rFonts w:ascii="Arial Narrow" w:hAnsi="Arial Narrow" w:cstheme="minorHAnsi"/>
          <w:spacing w:val="-1"/>
          <w:sz w:val="28"/>
          <w:szCs w:val="28"/>
        </w:rPr>
        <w:t>7/</w:t>
      </w:r>
      <w:r w:rsidR="001929AB" w:rsidRPr="003F10F6">
        <w:rPr>
          <w:rFonts w:ascii="Arial Narrow" w:hAnsi="Arial Narrow" w:cstheme="minorHAnsi"/>
          <w:spacing w:val="2"/>
          <w:sz w:val="28"/>
          <w:szCs w:val="28"/>
        </w:rPr>
        <w:t>2</w:t>
      </w:r>
      <w:r w:rsidR="001929AB" w:rsidRPr="003F10F6">
        <w:rPr>
          <w:rFonts w:ascii="Arial Narrow" w:hAnsi="Arial Narrow" w:cstheme="minorHAnsi"/>
          <w:spacing w:val="-1"/>
          <w:sz w:val="28"/>
          <w:szCs w:val="28"/>
        </w:rPr>
        <w:t>002</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alh</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n</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Pr>
          <w:rFonts w:ascii="Arial Narrow" w:hAnsi="Arial Narrow" w:cstheme="minorHAnsi"/>
          <w:spacing w:val="-1"/>
          <w:sz w:val="28"/>
          <w:szCs w:val="28"/>
        </w:rPr>
        <w:t>no Edital</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eguinte</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D3892D" w14:textId="4319BBA6" w:rsidR="009F5816" w:rsidRPr="009F5816" w:rsidRDefault="001929AB" w:rsidP="009F5816">
      <w:pPr>
        <w:pStyle w:val="PargrafodaLista"/>
        <w:widowControl w:val="0"/>
        <w:numPr>
          <w:ilvl w:val="0"/>
          <w:numId w:val="25"/>
        </w:numPr>
        <w:tabs>
          <w:tab w:val="left" w:pos="709"/>
          <w:tab w:val="left" w:pos="1560"/>
        </w:tabs>
        <w:jc w:val="both"/>
        <w:rPr>
          <w:rFonts w:ascii="Arial Narrow" w:hAnsi="Arial Narrow" w:cstheme="minorHAnsi"/>
          <w:w w:val="95"/>
          <w:sz w:val="28"/>
          <w:szCs w:val="28"/>
        </w:rPr>
      </w:pPr>
      <w:r w:rsidRPr="009F5816">
        <w:rPr>
          <w:rFonts w:ascii="Arial Narrow" w:hAnsi="Arial Narrow" w:cstheme="minorHAnsi"/>
          <w:spacing w:val="-1"/>
          <w:w w:val="95"/>
          <w:sz w:val="28"/>
          <w:szCs w:val="28"/>
        </w:rPr>
        <w:t>ad</w:t>
      </w:r>
      <w:r w:rsidRPr="009F5816">
        <w:rPr>
          <w:rFonts w:ascii="Arial Narrow" w:hAnsi="Arial Narrow" w:cstheme="minorHAnsi"/>
          <w:w w:val="95"/>
          <w:sz w:val="28"/>
          <w:szCs w:val="28"/>
        </w:rPr>
        <w:t>v</w:t>
      </w:r>
      <w:r w:rsidRPr="009F5816">
        <w:rPr>
          <w:rFonts w:ascii="Arial Narrow" w:hAnsi="Arial Narrow" w:cstheme="minorHAnsi"/>
          <w:spacing w:val="-1"/>
          <w:w w:val="95"/>
          <w:sz w:val="28"/>
          <w:szCs w:val="28"/>
        </w:rPr>
        <w:t>e</w:t>
      </w:r>
      <w:r w:rsidRPr="009F5816">
        <w:rPr>
          <w:rFonts w:ascii="Arial Narrow" w:hAnsi="Arial Narrow" w:cstheme="minorHAnsi"/>
          <w:w w:val="95"/>
          <w:sz w:val="28"/>
          <w:szCs w:val="28"/>
        </w:rPr>
        <w:t>r</w:t>
      </w:r>
      <w:r w:rsidRPr="009F5816">
        <w:rPr>
          <w:rFonts w:ascii="Arial Narrow" w:hAnsi="Arial Narrow" w:cstheme="minorHAnsi"/>
          <w:spacing w:val="-1"/>
          <w:w w:val="95"/>
          <w:sz w:val="28"/>
          <w:szCs w:val="28"/>
        </w:rPr>
        <w:t>tên</w:t>
      </w:r>
      <w:r w:rsidRPr="009F5816">
        <w:rPr>
          <w:rFonts w:ascii="Arial Narrow" w:hAnsi="Arial Narrow" w:cstheme="minorHAnsi"/>
          <w:spacing w:val="2"/>
          <w:w w:val="95"/>
          <w:sz w:val="28"/>
          <w:szCs w:val="28"/>
        </w:rPr>
        <w:t>c</w:t>
      </w:r>
      <w:r w:rsidRPr="009F5816">
        <w:rPr>
          <w:rFonts w:ascii="Arial Narrow" w:hAnsi="Arial Narrow" w:cstheme="minorHAnsi"/>
          <w:spacing w:val="-1"/>
          <w:w w:val="95"/>
          <w:sz w:val="28"/>
          <w:szCs w:val="28"/>
        </w:rPr>
        <w:t>ia</w:t>
      </w:r>
      <w:r w:rsidRPr="009F5816">
        <w:rPr>
          <w:rFonts w:ascii="Arial Narrow" w:hAnsi="Arial Narrow" w:cstheme="minorHAnsi"/>
          <w:w w:val="95"/>
          <w:sz w:val="28"/>
          <w:szCs w:val="28"/>
        </w:rPr>
        <w:t>;</w:t>
      </w:r>
    </w:p>
    <w:p w14:paraId="4B79DCBB" w14:textId="159D23B2" w:rsidR="009F5816" w:rsidRPr="009F5816" w:rsidRDefault="001929AB" w:rsidP="009F5816">
      <w:pPr>
        <w:pStyle w:val="PargrafodaLista"/>
        <w:widowControl w:val="0"/>
        <w:numPr>
          <w:ilvl w:val="0"/>
          <w:numId w:val="25"/>
        </w:numPr>
        <w:tabs>
          <w:tab w:val="left" w:pos="709"/>
          <w:tab w:val="left" w:pos="1560"/>
        </w:tabs>
        <w:jc w:val="both"/>
        <w:rPr>
          <w:rFonts w:ascii="Arial Narrow" w:hAnsi="Arial Narrow" w:cstheme="minorHAnsi"/>
          <w:sz w:val="28"/>
          <w:szCs w:val="28"/>
        </w:rPr>
      </w:pPr>
      <w:r w:rsidRPr="009F5816">
        <w:rPr>
          <w:rFonts w:ascii="Arial Narrow" w:hAnsi="Arial Narrow" w:cstheme="minorHAnsi"/>
          <w:spacing w:val="1"/>
          <w:sz w:val="28"/>
          <w:szCs w:val="28"/>
        </w:rPr>
        <w:t>s</w:t>
      </w:r>
      <w:r w:rsidRPr="009F5816">
        <w:rPr>
          <w:rFonts w:ascii="Arial Narrow" w:hAnsi="Arial Narrow" w:cstheme="minorHAnsi"/>
          <w:spacing w:val="-1"/>
          <w:sz w:val="28"/>
          <w:szCs w:val="28"/>
        </w:rPr>
        <w:t>u</w:t>
      </w:r>
      <w:r w:rsidRPr="009F5816">
        <w:rPr>
          <w:rFonts w:ascii="Arial Narrow" w:hAnsi="Arial Narrow" w:cstheme="minorHAnsi"/>
          <w:spacing w:val="1"/>
          <w:sz w:val="28"/>
          <w:szCs w:val="28"/>
        </w:rPr>
        <w:t>s</w:t>
      </w:r>
      <w:r w:rsidRPr="009F5816">
        <w:rPr>
          <w:rFonts w:ascii="Arial Narrow" w:hAnsi="Arial Narrow" w:cstheme="minorHAnsi"/>
          <w:spacing w:val="-1"/>
          <w:sz w:val="28"/>
          <w:szCs w:val="28"/>
        </w:rPr>
        <w:t>pen</w:t>
      </w:r>
      <w:r w:rsidRPr="009F5816">
        <w:rPr>
          <w:rFonts w:ascii="Arial Narrow" w:hAnsi="Arial Narrow" w:cstheme="minorHAnsi"/>
          <w:spacing w:val="1"/>
          <w:sz w:val="28"/>
          <w:szCs w:val="28"/>
        </w:rPr>
        <w:t>s</w:t>
      </w:r>
      <w:r w:rsidRPr="009F5816">
        <w:rPr>
          <w:rFonts w:ascii="Arial Narrow" w:hAnsi="Arial Narrow" w:cstheme="minorHAnsi"/>
          <w:spacing w:val="-1"/>
          <w:sz w:val="28"/>
          <w:szCs w:val="28"/>
        </w:rPr>
        <w:t>ã</w:t>
      </w:r>
      <w:r w:rsidRPr="009F5816">
        <w:rPr>
          <w:rFonts w:ascii="Arial Narrow" w:hAnsi="Arial Narrow" w:cstheme="minorHAnsi"/>
          <w:sz w:val="28"/>
          <w:szCs w:val="28"/>
        </w:rPr>
        <w:t>o</w:t>
      </w:r>
      <w:r w:rsidRPr="009F5816">
        <w:rPr>
          <w:rFonts w:ascii="Arial Narrow" w:hAnsi="Arial Narrow" w:cstheme="minorHAnsi"/>
          <w:spacing w:val="28"/>
          <w:sz w:val="28"/>
          <w:szCs w:val="28"/>
        </w:rPr>
        <w:t xml:space="preserve"> </w:t>
      </w:r>
      <w:r w:rsidRPr="009F5816">
        <w:rPr>
          <w:rFonts w:ascii="Arial Narrow" w:hAnsi="Arial Narrow" w:cstheme="minorHAnsi"/>
          <w:spacing w:val="-1"/>
          <w:sz w:val="28"/>
          <w:szCs w:val="28"/>
        </w:rPr>
        <w:t>te</w:t>
      </w:r>
      <w:r w:rsidRPr="009F5816">
        <w:rPr>
          <w:rFonts w:ascii="Arial Narrow" w:hAnsi="Arial Narrow" w:cstheme="minorHAnsi"/>
          <w:spacing w:val="4"/>
          <w:sz w:val="28"/>
          <w:szCs w:val="28"/>
        </w:rPr>
        <w:t>m</w:t>
      </w:r>
      <w:r w:rsidRPr="009F5816">
        <w:rPr>
          <w:rFonts w:ascii="Arial Narrow" w:hAnsi="Arial Narrow" w:cstheme="minorHAnsi"/>
          <w:spacing w:val="-1"/>
          <w:sz w:val="28"/>
          <w:szCs w:val="28"/>
        </w:rPr>
        <w:t>po</w:t>
      </w:r>
      <w:r w:rsidRPr="009F5816">
        <w:rPr>
          <w:rFonts w:ascii="Arial Narrow" w:hAnsi="Arial Narrow" w:cstheme="minorHAnsi"/>
          <w:sz w:val="28"/>
          <w:szCs w:val="28"/>
        </w:rPr>
        <w:t>r</w:t>
      </w:r>
      <w:r w:rsidRPr="009F5816">
        <w:rPr>
          <w:rFonts w:ascii="Arial Narrow" w:hAnsi="Arial Narrow" w:cstheme="minorHAnsi"/>
          <w:spacing w:val="-1"/>
          <w:sz w:val="28"/>
          <w:szCs w:val="28"/>
        </w:rPr>
        <w:t>á</w:t>
      </w:r>
      <w:r w:rsidRPr="009F5816">
        <w:rPr>
          <w:rFonts w:ascii="Arial Narrow" w:hAnsi="Arial Narrow" w:cstheme="minorHAnsi"/>
          <w:sz w:val="28"/>
          <w:szCs w:val="28"/>
        </w:rPr>
        <w:t>r</w:t>
      </w:r>
      <w:r w:rsidRPr="009F5816">
        <w:rPr>
          <w:rFonts w:ascii="Arial Narrow" w:hAnsi="Arial Narrow" w:cstheme="minorHAnsi"/>
          <w:spacing w:val="-1"/>
          <w:sz w:val="28"/>
          <w:szCs w:val="28"/>
        </w:rPr>
        <w:t>i</w:t>
      </w:r>
      <w:r w:rsidRPr="009F5816">
        <w:rPr>
          <w:rFonts w:ascii="Arial Narrow" w:hAnsi="Arial Narrow" w:cstheme="minorHAnsi"/>
          <w:sz w:val="28"/>
          <w:szCs w:val="28"/>
        </w:rPr>
        <w:t>a</w:t>
      </w:r>
      <w:r w:rsidRPr="009F5816">
        <w:rPr>
          <w:rFonts w:ascii="Arial Narrow" w:hAnsi="Arial Narrow" w:cstheme="minorHAnsi"/>
          <w:spacing w:val="29"/>
          <w:sz w:val="28"/>
          <w:szCs w:val="28"/>
        </w:rPr>
        <w:t xml:space="preserve"> </w:t>
      </w:r>
      <w:r w:rsidRPr="009F5816">
        <w:rPr>
          <w:rFonts w:ascii="Arial Narrow" w:hAnsi="Arial Narrow" w:cstheme="minorHAnsi"/>
          <w:spacing w:val="-1"/>
          <w:sz w:val="28"/>
          <w:szCs w:val="28"/>
        </w:rPr>
        <w:t>d</w:t>
      </w:r>
      <w:r w:rsidRPr="009F5816">
        <w:rPr>
          <w:rFonts w:ascii="Arial Narrow" w:hAnsi="Arial Narrow" w:cstheme="minorHAnsi"/>
          <w:sz w:val="28"/>
          <w:szCs w:val="28"/>
        </w:rPr>
        <w:t>e</w:t>
      </w:r>
      <w:r w:rsidRPr="009F5816">
        <w:rPr>
          <w:rFonts w:ascii="Arial Narrow" w:hAnsi="Arial Narrow" w:cstheme="minorHAnsi"/>
          <w:spacing w:val="28"/>
          <w:sz w:val="28"/>
          <w:szCs w:val="28"/>
        </w:rPr>
        <w:t xml:space="preserve"> </w:t>
      </w:r>
      <w:r w:rsidRPr="009F5816">
        <w:rPr>
          <w:rFonts w:ascii="Arial Narrow" w:hAnsi="Arial Narrow" w:cstheme="minorHAnsi"/>
          <w:spacing w:val="-1"/>
          <w:sz w:val="28"/>
          <w:szCs w:val="28"/>
        </w:rPr>
        <w:t>pa</w:t>
      </w:r>
      <w:r w:rsidRPr="009F5816">
        <w:rPr>
          <w:rFonts w:ascii="Arial Narrow" w:hAnsi="Arial Narrow" w:cstheme="minorHAnsi"/>
          <w:sz w:val="28"/>
          <w:szCs w:val="28"/>
        </w:rPr>
        <w:t>r</w:t>
      </w:r>
      <w:r w:rsidRPr="009F5816">
        <w:rPr>
          <w:rFonts w:ascii="Arial Narrow" w:hAnsi="Arial Narrow" w:cstheme="minorHAnsi"/>
          <w:spacing w:val="2"/>
          <w:sz w:val="28"/>
          <w:szCs w:val="28"/>
        </w:rPr>
        <w:t>t</w:t>
      </w:r>
      <w:r w:rsidRPr="009F5816">
        <w:rPr>
          <w:rFonts w:ascii="Arial Narrow" w:hAnsi="Arial Narrow" w:cstheme="minorHAnsi"/>
          <w:spacing w:val="-1"/>
          <w:sz w:val="28"/>
          <w:szCs w:val="28"/>
        </w:rPr>
        <w:t>i</w:t>
      </w:r>
      <w:r w:rsidRPr="009F5816">
        <w:rPr>
          <w:rFonts w:ascii="Arial Narrow" w:hAnsi="Arial Narrow" w:cstheme="minorHAnsi"/>
          <w:spacing w:val="1"/>
          <w:sz w:val="28"/>
          <w:szCs w:val="28"/>
        </w:rPr>
        <w:t>c</w:t>
      </w:r>
      <w:r w:rsidRPr="009F5816">
        <w:rPr>
          <w:rFonts w:ascii="Arial Narrow" w:hAnsi="Arial Narrow" w:cstheme="minorHAnsi"/>
          <w:spacing w:val="-1"/>
          <w:sz w:val="28"/>
          <w:szCs w:val="28"/>
        </w:rPr>
        <w:t>ipa</w:t>
      </w:r>
      <w:r w:rsidRPr="009F5816">
        <w:rPr>
          <w:rFonts w:ascii="Arial Narrow" w:hAnsi="Arial Narrow" w:cstheme="minorHAnsi"/>
          <w:spacing w:val="1"/>
          <w:sz w:val="28"/>
          <w:szCs w:val="28"/>
        </w:rPr>
        <w:t>ç</w:t>
      </w:r>
      <w:r w:rsidRPr="009F5816">
        <w:rPr>
          <w:rFonts w:ascii="Arial Narrow" w:hAnsi="Arial Narrow" w:cstheme="minorHAnsi"/>
          <w:spacing w:val="2"/>
          <w:sz w:val="28"/>
          <w:szCs w:val="28"/>
        </w:rPr>
        <w:t>ã</w:t>
      </w:r>
      <w:r w:rsidRPr="009F5816">
        <w:rPr>
          <w:rFonts w:ascii="Arial Narrow" w:hAnsi="Arial Narrow" w:cstheme="minorHAnsi"/>
          <w:sz w:val="28"/>
          <w:szCs w:val="28"/>
        </w:rPr>
        <w:t>o</w:t>
      </w:r>
      <w:r w:rsidRPr="009F5816">
        <w:rPr>
          <w:rFonts w:ascii="Arial Narrow" w:hAnsi="Arial Narrow" w:cstheme="minorHAnsi"/>
          <w:spacing w:val="29"/>
          <w:sz w:val="28"/>
          <w:szCs w:val="28"/>
        </w:rPr>
        <w:t xml:space="preserve"> </w:t>
      </w:r>
      <w:r w:rsidRPr="009F5816">
        <w:rPr>
          <w:rFonts w:ascii="Arial Narrow" w:hAnsi="Arial Narrow" w:cstheme="minorHAnsi"/>
          <w:spacing w:val="-1"/>
          <w:sz w:val="28"/>
          <w:szCs w:val="28"/>
        </w:rPr>
        <w:t>e</w:t>
      </w:r>
      <w:r w:rsidRPr="009F5816">
        <w:rPr>
          <w:rFonts w:ascii="Arial Narrow" w:hAnsi="Arial Narrow" w:cstheme="minorHAnsi"/>
          <w:sz w:val="28"/>
          <w:szCs w:val="28"/>
        </w:rPr>
        <w:t>m</w:t>
      </w:r>
      <w:r w:rsidRPr="009F5816">
        <w:rPr>
          <w:rFonts w:ascii="Arial Narrow" w:hAnsi="Arial Narrow" w:cstheme="minorHAnsi"/>
          <w:spacing w:val="30"/>
          <w:sz w:val="28"/>
          <w:szCs w:val="28"/>
        </w:rPr>
        <w:t xml:space="preserve"> </w:t>
      </w:r>
      <w:r w:rsidRPr="009F5816">
        <w:rPr>
          <w:rFonts w:ascii="Arial Narrow" w:hAnsi="Arial Narrow" w:cstheme="minorHAnsi"/>
          <w:spacing w:val="-1"/>
          <w:sz w:val="28"/>
          <w:szCs w:val="28"/>
        </w:rPr>
        <w:t>li</w:t>
      </w:r>
      <w:r w:rsidRPr="009F5816">
        <w:rPr>
          <w:rFonts w:ascii="Arial Narrow" w:hAnsi="Arial Narrow" w:cstheme="minorHAnsi"/>
          <w:spacing w:val="1"/>
          <w:sz w:val="28"/>
          <w:szCs w:val="28"/>
        </w:rPr>
        <w:t>c</w:t>
      </w:r>
      <w:r w:rsidRPr="009F5816">
        <w:rPr>
          <w:rFonts w:ascii="Arial Narrow" w:hAnsi="Arial Narrow" w:cstheme="minorHAnsi"/>
          <w:spacing w:val="-1"/>
          <w:sz w:val="28"/>
          <w:szCs w:val="28"/>
        </w:rPr>
        <w:t>ita</w:t>
      </w:r>
      <w:r w:rsidRPr="009F5816">
        <w:rPr>
          <w:rFonts w:ascii="Arial Narrow" w:hAnsi="Arial Narrow" w:cstheme="minorHAnsi"/>
          <w:spacing w:val="1"/>
          <w:sz w:val="28"/>
          <w:szCs w:val="28"/>
        </w:rPr>
        <w:t>ç</w:t>
      </w:r>
      <w:r w:rsidRPr="009F5816">
        <w:rPr>
          <w:rFonts w:ascii="Arial Narrow" w:hAnsi="Arial Narrow" w:cstheme="minorHAnsi"/>
          <w:spacing w:val="2"/>
          <w:sz w:val="28"/>
          <w:szCs w:val="28"/>
        </w:rPr>
        <w:t>ã</w:t>
      </w:r>
      <w:r w:rsidRPr="009F5816">
        <w:rPr>
          <w:rFonts w:ascii="Arial Narrow" w:hAnsi="Arial Narrow" w:cstheme="minorHAnsi"/>
          <w:sz w:val="28"/>
          <w:szCs w:val="28"/>
        </w:rPr>
        <w:t>o</w:t>
      </w:r>
      <w:r w:rsidRPr="009F5816">
        <w:rPr>
          <w:rFonts w:ascii="Arial Narrow" w:hAnsi="Arial Narrow" w:cstheme="minorHAnsi"/>
          <w:spacing w:val="26"/>
          <w:sz w:val="28"/>
          <w:szCs w:val="28"/>
        </w:rPr>
        <w:t xml:space="preserve"> </w:t>
      </w:r>
      <w:r w:rsidRPr="009F5816">
        <w:rPr>
          <w:rFonts w:ascii="Arial Narrow" w:hAnsi="Arial Narrow" w:cstheme="minorHAnsi"/>
          <w:sz w:val="28"/>
          <w:szCs w:val="28"/>
        </w:rPr>
        <w:t>e</w:t>
      </w:r>
      <w:r w:rsidRPr="009F5816">
        <w:rPr>
          <w:rFonts w:ascii="Arial Narrow" w:hAnsi="Arial Narrow" w:cstheme="minorHAnsi"/>
          <w:spacing w:val="28"/>
          <w:sz w:val="28"/>
          <w:szCs w:val="28"/>
        </w:rPr>
        <w:t xml:space="preserve"> </w:t>
      </w:r>
      <w:r w:rsidRPr="009F5816">
        <w:rPr>
          <w:rFonts w:ascii="Arial Narrow" w:hAnsi="Arial Narrow" w:cstheme="minorHAnsi"/>
          <w:spacing w:val="-1"/>
          <w:sz w:val="28"/>
          <w:szCs w:val="28"/>
        </w:rPr>
        <w:t>i</w:t>
      </w:r>
      <w:r w:rsidRPr="009F5816">
        <w:rPr>
          <w:rFonts w:ascii="Arial Narrow" w:hAnsi="Arial Narrow" w:cstheme="minorHAnsi"/>
          <w:spacing w:val="4"/>
          <w:sz w:val="28"/>
          <w:szCs w:val="28"/>
        </w:rPr>
        <w:t>m</w:t>
      </w:r>
      <w:r w:rsidRPr="009F5816">
        <w:rPr>
          <w:rFonts w:ascii="Arial Narrow" w:hAnsi="Arial Narrow" w:cstheme="minorHAnsi"/>
          <w:spacing w:val="-1"/>
          <w:sz w:val="28"/>
          <w:szCs w:val="28"/>
        </w:rPr>
        <w:t>pedi</w:t>
      </w:r>
      <w:r w:rsidRPr="009F5816">
        <w:rPr>
          <w:rFonts w:ascii="Arial Narrow" w:hAnsi="Arial Narrow" w:cstheme="minorHAnsi"/>
          <w:spacing w:val="4"/>
          <w:sz w:val="28"/>
          <w:szCs w:val="28"/>
        </w:rPr>
        <w:t>m</w:t>
      </w:r>
      <w:r w:rsidRPr="009F5816">
        <w:rPr>
          <w:rFonts w:ascii="Arial Narrow" w:hAnsi="Arial Narrow" w:cstheme="minorHAnsi"/>
          <w:spacing w:val="-1"/>
          <w:sz w:val="28"/>
          <w:szCs w:val="28"/>
        </w:rPr>
        <w:t>ent</w:t>
      </w:r>
      <w:r w:rsidRPr="009F5816">
        <w:rPr>
          <w:rFonts w:ascii="Arial Narrow" w:hAnsi="Arial Narrow" w:cstheme="minorHAnsi"/>
          <w:sz w:val="28"/>
          <w:szCs w:val="28"/>
        </w:rPr>
        <w:t>o</w:t>
      </w:r>
      <w:r w:rsidRPr="009F5816">
        <w:rPr>
          <w:rFonts w:ascii="Arial Narrow" w:hAnsi="Arial Narrow" w:cstheme="minorHAnsi"/>
          <w:spacing w:val="26"/>
          <w:sz w:val="28"/>
          <w:szCs w:val="28"/>
        </w:rPr>
        <w:t xml:space="preserve"> </w:t>
      </w:r>
      <w:r w:rsidRPr="009F5816">
        <w:rPr>
          <w:rFonts w:ascii="Arial Narrow" w:hAnsi="Arial Narrow" w:cstheme="minorHAnsi"/>
          <w:spacing w:val="2"/>
          <w:sz w:val="28"/>
          <w:szCs w:val="28"/>
        </w:rPr>
        <w:t>d</w:t>
      </w:r>
      <w:r w:rsidRPr="009F5816">
        <w:rPr>
          <w:rFonts w:ascii="Arial Narrow" w:hAnsi="Arial Narrow" w:cstheme="minorHAnsi"/>
          <w:sz w:val="28"/>
          <w:szCs w:val="28"/>
        </w:rPr>
        <w:t>e</w:t>
      </w:r>
      <w:r w:rsidRPr="009F5816">
        <w:rPr>
          <w:rFonts w:ascii="Arial Narrow" w:hAnsi="Arial Narrow" w:cstheme="minorHAnsi"/>
          <w:spacing w:val="25"/>
          <w:sz w:val="28"/>
          <w:szCs w:val="28"/>
        </w:rPr>
        <w:t xml:space="preserve"> </w:t>
      </w:r>
      <w:r w:rsidRPr="009F5816">
        <w:rPr>
          <w:rFonts w:ascii="Arial Narrow" w:hAnsi="Arial Narrow" w:cstheme="minorHAnsi"/>
          <w:spacing w:val="1"/>
          <w:sz w:val="28"/>
          <w:szCs w:val="28"/>
        </w:rPr>
        <w:t>c</w:t>
      </w:r>
      <w:r w:rsidRPr="009F5816">
        <w:rPr>
          <w:rFonts w:ascii="Arial Narrow" w:hAnsi="Arial Narrow" w:cstheme="minorHAnsi"/>
          <w:spacing w:val="2"/>
          <w:sz w:val="28"/>
          <w:szCs w:val="28"/>
        </w:rPr>
        <w:t>o</w:t>
      </w:r>
      <w:r w:rsidRPr="009F5816">
        <w:rPr>
          <w:rFonts w:ascii="Arial Narrow" w:hAnsi="Arial Narrow" w:cstheme="minorHAnsi"/>
          <w:spacing w:val="-1"/>
          <w:sz w:val="28"/>
          <w:szCs w:val="28"/>
        </w:rPr>
        <w:t>nt</w:t>
      </w:r>
      <w:r w:rsidRPr="009F5816">
        <w:rPr>
          <w:rFonts w:ascii="Arial Narrow" w:hAnsi="Arial Narrow" w:cstheme="minorHAnsi"/>
          <w:sz w:val="28"/>
          <w:szCs w:val="28"/>
        </w:rPr>
        <w:t>r</w:t>
      </w:r>
      <w:r w:rsidRPr="009F5816">
        <w:rPr>
          <w:rFonts w:ascii="Arial Narrow" w:hAnsi="Arial Narrow" w:cstheme="minorHAnsi"/>
          <w:spacing w:val="-1"/>
          <w:sz w:val="28"/>
          <w:szCs w:val="28"/>
        </w:rPr>
        <w:t>ata</w:t>
      </w:r>
      <w:r w:rsidRPr="009F5816">
        <w:rPr>
          <w:rFonts w:ascii="Arial Narrow" w:hAnsi="Arial Narrow" w:cstheme="minorHAnsi"/>
          <w:sz w:val="28"/>
          <w:szCs w:val="28"/>
        </w:rPr>
        <w:t>r</w:t>
      </w:r>
      <w:r w:rsidRPr="009F5816">
        <w:rPr>
          <w:rFonts w:ascii="Arial Narrow" w:hAnsi="Arial Narrow" w:cstheme="minorHAnsi"/>
          <w:spacing w:val="28"/>
          <w:sz w:val="28"/>
          <w:szCs w:val="28"/>
        </w:rPr>
        <w:t xml:space="preserve"> </w:t>
      </w:r>
      <w:r w:rsidRPr="009F5816">
        <w:rPr>
          <w:rFonts w:ascii="Arial Narrow" w:hAnsi="Arial Narrow" w:cstheme="minorHAnsi"/>
          <w:spacing w:val="1"/>
          <w:sz w:val="28"/>
          <w:szCs w:val="28"/>
        </w:rPr>
        <w:t>c</w:t>
      </w:r>
      <w:r w:rsidRPr="009F5816">
        <w:rPr>
          <w:rFonts w:ascii="Arial Narrow" w:hAnsi="Arial Narrow" w:cstheme="minorHAnsi"/>
          <w:spacing w:val="-1"/>
          <w:sz w:val="28"/>
          <w:szCs w:val="28"/>
        </w:rPr>
        <w:t>o</w:t>
      </w:r>
      <w:r w:rsidRPr="009F5816">
        <w:rPr>
          <w:rFonts w:ascii="Arial Narrow" w:hAnsi="Arial Narrow" w:cstheme="minorHAnsi"/>
          <w:sz w:val="28"/>
          <w:szCs w:val="28"/>
        </w:rPr>
        <w:t>m</w:t>
      </w:r>
      <w:r w:rsidRPr="009F5816">
        <w:rPr>
          <w:rFonts w:ascii="Arial Narrow" w:hAnsi="Arial Narrow" w:cstheme="minorHAnsi"/>
          <w:spacing w:val="30"/>
          <w:sz w:val="28"/>
          <w:szCs w:val="28"/>
        </w:rPr>
        <w:t xml:space="preserve"> </w:t>
      </w:r>
      <w:r w:rsidRPr="009F5816">
        <w:rPr>
          <w:rFonts w:ascii="Arial Narrow" w:hAnsi="Arial Narrow" w:cstheme="minorHAnsi"/>
          <w:sz w:val="28"/>
          <w:szCs w:val="28"/>
        </w:rPr>
        <w:t>a</w:t>
      </w:r>
      <w:r w:rsidRPr="009F5816">
        <w:rPr>
          <w:rFonts w:ascii="Arial Narrow" w:hAnsi="Arial Narrow" w:cstheme="minorHAnsi"/>
          <w:w w:val="99"/>
          <w:sz w:val="28"/>
          <w:szCs w:val="28"/>
        </w:rPr>
        <w:t xml:space="preserve"> </w:t>
      </w:r>
      <w:r w:rsidRPr="009F5816">
        <w:rPr>
          <w:rFonts w:ascii="Arial Narrow" w:hAnsi="Arial Narrow" w:cstheme="minorHAnsi"/>
          <w:spacing w:val="-1"/>
          <w:sz w:val="28"/>
          <w:szCs w:val="28"/>
        </w:rPr>
        <w:t>Ad</w:t>
      </w:r>
      <w:r w:rsidRPr="009F5816">
        <w:rPr>
          <w:rFonts w:ascii="Arial Narrow" w:hAnsi="Arial Narrow" w:cstheme="minorHAnsi"/>
          <w:spacing w:val="4"/>
          <w:sz w:val="28"/>
          <w:szCs w:val="28"/>
        </w:rPr>
        <w:t>m</w:t>
      </w:r>
      <w:r w:rsidRPr="009F5816">
        <w:rPr>
          <w:rFonts w:ascii="Arial Narrow" w:hAnsi="Arial Narrow" w:cstheme="minorHAnsi"/>
          <w:spacing w:val="-1"/>
          <w:sz w:val="28"/>
          <w:szCs w:val="28"/>
        </w:rPr>
        <w:t>ini</w:t>
      </w:r>
      <w:r w:rsidRPr="009F5816">
        <w:rPr>
          <w:rFonts w:ascii="Arial Narrow" w:hAnsi="Arial Narrow" w:cstheme="minorHAnsi"/>
          <w:spacing w:val="1"/>
          <w:sz w:val="28"/>
          <w:szCs w:val="28"/>
        </w:rPr>
        <w:t>s</w:t>
      </w:r>
      <w:r w:rsidRPr="009F5816">
        <w:rPr>
          <w:rFonts w:ascii="Arial Narrow" w:hAnsi="Arial Narrow" w:cstheme="minorHAnsi"/>
          <w:spacing w:val="-1"/>
          <w:sz w:val="28"/>
          <w:szCs w:val="28"/>
        </w:rPr>
        <w:t>t</w:t>
      </w:r>
      <w:r w:rsidRPr="009F5816">
        <w:rPr>
          <w:rFonts w:ascii="Arial Narrow" w:hAnsi="Arial Narrow" w:cstheme="minorHAnsi"/>
          <w:sz w:val="28"/>
          <w:szCs w:val="28"/>
        </w:rPr>
        <w:t>r</w:t>
      </w:r>
      <w:r w:rsidRPr="009F5816">
        <w:rPr>
          <w:rFonts w:ascii="Arial Narrow" w:hAnsi="Arial Narrow" w:cstheme="minorHAnsi"/>
          <w:spacing w:val="-1"/>
          <w:sz w:val="28"/>
          <w:szCs w:val="28"/>
        </w:rPr>
        <w:t>a</w:t>
      </w:r>
      <w:r w:rsidRPr="009F5816">
        <w:rPr>
          <w:rFonts w:ascii="Arial Narrow" w:hAnsi="Arial Narrow" w:cstheme="minorHAnsi"/>
          <w:spacing w:val="1"/>
          <w:sz w:val="28"/>
          <w:szCs w:val="28"/>
        </w:rPr>
        <w:t>ç</w:t>
      </w:r>
      <w:r w:rsidRPr="009F5816">
        <w:rPr>
          <w:rFonts w:ascii="Arial Narrow" w:hAnsi="Arial Narrow" w:cstheme="minorHAnsi"/>
          <w:spacing w:val="-1"/>
          <w:sz w:val="28"/>
          <w:szCs w:val="28"/>
        </w:rPr>
        <w:t>ã</w:t>
      </w:r>
      <w:r w:rsidRPr="009F5816">
        <w:rPr>
          <w:rFonts w:ascii="Arial Narrow" w:hAnsi="Arial Narrow" w:cstheme="minorHAnsi"/>
          <w:sz w:val="28"/>
          <w:szCs w:val="28"/>
        </w:rPr>
        <w:t>o</w:t>
      </w:r>
      <w:r w:rsidRPr="009F5816">
        <w:rPr>
          <w:rFonts w:ascii="Arial Narrow" w:hAnsi="Arial Narrow" w:cstheme="minorHAnsi"/>
          <w:spacing w:val="-6"/>
          <w:sz w:val="28"/>
          <w:szCs w:val="28"/>
        </w:rPr>
        <w:t xml:space="preserve"> </w:t>
      </w:r>
      <w:r w:rsidRPr="009F5816">
        <w:rPr>
          <w:rFonts w:ascii="Arial Narrow" w:hAnsi="Arial Narrow" w:cstheme="minorHAnsi"/>
          <w:spacing w:val="-1"/>
          <w:sz w:val="28"/>
          <w:szCs w:val="28"/>
        </w:rPr>
        <w:t>Pú</w:t>
      </w:r>
      <w:r w:rsidRPr="009F5816">
        <w:rPr>
          <w:rFonts w:ascii="Arial Narrow" w:hAnsi="Arial Narrow" w:cstheme="minorHAnsi"/>
          <w:spacing w:val="2"/>
          <w:sz w:val="28"/>
          <w:szCs w:val="28"/>
        </w:rPr>
        <w:t>b</w:t>
      </w:r>
      <w:r w:rsidRPr="009F5816">
        <w:rPr>
          <w:rFonts w:ascii="Arial Narrow" w:hAnsi="Arial Narrow" w:cstheme="minorHAnsi"/>
          <w:spacing w:val="1"/>
          <w:sz w:val="28"/>
          <w:szCs w:val="28"/>
        </w:rPr>
        <w:t>l</w:t>
      </w:r>
      <w:r w:rsidRPr="009F5816">
        <w:rPr>
          <w:rFonts w:ascii="Arial Narrow" w:hAnsi="Arial Narrow" w:cstheme="minorHAnsi"/>
          <w:spacing w:val="-1"/>
          <w:sz w:val="28"/>
          <w:szCs w:val="28"/>
        </w:rPr>
        <w:t>i</w:t>
      </w:r>
      <w:r w:rsidRPr="009F5816">
        <w:rPr>
          <w:rFonts w:ascii="Arial Narrow" w:hAnsi="Arial Narrow" w:cstheme="minorHAnsi"/>
          <w:spacing w:val="1"/>
          <w:sz w:val="28"/>
          <w:szCs w:val="28"/>
        </w:rPr>
        <w:t>c</w:t>
      </w:r>
      <w:r w:rsidRPr="009F5816">
        <w:rPr>
          <w:rFonts w:ascii="Arial Narrow" w:hAnsi="Arial Narrow" w:cstheme="minorHAnsi"/>
          <w:sz w:val="28"/>
          <w:szCs w:val="28"/>
        </w:rPr>
        <w:t>a</w:t>
      </w:r>
      <w:r w:rsidRPr="009F5816">
        <w:rPr>
          <w:rFonts w:ascii="Arial Narrow" w:hAnsi="Arial Narrow" w:cstheme="minorHAnsi"/>
          <w:spacing w:val="-7"/>
          <w:sz w:val="28"/>
          <w:szCs w:val="28"/>
        </w:rPr>
        <w:t xml:space="preserve"> </w:t>
      </w:r>
      <w:r w:rsidRPr="009F5816">
        <w:rPr>
          <w:rFonts w:ascii="Arial Narrow" w:hAnsi="Arial Narrow" w:cstheme="minorHAnsi"/>
          <w:spacing w:val="-1"/>
          <w:sz w:val="28"/>
          <w:szCs w:val="28"/>
        </w:rPr>
        <w:t>E</w:t>
      </w:r>
      <w:r w:rsidRPr="009F5816">
        <w:rPr>
          <w:rFonts w:ascii="Arial Narrow" w:hAnsi="Arial Narrow" w:cstheme="minorHAnsi"/>
          <w:spacing w:val="1"/>
          <w:sz w:val="28"/>
          <w:szCs w:val="28"/>
        </w:rPr>
        <w:t>s</w:t>
      </w:r>
      <w:r w:rsidRPr="009F5816">
        <w:rPr>
          <w:rFonts w:ascii="Arial Narrow" w:hAnsi="Arial Narrow" w:cstheme="minorHAnsi"/>
          <w:spacing w:val="-1"/>
          <w:sz w:val="28"/>
          <w:szCs w:val="28"/>
        </w:rPr>
        <w:t>t</w:t>
      </w:r>
      <w:r w:rsidRPr="009F5816">
        <w:rPr>
          <w:rFonts w:ascii="Arial Narrow" w:hAnsi="Arial Narrow" w:cstheme="minorHAnsi"/>
          <w:spacing w:val="2"/>
          <w:sz w:val="28"/>
          <w:szCs w:val="28"/>
        </w:rPr>
        <w:t>a</w:t>
      </w:r>
      <w:r w:rsidRPr="009F5816">
        <w:rPr>
          <w:rFonts w:ascii="Arial Narrow" w:hAnsi="Arial Narrow" w:cstheme="minorHAnsi"/>
          <w:spacing w:val="-1"/>
          <w:sz w:val="28"/>
          <w:szCs w:val="28"/>
        </w:rPr>
        <w:t>du</w:t>
      </w:r>
      <w:r w:rsidRPr="009F5816">
        <w:rPr>
          <w:rFonts w:ascii="Arial Narrow" w:hAnsi="Arial Narrow" w:cstheme="minorHAnsi"/>
          <w:spacing w:val="2"/>
          <w:sz w:val="28"/>
          <w:szCs w:val="28"/>
        </w:rPr>
        <w:t>a</w:t>
      </w:r>
      <w:r w:rsidRPr="009F5816">
        <w:rPr>
          <w:rFonts w:ascii="Arial Narrow" w:hAnsi="Arial Narrow" w:cstheme="minorHAnsi"/>
          <w:spacing w:val="-1"/>
          <w:sz w:val="28"/>
          <w:szCs w:val="28"/>
        </w:rPr>
        <w:t>l</w:t>
      </w:r>
      <w:r w:rsidRPr="009F5816">
        <w:rPr>
          <w:rFonts w:ascii="Arial Narrow" w:hAnsi="Arial Narrow" w:cstheme="minorHAnsi"/>
          <w:sz w:val="28"/>
          <w:szCs w:val="28"/>
        </w:rPr>
        <w:t>,</w:t>
      </w:r>
      <w:r w:rsidRPr="009F5816">
        <w:rPr>
          <w:rFonts w:ascii="Arial Narrow" w:hAnsi="Arial Narrow" w:cstheme="minorHAnsi"/>
          <w:spacing w:val="-7"/>
          <w:sz w:val="28"/>
          <w:szCs w:val="28"/>
        </w:rPr>
        <w:t xml:space="preserve"> </w:t>
      </w:r>
      <w:r w:rsidRPr="009F5816">
        <w:rPr>
          <w:rFonts w:ascii="Arial Narrow" w:hAnsi="Arial Narrow" w:cstheme="minorHAnsi"/>
          <w:spacing w:val="2"/>
          <w:sz w:val="28"/>
          <w:szCs w:val="28"/>
        </w:rPr>
        <w:t>p</w:t>
      </w:r>
      <w:r w:rsidRPr="009F5816">
        <w:rPr>
          <w:rFonts w:ascii="Arial Narrow" w:hAnsi="Arial Narrow" w:cstheme="minorHAnsi"/>
          <w:spacing w:val="-1"/>
          <w:sz w:val="28"/>
          <w:szCs w:val="28"/>
        </w:rPr>
        <w:t>o</w:t>
      </w:r>
      <w:r w:rsidRPr="009F5816">
        <w:rPr>
          <w:rFonts w:ascii="Arial Narrow" w:hAnsi="Arial Narrow" w:cstheme="minorHAnsi"/>
          <w:sz w:val="28"/>
          <w:szCs w:val="28"/>
        </w:rPr>
        <w:t>r</w:t>
      </w:r>
      <w:r w:rsidRPr="009F5816">
        <w:rPr>
          <w:rFonts w:ascii="Arial Narrow" w:hAnsi="Arial Narrow" w:cstheme="minorHAnsi"/>
          <w:spacing w:val="-6"/>
          <w:sz w:val="28"/>
          <w:szCs w:val="28"/>
        </w:rPr>
        <w:t xml:space="preserve"> </w:t>
      </w:r>
      <w:r w:rsidRPr="009F5816">
        <w:rPr>
          <w:rFonts w:ascii="Arial Narrow" w:hAnsi="Arial Narrow" w:cstheme="minorHAnsi"/>
          <w:spacing w:val="-1"/>
          <w:sz w:val="28"/>
          <w:szCs w:val="28"/>
        </w:rPr>
        <w:t>p</w:t>
      </w:r>
      <w:r w:rsidRPr="009F5816">
        <w:rPr>
          <w:rFonts w:ascii="Arial Narrow" w:hAnsi="Arial Narrow" w:cstheme="minorHAnsi"/>
          <w:sz w:val="28"/>
          <w:szCs w:val="28"/>
        </w:rPr>
        <w:t>r</w:t>
      </w:r>
      <w:r w:rsidRPr="009F5816">
        <w:rPr>
          <w:rFonts w:ascii="Arial Narrow" w:hAnsi="Arial Narrow" w:cstheme="minorHAnsi"/>
          <w:spacing w:val="2"/>
          <w:sz w:val="28"/>
          <w:szCs w:val="28"/>
        </w:rPr>
        <w:t>a</w:t>
      </w:r>
      <w:r w:rsidRPr="009F5816">
        <w:rPr>
          <w:rFonts w:ascii="Arial Narrow" w:hAnsi="Arial Narrow" w:cstheme="minorHAnsi"/>
          <w:spacing w:val="-2"/>
          <w:sz w:val="28"/>
          <w:szCs w:val="28"/>
        </w:rPr>
        <w:t>z</w:t>
      </w:r>
      <w:r w:rsidRPr="009F5816">
        <w:rPr>
          <w:rFonts w:ascii="Arial Narrow" w:hAnsi="Arial Narrow" w:cstheme="minorHAnsi"/>
          <w:sz w:val="28"/>
          <w:szCs w:val="28"/>
        </w:rPr>
        <w:t>o</w:t>
      </w:r>
      <w:r w:rsidRPr="009F5816">
        <w:rPr>
          <w:rFonts w:ascii="Arial Narrow" w:hAnsi="Arial Narrow" w:cstheme="minorHAnsi"/>
          <w:spacing w:val="-7"/>
          <w:sz w:val="28"/>
          <w:szCs w:val="28"/>
        </w:rPr>
        <w:t xml:space="preserve"> </w:t>
      </w:r>
      <w:r w:rsidRPr="009F5816">
        <w:rPr>
          <w:rFonts w:ascii="Arial Narrow" w:hAnsi="Arial Narrow" w:cstheme="minorHAnsi"/>
          <w:spacing w:val="2"/>
          <w:sz w:val="28"/>
          <w:szCs w:val="28"/>
        </w:rPr>
        <w:t>n</w:t>
      </w:r>
      <w:r w:rsidRPr="009F5816">
        <w:rPr>
          <w:rFonts w:ascii="Arial Narrow" w:hAnsi="Arial Narrow" w:cstheme="minorHAnsi"/>
          <w:spacing w:val="-1"/>
          <w:sz w:val="28"/>
          <w:szCs w:val="28"/>
        </w:rPr>
        <w:t>ã</w:t>
      </w:r>
      <w:r w:rsidRPr="009F5816">
        <w:rPr>
          <w:rFonts w:ascii="Arial Narrow" w:hAnsi="Arial Narrow" w:cstheme="minorHAnsi"/>
          <w:sz w:val="28"/>
          <w:szCs w:val="28"/>
        </w:rPr>
        <w:t>o</w:t>
      </w:r>
      <w:r w:rsidRPr="009F5816">
        <w:rPr>
          <w:rFonts w:ascii="Arial Narrow" w:hAnsi="Arial Narrow" w:cstheme="minorHAnsi"/>
          <w:spacing w:val="-8"/>
          <w:sz w:val="28"/>
          <w:szCs w:val="28"/>
        </w:rPr>
        <w:t xml:space="preserve"> </w:t>
      </w:r>
      <w:r w:rsidRPr="009F5816">
        <w:rPr>
          <w:rFonts w:ascii="Arial Narrow" w:hAnsi="Arial Narrow" w:cstheme="minorHAnsi"/>
          <w:spacing w:val="1"/>
          <w:sz w:val="28"/>
          <w:szCs w:val="28"/>
        </w:rPr>
        <w:t>s</w:t>
      </w:r>
      <w:r w:rsidRPr="009F5816">
        <w:rPr>
          <w:rFonts w:ascii="Arial Narrow" w:hAnsi="Arial Narrow" w:cstheme="minorHAnsi"/>
          <w:spacing w:val="2"/>
          <w:sz w:val="28"/>
          <w:szCs w:val="28"/>
        </w:rPr>
        <w:t>u</w:t>
      </w:r>
      <w:r w:rsidRPr="009F5816">
        <w:rPr>
          <w:rFonts w:ascii="Arial Narrow" w:hAnsi="Arial Narrow" w:cstheme="minorHAnsi"/>
          <w:spacing w:val="-1"/>
          <w:sz w:val="28"/>
          <w:szCs w:val="28"/>
        </w:rPr>
        <w:t>pe</w:t>
      </w:r>
      <w:r w:rsidRPr="009F5816">
        <w:rPr>
          <w:rFonts w:ascii="Arial Narrow" w:hAnsi="Arial Narrow" w:cstheme="minorHAnsi"/>
          <w:sz w:val="28"/>
          <w:szCs w:val="28"/>
        </w:rPr>
        <w:t>r</w:t>
      </w:r>
      <w:r w:rsidRPr="009F5816">
        <w:rPr>
          <w:rFonts w:ascii="Arial Narrow" w:hAnsi="Arial Narrow" w:cstheme="minorHAnsi"/>
          <w:spacing w:val="1"/>
          <w:sz w:val="28"/>
          <w:szCs w:val="28"/>
        </w:rPr>
        <w:t>i</w:t>
      </w:r>
      <w:r w:rsidRPr="009F5816">
        <w:rPr>
          <w:rFonts w:ascii="Arial Narrow" w:hAnsi="Arial Narrow" w:cstheme="minorHAnsi"/>
          <w:spacing w:val="2"/>
          <w:sz w:val="28"/>
          <w:szCs w:val="28"/>
        </w:rPr>
        <w:t>o</w:t>
      </w:r>
      <w:r w:rsidRPr="009F5816">
        <w:rPr>
          <w:rFonts w:ascii="Arial Narrow" w:hAnsi="Arial Narrow" w:cstheme="minorHAnsi"/>
          <w:sz w:val="28"/>
          <w:szCs w:val="28"/>
        </w:rPr>
        <w:t>r</w:t>
      </w:r>
      <w:r w:rsidRPr="009F5816">
        <w:rPr>
          <w:rFonts w:ascii="Arial Narrow" w:hAnsi="Arial Narrow" w:cstheme="minorHAnsi"/>
          <w:spacing w:val="-6"/>
          <w:sz w:val="28"/>
          <w:szCs w:val="28"/>
        </w:rPr>
        <w:t xml:space="preserve"> </w:t>
      </w:r>
      <w:r w:rsidRPr="009F5816">
        <w:rPr>
          <w:rFonts w:ascii="Arial Narrow" w:hAnsi="Arial Narrow" w:cstheme="minorHAnsi"/>
          <w:sz w:val="28"/>
          <w:szCs w:val="28"/>
        </w:rPr>
        <w:t>a</w:t>
      </w:r>
      <w:r w:rsidRPr="009F5816">
        <w:rPr>
          <w:rFonts w:ascii="Arial Narrow" w:hAnsi="Arial Narrow" w:cstheme="minorHAnsi"/>
          <w:spacing w:val="-7"/>
          <w:sz w:val="28"/>
          <w:szCs w:val="28"/>
        </w:rPr>
        <w:t xml:space="preserve"> </w:t>
      </w:r>
      <w:r w:rsidRPr="009F5816">
        <w:rPr>
          <w:rFonts w:ascii="Arial Narrow" w:hAnsi="Arial Narrow" w:cstheme="minorHAnsi"/>
          <w:spacing w:val="-1"/>
          <w:sz w:val="28"/>
          <w:szCs w:val="28"/>
        </w:rPr>
        <w:t>d</w:t>
      </w:r>
      <w:r w:rsidRPr="009F5816">
        <w:rPr>
          <w:rFonts w:ascii="Arial Narrow" w:hAnsi="Arial Narrow" w:cstheme="minorHAnsi"/>
          <w:spacing w:val="2"/>
          <w:sz w:val="28"/>
          <w:szCs w:val="28"/>
        </w:rPr>
        <w:t>o</w:t>
      </w:r>
      <w:r w:rsidRPr="009F5816">
        <w:rPr>
          <w:rFonts w:ascii="Arial Narrow" w:hAnsi="Arial Narrow" w:cstheme="minorHAnsi"/>
          <w:spacing w:val="-1"/>
          <w:sz w:val="28"/>
          <w:szCs w:val="28"/>
        </w:rPr>
        <w:t>i</w:t>
      </w:r>
      <w:r w:rsidRPr="009F5816">
        <w:rPr>
          <w:rFonts w:ascii="Arial Narrow" w:hAnsi="Arial Narrow" w:cstheme="minorHAnsi"/>
          <w:sz w:val="28"/>
          <w:szCs w:val="28"/>
        </w:rPr>
        <w:t>s</w:t>
      </w:r>
      <w:r w:rsidRPr="009F5816">
        <w:rPr>
          <w:rFonts w:ascii="Arial Narrow" w:hAnsi="Arial Narrow" w:cstheme="minorHAnsi"/>
          <w:spacing w:val="-6"/>
          <w:sz w:val="28"/>
          <w:szCs w:val="28"/>
        </w:rPr>
        <w:t xml:space="preserve"> </w:t>
      </w:r>
      <w:r w:rsidRPr="009F5816">
        <w:rPr>
          <w:rFonts w:ascii="Arial Narrow" w:hAnsi="Arial Narrow" w:cstheme="minorHAnsi"/>
          <w:spacing w:val="-1"/>
          <w:sz w:val="28"/>
          <w:szCs w:val="28"/>
        </w:rPr>
        <w:t>ano</w:t>
      </w:r>
      <w:r w:rsidRPr="009F5816">
        <w:rPr>
          <w:rFonts w:ascii="Arial Narrow" w:hAnsi="Arial Narrow" w:cstheme="minorHAnsi"/>
          <w:spacing w:val="1"/>
          <w:sz w:val="28"/>
          <w:szCs w:val="28"/>
        </w:rPr>
        <w:t>s</w:t>
      </w:r>
      <w:r w:rsidRPr="009F5816">
        <w:rPr>
          <w:rFonts w:ascii="Arial Narrow" w:hAnsi="Arial Narrow" w:cstheme="minorHAnsi"/>
          <w:sz w:val="28"/>
          <w:szCs w:val="28"/>
        </w:rPr>
        <w:t>;</w:t>
      </w:r>
    </w:p>
    <w:p w14:paraId="2C164563"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3F636D34"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3"/>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to</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 xml:space="preserve">l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ob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rá</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lastRenderedPageBreak/>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pacing w:val="2"/>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em Lei</w:t>
      </w:r>
      <w:r w:rsidR="001929AB"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5BB1103D"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de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3"/>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le</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ha</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ti</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it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eit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z w:val="28"/>
          <w:szCs w:val="28"/>
        </w:rPr>
        <w:t>%</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penhado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itad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 xml:space="preserve">r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pó</w:t>
      </w:r>
      <w:r w:rsidR="001929AB" w:rsidRPr="003F10F6">
        <w:rPr>
          <w:rFonts w:ascii="Arial Narrow" w:hAnsi="Arial Narrow" w:cstheme="minorHAnsi"/>
          <w:sz w:val="28"/>
          <w:szCs w:val="28"/>
        </w:rPr>
        <w:t xml:space="preserve">s </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 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h</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001929AB"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09BBD509"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pacing w:val="-1"/>
          <w:sz w:val="28"/>
          <w:szCs w:val="28"/>
        </w:rPr>
        <w:t>24</w:t>
      </w:r>
      <w:r w:rsidR="001929AB" w:rsidRPr="003F10F6">
        <w:rPr>
          <w:rFonts w:ascii="Arial Narrow" w:hAnsi="Arial Narrow" w:cstheme="minorHAnsi"/>
          <w:spacing w:val="-1"/>
          <w:sz w:val="28"/>
          <w:szCs w:val="28"/>
        </w:rPr>
        <w:t>.8</w:t>
      </w:r>
      <w:r w:rsidR="001929AB" w:rsidRPr="003F10F6">
        <w:rPr>
          <w:rFonts w:ascii="Arial Narrow" w:hAnsi="Arial Narrow" w:cstheme="minorHAnsi"/>
          <w:spacing w:val="-1"/>
          <w:sz w:val="28"/>
          <w:szCs w:val="28"/>
        </w:rPr>
        <w:tab/>
        <w:t>-</w:t>
      </w:r>
      <w:r w:rsidR="001929AB" w:rsidRPr="003F10F6">
        <w:rPr>
          <w:rFonts w:ascii="Arial Narrow" w:hAnsi="Arial Narrow" w:cstheme="minorHAnsi"/>
          <w:spacing w:val="-1"/>
          <w:sz w:val="28"/>
          <w:szCs w:val="28"/>
        </w:rPr>
        <w:tab/>
        <w:t>E</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a</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uto</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igu</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 a</w:t>
      </w:r>
      <w:r w:rsidR="001929AB" w:rsidRPr="003F10F6">
        <w:rPr>
          <w:rFonts w:ascii="Arial Narrow" w:hAnsi="Arial Narrow" w:cstheme="minorHAnsi"/>
          <w:spacing w:val="2"/>
          <w:sz w:val="28"/>
          <w:szCs w:val="28"/>
        </w:rPr>
        <w:t xml:space="preserve"> a</w:t>
      </w:r>
      <w:r w:rsidR="001929AB" w:rsidRPr="003F10F6">
        <w:rPr>
          <w:rFonts w:ascii="Arial Narrow" w:hAnsi="Arial Narrow" w:cstheme="minorHAnsi"/>
          <w:spacing w:val="-1"/>
          <w:sz w:val="28"/>
          <w:szCs w:val="28"/>
        </w:rPr>
        <w:t>pli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2</w:t>
      </w:r>
      <w:r w:rsidR="001929AB" w:rsidRPr="003F10F6">
        <w:rPr>
          <w:rFonts w:ascii="Arial Narrow" w:hAnsi="Arial Narrow" w:cstheme="minorHAnsi"/>
          <w:spacing w:val="-1"/>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il</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44611913"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2"/>
          <w:sz w:val="28"/>
          <w:szCs w:val="28"/>
        </w:rPr>
        <w:t>q</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áu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di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eu</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Ane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b</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ulati</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lu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al</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31506130"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ss</w:t>
      </w:r>
      <w:r w:rsidR="001929AB" w:rsidRPr="003F10F6">
        <w:rPr>
          <w:rFonts w:ascii="Arial Narrow" w:hAnsi="Arial Narrow" w:cstheme="minorHAnsi"/>
          <w:spacing w:val="-1"/>
          <w:sz w:val="28"/>
          <w:szCs w:val="28"/>
        </w:rPr>
        <w:t>egu</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itó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pl</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lhe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4BFBAD44"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apl</w:t>
      </w:r>
      <w:r w:rsidR="001929AB" w:rsidRPr="003F10F6">
        <w:rPr>
          <w:rFonts w:ascii="Arial Narrow" w:hAnsi="Arial Narrow" w:cstheme="minorHAnsi"/>
          <w:spacing w:val="1"/>
          <w:sz w:val="28"/>
          <w:szCs w:val="28"/>
        </w:rPr>
        <w:t>ic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hi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unt</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petent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shd w:val="clear" w:color="auto" w:fill="FFFFFF"/>
        </w:rPr>
        <w:t xml:space="preserve">30 </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
          <w:sz w:val="28"/>
          <w:szCs w:val="28"/>
          <w:shd w:val="clear" w:color="auto" w:fill="FFFFFF"/>
        </w:rPr>
        <w:t>trinta</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7"/>
          <w:sz w:val="28"/>
          <w:szCs w:val="28"/>
          <w:shd w:val="clear" w:color="auto" w:fill="FFFFFF"/>
        </w:rPr>
        <w:t xml:space="preserve"> </w:t>
      </w:r>
      <w:r w:rsidR="001929AB" w:rsidRPr="003F10F6">
        <w:rPr>
          <w:rFonts w:ascii="Arial Narrow" w:hAnsi="Arial Narrow" w:cstheme="minorHAnsi"/>
          <w:spacing w:val="2"/>
          <w:sz w:val="28"/>
          <w:szCs w:val="28"/>
          <w:shd w:val="clear" w:color="auto" w:fill="FFFFFF"/>
        </w:rPr>
        <w:t>d</w:t>
      </w:r>
      <w:r w:rsidR="001929AB" w:rsidRPr="003F10F6">
        <w:rPr>
          <w:rFonts w:ascii="Arial Narrow" w:hAnsi="Arial Narrow" w:cstheme="minorHAnsi"/>
          <w:spacing w:val="-1"/>
          <w:sz w:val="28"/>
          <w:szCs w:val="28"/>
          <w:shd w:val="clear" w:color="auto" w:fill="FFFFFF"/>
        </w:rPr>
        <w:t>ia</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5"/>
          <w:sz w:val="28"/>
          <w:szCs w:val="28"/>
          <w:shd w:val="clear" w:color="auto" w:fill="FFFFFF"/>
        </w:rPr>
        <w:t xml:space="preserve"> </w:t>
      </w:r>
      <w:r w:rsidR="001929AB" w:rsidRPr="003F10F6">
        <w:rPr>
          <w:rFonts w:ascii="Arial Narrow" w:hAnsi="Arial Narrow" w:cstheme="minorHAnsi"/>
          <w:spacing w:val="-1"/>
          <w:sz w:val="28"/>
          <w:szCs w:val="28"/>
          <w:shd w:val="clear" w:color="auto" w:fill="FFFFFF"/>
        </w:rPr>
        <w:t>út</w:t>
      </w:r>
      <w:r w:rsidR="001929AB" w:rsidRPr="003F10F6">
        <w:rPr>
          <w:rFonts w:ascii="Arial Narrow" w:hAnsi="Arial Narrow" w:cstheme="minorHAnsi"/>
          <w:spacing w:val="2"/>
          <w:sz w:val="28"/>
          <w:szCs w:val="28"/>
          <w:shd w:val="clear" w:color="auto" w:fill="FFFFFF"/>
        </w:rPr>
        <w:t>e</w:t>
      </w:r>
      <w:r w:rsidR="001929AB" w:rsidRPr="003F10F6">
        <w:rPr>
          <w:rFonts w:ascii="Arial Narrow" w:hAnsi="Arial Narrow" w:cstheme="minorHAnsi"/>
          <w:spacing w:val="-1"/>
          <w:sz w:val="28"/>
          <w:szCs w:val="28"/>
          <w:shd w:val="clear" w:color="auto" w:fill="FFFFFF"/>
        </w:rPr>
        <w:t>i</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do</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1"/>
          <w:sz w:val="28"/>
          <w:szCs w:val="28"/>
        </w:rPr>
        <w:t>iá</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l</w:t>
      </w:r>
      <w:r w:rsidR="001929AB" w:rsidRPr="003F10F6">
        <w:rPr>
          <w:rFonts w:ascii="Arial Narrow" w:hAnsi="Arial Narrow" w:cstheme="minorHAnsi"/>
          <w:spacing w:val="-19"/>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2"/>
          <w:sz w:val="28"/>
          <w:szCs w:val="28"/>
        </w:rPr>
        <w:t>M</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od</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ndo</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atu</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édi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tente</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ité</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40E98AAF"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ob</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sc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dí</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iv</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0ED0336C"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iten</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9</w:t>
      </w:r>
      <w:r w:rsidR="001929AB" w:rsidRPr="003F10F6">
        <w:rPr>
          <w:rFonts w:ascii="Arial Narrow" w:hAnsi="Arial Narrow" w:cstheme="minorHAnsi"/>
          <w:spacing w:val="2"/>
          <w:sz w:val="28"/>
          <w:szCs w:val="28"/>
        </w:rPr>
        <w:t>.</w:t>
      </w:r>
      <w:r w:rsidR="001929AB" w:rsidRPr="003F10F6">
        <w:rPr>
          <w:rFonts w:ascii="Arial Narrow" w:hAnsi="Arial Narrow" w:cstheme="minorHAnsi"/>
          <w:sz w:val="28"/>
          <w:szCs w:val="28"/>
        </w:rPr>
        <w:t>1</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9</w:t>
      </w:r>
      <w:r w:rsidR="001929AB" w:rsidRPr="003F10F6">
        <w:rPr>
          <w:rFonts w:ascii="Arial Narrow" w:hAnsi="Arial Narrow" w:cstheme="minorHAnsi"/>
          <w:spacing w:val="-1"/>
          <w:sz w:val="28"/>
          <w:szCs w:val="28"/>
        </w:rPr>
        <w:t>.</w:t>
      </w:r>
      <w:r w:rsidR="001929AB" w:rsidRPr="003F10F6">
        <w:rPr>
          <w:rFonts w:ascii="Arial Narrow" w:hAnsi="Arial Narrow" w:cstheme="minorHAnsi"/>
          <w:sz w:val="28"/>
          <w:szCs w:val="28"/>
        </w:rPr>
        <w:t>9</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xc</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s</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ib</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la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lastRenderedPageBreak/>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ado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úb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7FAC4B4B"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24</w:t>
      </w:r>
      <w:r w:rsidR="001929AB" w:rsidRPr="003F10F6">
        <w:rPr>
          <w:rFonts w:ascii="Arial Narrow" w:hAnsi="Arial Narrow" w:cstheme="minorHAnsi"/>
          <w:sz w:val="28"/>
          <w:szCs w:val="28"/>
        </w:rPr>
        <w:t>.1</w:t>
      </w:r>
      <w:r w:rsidR="001C4E40">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001929AB"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B263F91" w:rsidR="001929AB" w:rsidRPr="003F10F6" w:rsidRDefault="009F5816"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25</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33E6AE05"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4F6203DF"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5523C88" w:rsidR="001929AB"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00B0051"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F0D89AB"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117A7223"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D9B1C4" w14:textId="62E46921" w:rsidR="001929AB"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3497D00E" w14:textId="77777777" w:rsidR="009F5816"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p>
    <w:p w14:paraId="0051A739" w14:textId="4628DB3E" w:rsidR="001929AB"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1E513C92" w14:textId="77777777" w:rsidR="00173BBE" w:rsidRPr="003F10F6" w:rsidRDefault="00173BBE"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71A7D33E"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lastRenderedPageBreak/>
        <w:t>25</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4C01EB88"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685BFF11"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695753D4" w:rsidR="00C621B2"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40FA31D9"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2C0036F6" w:rsidR="001929AB" w:rsidRPr="003F10F6" w:rsidRDefault="009F5816"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sz w:val="28"/>
          <w:szCs w:val="28"/>
        </w:rPr>
        <w:t>25</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9F5816">
      <w:pPr>
        <w:widowControl w:val="0"/>
        <w:tabs>
          <w:tab w:val="left" w:pos="709"/>
        </w:tabs>
        <w:spacing w:after="0" w:line="240" w:lineRule="auto"/>
        <w:ind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9F5816">
      <w:pPr>
        <w:widowControl w:val="0"/>
        <w:tabs>
          <w:tab w:val="left" w:pos="709"/>
        </w:tabs>
        <w:spacing w:after="0" w:line="240" w:lineRule="auto"/>
        <w:ind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9F5816">
      <w:pPr>
        <w:widowControl w:val="0"/>
        <w:tabs>
          <w:tab w:val="left" w:pos="709"/>
        </w:tabs>
        <w:spacing w:after="0" w:line="240" w:lineRule="auto"/>
        <w:ind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9F5816">
      <w:pPr>
        <w:widowControl w:val="0"/>
        <w:tabs>
          <w:tab w:val="left" w:pos="709"/>
        </w:tabs>
        <w:spacing w:after="0" w:line="240" w:lineRule="auto"/>
        <w:ind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9F5816">
      <w:pPr>
        <w:widowControl w:val="0"/>
        <w:tabs>
          <w:tab w:val="left" w:pos="709"/>
        </w:tabs>
        <w:spacing w:after="0" w:line="240" w:lineRule="auto"/>
        <w:ind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1A1EB112" w:rsidR="001929AB" w:rsidRDefault="000E15C2" w:rsidP="009F5816">
      <w:pPr>
        <w:widowControl w:val="0"/>
        <w:tabs>
          <w:tab w:val="left" w:pos="709"/>
        </w:tabs>
        <w:spacing w:after="0" w:line="240" w:lineRule="auto"/>
        <w:ind w:right="-15"/>
        <w:jc w:val="both"/>
        <w:rPr>
          <w:rFonts w:ascii="Arial Narrow" w:hAnsi="Arial Narrow" w:cstheme="minorHAnsi"/>
          <w:sz w:val="28"/>
          <w:szCs w:val="28"/>
        </w:rPr>
      </w:pPr>
      <w:r w:rsidRPr="003F10F6">
        <w:rPr>
          <w:rFonts w:ascii="Arial Narrow" w:hAnsi="Arial Narrow" w:cstheme="minorHAnsi"/>
          <w:sz w:val="28"/>
          <w:szCs w:val="28"/>
        </w:rPr>
        <w:t xml:space="preserve">ANEXO VI - Minuta </w:t>
      </w:r>
      <w:r w:rsidR="001C4E40">
        <w:rPr>
          <w:rFonts w:ascii="Arial Narrow" w:hAnsi="Arial Narrow" w:cstheme="minorHAnsi"/>
          <w:sz w:val="28"/>
          <w:szCs w:val="28"/>
        </w:rPr>
        <w:t>do Contrato</w:t>
      </w:r>
      <w:r w:rsidR="009F5816">
        <w:rPr>
          <w:rFonts w:ascii="Arial Narrow" w:hAnsi="Arial Narrow" w:cstheme="minorHAnsi"/>
          <w:sz w:val="28"/>
          <w:szCs w:val="28"/>
        </w:rPr>
        <w:t>;</w:t>
      </w:r>
    </w:p>
    <w:p w14:paraId="658EF96C" w14:textId="557FE447" w:rsidR="001929AB" w:rsidRPr="003F10F6" w:rsidRDefault="009F5816" w:rsidP="009F5816">
      <w:pPr>
        <w:widowControl w:val="0"/>
        <w:tabs>
          <w:tab w:val="left" w:pos="709"/>
        </w:tabs>
        <w:spacing w:after="0" w:line="240" w:lineRule="auto"/>
        <w:ind w:right="-15"/>
        <w:jc w:val="both"/>
        <w:rPr>
          <w:rFonts w:ascii="Arial Narrow" w:hAnsi="Arial Narrow" w:cstheme="minorHAnsi"/>
          <w:sz w:val="28"/>
          <w:szCs w:val="28"/>
        </w:rPr>
      </w:pPr>
      <w:r w:rsidRPr="009F5816">
        <w:rPr>
          <w:rFonts w:ascii="Arial Narrow" w:hAnsi="Arial Narrow" w:cstheme="minorHAnsi"/>
          <w:sz w:val="28"/>
          <w:szCs w:val="28"/>
        </w:rPr>
        <w:t xml:space="preserve">ANEXO VII – </w:t>
      </w:r>
      <w:r>
        <w:rPr>
          <w:rFonts w:ascii="Arial Narrow" w:hAnsi="Arial Narrow" w:cstheme="minorHAnsi"/>
          <w:sz w:val="28"/>
          <w:szCs w:val="28"/>
        </w:rPr>
        <w:t>Minuta de Ata de Registro de Preço.</w:t>
      </w:r>
    </w:p>
    <w:p w14:paraId="7CD2BCDC" w14:textId="77777777" w:rsidR="009F5816" w:rsidRDefault="001929AB" w:rsidP="009F5816">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p>
    <w:p w14:paraId="2497A06C" w14:textId="005FF8A7" w:rsidR="00173BBE" w:rsidRPr="003F10F6" w:rsidRDefault="001929AB" w:rsidP="009F5816">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620DFC">
        <w:rPr>
          <w:rFonts w:ascii="Arial Narrow" w:hAnsi="Arial Narrow" w:cstheme="minorHAnsi"/>
          <w:sz w:val="28"/>
          <w:szCs w:val="28"/>
        </w:rPr>
        <w:t>25</w:t>
      </w:r>
      <w:r w:rsidRPr="003F10F6">
        <w:rPr>
          <w:rFonts w:ascii="Arial Narrow" w:hAnsi="Arial Narrow" w:cstheme="minorHAnsi"/>
          <w:sz w:val="28"/>
          <w:szCs w:val="28"/>
        </w:rPr>
        <w:t xml:space="preserve"> de </w:t>
      </w:r>
      <w:r w:rsidR="00620DFC">
        <w:rPr>
          <w:rFonts w:ascii="Arial Narrow" w:hAnsi="Arial Narrow" w:cstheme="minorHAnsi"/>
          <w:sz w:val="28"/>
          <w:szCs w:val="28"/>
        </w:rPr>
        <w:t>abril</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2023</w:t>
      </w:r>
      <w:r w:rsidRPr="003F10F6">
        <w:rPr>
          <w:rFonts w:ascii="Arial Narrow" w:hAnsi="Arial Narrow" w:cstheme="minorHAnsi"/>
          <w:sz w:val="28"/>
          <w:szCs w:val="28"/>
        </w:rPr>
        <w:t>.</w:t>
      </w:r>
    </w:p>
    <w:p w14:paraId="22A7634A" w14:textId="77777777" w:rsidR="00C621B2" w:rsidRPr="003F10F6" w:rsidRDefault="00C621B2" w:rsidP="00946C55">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280DB8EF" w:rsidR="001929AB" w:rsidRDefault="001C4E40"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Presidente da Comissão Permanente de Licitação</w:t>
      </w:r>
    </w:p>
    <w:p w14:paraId="20CDCD70" w14:textId="68E3EFF2" w:rsidR="00173BBE" w:rsidRPr="009F5816" w:rsidRDefault="00FF7626" w:rsidP="009F5816">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 xml:space="preserve">Decreto nº </w:t>
      </w:r>
      <w:r w:rsidR="001C4E40">
        <w:rPr>
          <w:rFonts w:ascii="Arial Narrow" w:hAnsi="Arial Narrow" w:cstheme="minorHAnsi"/>
          <w:sz w:val="28"/>
          <w:szCs w:val="28"/>
        </w:rPr>
        <w:t>2.101/2023</w:t>
      </w:r>
    </w:p>
    <w:p w14:paraId="6247597A" w14:textId="77777777" w:rsidR="00173BBE" w:rsidRDefault="00173BBE" w:rsidP="00173BBE">
      <w:pPr>
        <w:widowControl w:val="0"/>
        <w:tabs>
          <w:tab w:val="left" w:pos="709"/>
          <w:tab w:val="left" w:pos="1276"/>
        </w:tabs>
        <w:spacing w:after="0" w:line="240" w:lineRule="auto"/>
        <w:rPr>
          <w:rFonts w:ascii="Arial Narrow" w:hAnsi="Arial Narrow" w:cstheme="minorHAnsi"/>
          <w:b/>
          <w:sz w:val="28"/>
          <w:szCs w:val="28"/>
          <w:u w:val="single"/>
        </w:rPr>
      </w:pPr>
    </w:p>
    <w:p w14:paraId="025CD274" w14:textId="6622DB63"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0F8C0F4A" w14:textId="77777777" w:rsidR="009F5816" w:rsidRPr="00FD595B" w:rsidRDefault="009F5816" w:rsidP="009F5816">
      <w:pPr>
        <w:tabs>
          <w:tab w:val="left" w:pos="3444"/>
        </w:tabs>
        <w:spacing w:after="0" w:line="360" w:lineRule="auto"/>
        <w:jc w:val="center"/>
        <w:rPr>
          <w:rFonts w:ascii="Century Gothic" w:hAnsi="Century Gothic"/>
          <w:b/>
          <w:sz w:val="28"/>
          <w:szCs w:val="24"/>
          <w:u w:val="single"/>
        </w:rPr>
      </w:pPr>
      <w:r w:rsidRPr="00FD595B">
        <w:rPr>
          <w:rFonts w:ascii="Century Gothic" w:hAnsi="Century Gothic"/>
          <w:b/>
          <w:sz w:val="28"/>
          <w:szCs w:val="24"/>
          <w:u w:val="single"/>
        </w:rPr>
        <w:t>TERMO DE REFERÊNCIA</w:t>
      </w:r>
    </w:p>
    <w:p w14:paraId="0B333977" w14:textId="77777777" w:rsidR="009F5816" w:rsidRPr="00FD595B" w:rsidRDefault="009F5816" w:rsidP="009F5816">
      <w:pPr>
        <w:tabs>
          <w:tab w:val="left" w:pos="3444"/>
        </w:tabs>
        <w:spacing w:after="0" w:line="360" w:lineRule="auto"/>
        <w:jc w:val="center"/>
        <w:rPr>
          <w:rFonts w:ascii="Century Gothic" w:hAnsi="Century Gothic"/>
          <w:b/>
          <w:sz w:val="28"/>
          <w:szCs w:val="24"/>
          <w:u w:val="single"/>
        </w:rPr>
      </w:pPr>
      <w:r w:rsidRPr="00FD595B">
        <w:rPr>
          <w:rFonts w:ascii="Century Gothic" w:hAnsi="Century Gothic"/>
          <w:b/>
          <w:sz w:val="28"/>
          <w:szCs w:val="24"/>
          <w:u w:val="single"/>
        </w:rPr>
        <w:t>MATERIAL HOSPITALAR</w:t>
      </w:r>
    </w:p>
    <w:p w14:paraId="47304AD2" w14:textId="77777777" w:rsidR="009F5816" w:rsidRPr="00FD595B" w:rsidRDefault="009F5816" w:rsidP="009F5816">
      <w:pPr>
        <w:tabs>
          <w:tab w:val="left" w:pos="3444"/>
        </w:tabs>
        <w:spacing w:after="0" w:line="360" w:lineRule="auto"/>
        <w:jc w:val="center"/>
        <w:rPr>
          <w:rFonts w:ascii="Century Gothic" w:hAnsi="Century Gothic"/>
          <w:b/>
          <w:sz w:val="28"/>
          <w:szCs w:val="24"/>
          <w:u w:val="single"/>
        </w:rPr>
      </w:pPr>
    </w:p>
    <w:p w14:paraId="22B323CC" w14:textId="77777777" w:rsidR="009F5816" w:rsidRPr="00FD595B" w:rsidRDefault="009F5816" w:rsidP="009F5816">
      <w:pPr>
        <w:tabs>
          <w:tab w:val="left" w:pos="3444"/>
        </w:tabs>
        <w:spacing w:after="0" w:line="360" w:lineRule="auto"/>
        <w:jc w:val="center"/>
        <w:rPr>
          <w:rFonts w:ascii="Century Gothic" w:hAnsi="Century Gothic"/>
          <w:b/>
          <w:sz w:val="28"/>
          <w:szCs w:val="24"/>
          <w:u w:val="single"/>
        </w:rPr>
      </w:pPr>
    </w:p>
    <w:p w14:paraId="4D7103DA" w14:textId="77777777" w:rsidR="009F5816" w:rsidRPr="00FD595B" w:rsidRDefault="009F5816" w:rsidP="009F581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OBJETO</w:t>
      </w:r>
    </w:p>
    <w:p w14:paraId="03ADABA0" w14:textId="77777777" w:rsidR="009F5816" w:rsidRPr="00FD595B" w:rsidRDefault="009F5816" w:rsidP="009F5816">
      <w:pPr>
        <w:pStyle w:val="PargrafodaLista"/>
        <w:tabs>
          <w:tab w:val="left" w:pos="3444"/>
        </w:tabs>
        <w:spacing w:line="360" w:lineRule="auto"/>
        <w:jc w:val="both"/>
        <w:rPr>
          <w:rFonts w:ascii="Century Gothic" w:hAnsi="Century Gothic"/>
        </w:rPr>
      </w:pPr>
      <w:r w:rsidRPr="00FD595B">
        <w:rPr>
          <w:rFonts w:ascii="Century Gothic" w:hAnsi="Century Gothic"/>
        </w:rPr>
        <w:t>Aquisição de insumos e material hospitalares padronizados pela Secretaria Municipal de Saúde, mediante processo de aquisição com entrega parcelada, para abastecimento das Unidades de Estratégia de Saúde da Família e Pronto Atendimento Municipal.</w:t>
      </w:r>
    </w:p>
    <w:p w14:paraId="389DBC0B" w14:textId="77777777" w:rsidR="009F5816" w:rsidRPr="00FD595B" w:rsidRDefault="009F5816" w:rsidP="009F5816">
      <w:pPr>
        <w:pStyle w:val="PargrafodaLista"/>
        <w:tabs>
          <w:tab w:val="left" w:pos="3444"/>
        </w:tabs>
        <w:spacing w:line="360" w:lineRule="auto"/>
        <w:jc w:val="both"/>
        <w:rPr>
          <w:rFonts w:ascii="Century Gothic" w:hAnsi="Century Gothic"/>
        </w:rPr>
      </w:pPr>
    </w:p>
    <w:p w14:paraId="1643BE33" w14:textId="77777777" w:rsidR="009F5816" w:rsidRPr="00FD595B" w:rsidRDefault="009F5816" w:rsidP="009F581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JUSTIFICATIVA</w:t>
      </w:r>
    </w:p>
    <w:p w14:paraId="3FE479F4" w14:textId="77777777" w:rsidR="009F5816" w:rsidRDefault="009F5816" w:rsidP="009F5816">
      <w:pPr>
        <w:pStyle w:val="PargrafodaLista"/>
        <w:tabs>
          <w:tab w:val="left" w:pos="3444"/>
        </w:tabs>
        <w:spacing w:line="360" w:lineRule="auto"/>
        <w:jc w:val="both"/>
        <w:rPr>
          <w:rFonts w:ascii="Century Gothic" w:hAnsi="Century Gothic"/>
        </w:rPr>
      </w:pPr>
      <w:r w:rsidRPr="00095824">
        <w:rPr>
          <w:rFonts w:ascii="Century Gothic" w:hAnsi="Century Gothic"/>
        </w:rPr>
        <w:t>A presente aquisição se justifica considerando a necessidade de prover materiais hospitalares para atendimento da demanda das unidades de estratégia de saúde da família e pronto atendimento municipal, com vistas a implementar a prevenção, promoção e recuperação da saúde dos munícipes e demais pacientes usuários do sistema público de saúde.</w:t>
      </w:r>
    </w:p>
    <w:p w14:paraId="3B274DCC" w14:textId="77777777" w:rsidR="009F5816" w:rsidRPr="00FD595B" w:rsidRDefault="009F5816" w:rsidP="009F5816">
      <w:pPr>
        <w:pStyle w:val="PargrafodaLista"/>
        <w:tabs>
          <w:tab w:val="left" w:pos="3444"/>
        </w:tabs>
        <w:spacing w:line="360" w:lineRule="auto"/>
        <w:jc w:val="both"/>
        <w:rPr>
          <w:rFonts w:ascii="Century Gothic" w:hAnsi="Century Gothic"/>
        </w:rPr>
      </w:pPr>
    </w:p>
    <w:p w14:paraId="6DE061E0" w14:textId="77777777" w:rsidR="009F5816" w:rsidRPr="00FD595B" w:rsidRDefault="009F5816" w:rsidP="009F581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OBJETIVO</w:t>
      </w:r>
    </w:p>
    <w:p w14:paraId="5417B540" w14:textId="77777777" w:rsidR="009F5816" w:rsidRPr="00FD595B" w:rsidRDefault="009F5816" w:rsidP="009F5816">
      <w:pPr>
        <w:pStyle w:val="PargrafodaLista"/>
        <w:tabs>
          <w:tab w:val="left" w:pos="3444"/>
        </w:tabs>
        <w:spacing w:line="360" w:lineRule="auto"/>
        <w:jc w:val="both"/>
        <w:rPr>
          <w:rFonts w:ascii="Century Gothic" w:hAnsi="Century Gothic"/>
        </w:rPr>
      </w:pPr>
      <w:r w:rsidRPr="00FD595B">
        <w:rPr>
          <w:rFonts w:ascii="Century Gothic" w:hAnsi="Century Gothic"/>
        </w:rPr>
        <w:t xml:space="preserve">Garantir o abastecimento de insumos e materiais hospitalares nas Unidades de Estratégia de Saúde da Família e </w:t>
      </w:r>
      <w:r>
        <w:rPr>
          <w:rFonts w:ascii="Century Gothic" w:hAnsi="Century Gothic"/>
        </w:rPr>
        <w:t>Atendimento Médico de Emergência</w:t>
      </w:r>
      <w:r w:rsidRPr="00FD595B">
        <w:rPr>
          <w:rFonts w:ascii="Century Gothic" w:hAnsi="Century Gothic"/>
        </w:rPr>
        <w:t>, bem como a continuidade da oferta de serviços, promoção e recuperação da saúde dos munícipes de Iguatemi e municípios vizinhos.</w:t>
      </w:r>
    </w:p>
    <w:p w14:paraId="2C91413A" w14:textId="77777777" w:rsidR="009F5816" w:rsidRPr="00FD595B" w:rsidRDefault="009F5816" w:rsidP="009F5816">
      <w:pPr>
        <w:pStyle w:val="PargrafodaLista"/>
        <w:tabs>
          <w:tab w:val="left" w:pos="3444"/>
        </w:tabs>
        <w:spacing w:line="360" w:lineRule="auto"/>
        <w:jc w:val="both"/>
        <w:rPr>
          <w:rFonts w:ascii="Century Gothic" w:hAnsi="Century Gothic"/>
        </w:rPr>
      </w:pPr>
    </w:p>
    <w:p w14:paraId="5B8013E7" w14:textId="77777777" w:rsidR="009F5816" w:rsidRPr="00FD595B" w:rsidRDefault="009F5816" w:rsidP="009F581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ESPECIFICAÇÕES E QUANTIDADES DE ITENS</w:t>
      </w:r>
    </w:p>
    <w:p w14:paraId="5B8869D8" w14:textId="77777777" w:rsidR="009F5816" w:rsidRPr="00FD595B" w:rsidRDefault="009F5816" w:rsidP="009F5816">
      <w:pPr>
        <w:pStyle w:val="PargrafodaLista"/>
        <w:tabs>
          <w:tab w:val="left" w:pos="3444"/>
        </w:tabs>
        <w:spacing w:line="360" w:lineRule="auto"/>
        <w:jc w:val="both"/>
        <w:rPr>
          <w:rFonts w:ascii="Century Gothic" w:hAnsi="Century Gothic"/>
        </w:rPr>
      </w:pPr>
      <w:r w:rsidRPr="00FD595B">
        <w:rPr>
          <w:rFonts w:ascii="Century Gothic" w:hAnsi="Century Gothic"/>
        </w:rPr>
        <w:t xml:space="preserve">Itens descritos na SMS Nº </w:t>
      </w:r>
      <w:r>
        <w:rPr>
          <w:rFonts w:ascii="Century Gothic" w:hAnsi="Century Gothic"/>
        </w:rPr>
        <w:t>5856</w:t>
      </w:r>
      <w:r w:rsidRPr="00FD595B">
        <w:rPr>
          <w:rFonts w:ascii="Century Gothic" w:hAnsi="Century Gothic"/>
        </w:rPr>
        <w:t xml:space="preserve"> em anexo.</w:t>
      </w:r>
    </w:p>
    <w:p w14:paraId="1B517703" w14:textId="77777777" w:rsidR="009F5816" w:rsidRPr="00FD595B" w:rsidRDefault="009F5816" w:rsidP="009F5816">
      <w:pPr>
        <w:pStyle w:val="PargrafodaLista"/>
        <w:tabs>
          <w:tab w:val="left" w:pos="3444"/>
        </w:tabs>
        <w:spacing w:line="360" w:lineRule="auto"/>
        <w:jc w:val="both"/>
        <w:rPr>
          <w:rFonts w:ascii="Century Gothic" w:hAnsi="Century Gothic"/>
        </w:rPr>
      </w:pPr>
    </w:p>
    <w:p w14:paraId="1F4F6504" w14:textId="77777777" w:rsidR="009F5816" w:rsidRPr="00FD595B" w:rsidRDefault="009F5816" w:rsidP="009F5816">
      <w:pPr>
        <w:tabs>
          <w:tab w:val="left" w:pos="1134"/>
        </w:tabs>
        <w:spacing w:after="0" w:line="360" w:lineRule="auto"/>
        <w:ind w:left="360"/>
        <w:jc w:val="both"/>
        <w:rPr>
          <w:rFonts w:ascii="Century Gothic" w:hAnsi="Century Gothic"/>
          <w:b/>
          <w:color w:val="FF0000"/>
          <w:sz w:val="24"/>
          <w:szCs w:val="24"/>
        </w:rPr>
      </w:pPr>
    </w:p>
    <w:p w14:paraId="43E30366" w14:textId="77777777" w:rsidR="009F5816" w:rsidRPr="00FD595B" w:rsidRDefault="009F5816" w:rsidP="009F581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lastRenderedPageBreak/>
        <w:t>DA PROPOSTA</w:t>
      </w:r>
    </w:p>
    <w:p w14:paraId="77063BB0" w14:textId="77777777" w:rsidR="009F5816" w:rsidRPr="00FD595B" w:rsidRDefault="009F5816" w:rsidP="009F5816">
      <w:pPr>
        <w:tabs>
          <w:tab w:val="left" w:pos="3444"/>
        </w:tabs>
        <w:spacing w:after="0" w:line="360" w:lineRule="auto"/>
        <w:ind w:left="720"/>
        <w:jc w:val="both"/>
        <w:rPr>
          <w:rFonts w:ascii="Century Gothic" w:hAnsi="Century Gothic"/>
          <w:sz w:val="24"/>
          <w:szCs w:val="24"/>
        </w:rPr>
      </w:pPr>
      <w:r w:rsidRPr="00FD595B">
        <w:rPr>
          <w:rFonts w:ascii="Century Gothic" w:hAnsi="Century Gothic"/>
          <w:sz w:val="24"/>
          <w:szCs w:val="24"/>
        </w:rPr>
        <w:t xml:space="preserve"> A proposta comercial deverá conter, de acordo com a especificação, a descrição detalhada do produto, a procedência, o nome comercial/ou marca, o nome da fabricante e embalagem obrigatoriamente, bem como referências e demais características que permitam ao contratante identificar claramente o produto ofertado;</w:t>
      </w:r>
    </w:p>
    <w:p w14:paraId="452CD4C2" w14:textId="77777777" w:rsidR="009F5816" w:rsidRPr="00FD595B" w:rsidRDefault="009F5816" w:rsidP="009F5816">
      <w:pPr>
        <w:pStyle w:val="PargrafodaLista"/>
        <w:tabs>
          <w:tab w:val="left" w:pos="3444"/>
        </w:tabs>
        <w:spacing w:line="360" w:lineRule="auto"/>
        <w:ind w:left="1080"/>
        <w:jc w:val="both"/>
        <w:rPr>
          <w:rFonts w:ascii="Century Gothic" w:hAnsi="Century Gothic"/>
          <w:color w:val="FF0000"/>
        </w:rPr>
      </w:pPr>
    </w:p>
    <w:p w14:paraId="63EB0033" w14:textId="77777777" w:rsidR="009F5816" w:rsidRPr="00FD595B" w:rsidRDefault="009F5816" w:rsidP="009F581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OBRIGAÇÕES DA CONTRATADA E DO CONTRATANTE</w:t>
      </w:r>
    </w:p>
    <w:p w14:paraId="497389AE" w14:textId="77777777" w:rsidR="009F5816" w:rsidRPr="00FD595B" w:rsidRDefault="009F5816" w:rsidP="009F5816">
      <w:pPr>
        <w:pStyle w:val="PargrafodaLista"/>
        <w:numPr>
          <w:ilvl w:val="1"/>
          <w:numId w:val="8"/>
        </w:numPr>
        <w:tabs>
          <w:tab w:val="left" w:pos="3444"/>
        </w:tabs>
        <w:spacing w:line="360" w:lineRule="auto"/>
        <w:ind w:left="1080"/>
        <w:contextualSpacing/>
        <w:jc w:val="both"/>
        <w:rPr>
          <w:rFonts w:ascii="Century Gothic" w:hAnsi="Century Gothic"/>
          <w:b/>
        </w:rPr>
      </w:pPr>
      <w:r w:rsidRPr="00FD595B">
        <w:rPr>
          <w:rFonts w:ascii="Century Gothic" w:hAnsi="Century Gothic"/>
          <w:b/>
        </w:rPr>
        <w:t>– DA CONTRATADA</w:t>
      </w:r>
    </w:p>
    <w:p w14:paraId="7075BA4A"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Os insumos e materiais hospitalares deverão ser entregues na Central de Abastecimento Farmacêutico – CAF nas quantidades requeridas e apresentados em unidades  individualizas, acompanhados de documentação fiscal, a qual deverá conter as especificações do produto, lote, validade e código EAN, fabricante, quantitativo, valor unitário e total de cada item, bem como informações adicionais como número e modalidade de licitação, número do processo, número do contrato, número da ficha correspondente a dotação orçamentária e número da requisição.</w:t>
      </w:r>
    </w:p>
    <w:p w14:paraId="6F78A02B"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 xml:space="preserve">Da embalagem e rotulagem: Os insumos e materiais hospitalares deverão ser entregues em suas embalagens primária e secundária originais, em perfeito estado, sem sinais de violação, sem aderência ao produto, umidade ou inadequação do conteúdo, identificado conforme especificações técnicas constantes deste Termo de Referência, nas condições de temperatura exigidas pelo fabricante e com número de registro emitido pela Agencia Nacional de Vigilância Sanitária - ANVISA; a embalagem primaria e secundaria devem apresentar número de lote, data de fabricação, validade, nome do responsável </w:t>
      </w:r>
      <w:r w:rsidRPr="00FD595B">
        <w:rPr>
          <w:rFonts w:ascii="Century Gothic" w:hAnsi="Century Gothic"/>
        </w:rPr>
        <w:lastRenderedPageBreak/>
        <w:t xml:space="preserve">técnico, número do registro do medicamento na Agencia Nacional de Vigilância Sanitária – ANVISA. </w:t>
      </w:r>
    </w:p>
    <w:p w14:paraId="01A5720F"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lote e da validade: Os insumos e materiais hospitalares devem ser entregues por lotes e data de validade. O número do lote dos insumos e materiais hospitalares recebido deve constar na rotulagem e na nota fiscal, especificados o número de lotes por quantidade de insumos e materiais hospitalares entregue;</w:t>
      </w:r>
    </w:p>
    <w:p w14:paraId="4315543C"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Prazo de Validade: Os insumos e materiais hospitalares devem ser fornecidos com prazo de validade equivalente a no mínimo 75% de sua validade, contados a partir da data de fabricação.</w:t>
      </w:r>
    </w:p>
    <w:p w14:paraId="244D50C6"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Transporte: A empresa vencedora será responsável pelo transporte e entrega dos insumos e materiais hospitalares, bem como garantir o transporte adequado de cada insumo e materiais hospitalares conforme orientações do fabricante de modo a não afetar a identidade, qualidade e integridade dos mesmos. A transportadora deverá se comprometer a aguardar a verificação dos volumes do que concerne a possíveis avarias nos produtos no ato da entrega.</w:t>
      </w:r>
    </w:p>
    <w:p w14:paraId="45208C1A"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prazo de entrega: Respeitar e cumprir o prazo de entrega, bem como arcar com os custos inerentes ao transporte.</w:t>
      </w:r>
    </w:p>
    <w:p w14:paraId="0CABA8ED"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Das Amostras: O Fornecedor deverá fornecer mostra do produto quando solicitado para avaliação.</w:t>
      </w:r>
    </w:p>
    <w:p w14:paraId="307C39A8" w14:textId="77777777" w:rsidR="009F5816" w:rsidRPr="00FD595B" w:rsidRDefault="009F5816" w:rsidP="009F5816">
      <w:pPr>
        <w:pStyle w:val="PargrafodaLista"/>
        <w:tabs>
          <w:tab w:val="left" w:pos="3444"/>
        </w:tabs>
        <w:spacing w:line="360" w:lineRule="auto"/>
        <w:ind w:left="1800"/>
        <w:jc w:val="both"/>
        <w:rPr>
          <w:rFonts w:ascii="Century Gothic" w:hAnsi="Century Gothic"/>
        </w:rPr>
      </w:pPr>
    </w:p>
    <w:p w14:paraId="28BCA64B" w14:textId="77777777" w:rsidR="009F5816" w:rsidRPr="00FD595B" w:rsidRDefault="009F5816" w:rsidP="009F5816">
      <w:pPr>
        <w:pStyle w:val="PargrafodaLista"/>
        <w:numPr>
          <w:ilvl w:val="1"/>
          <w:numId w:val="8"/>
        </w:numPr>
        <w:tabs>
          <w:tab w:val="left" w:pos="3444"/>
        </w:tabs>
        <w:spacing w:line="360" w:lineRule="auto"/>
        <w:ind w:left="1080"/>
        <w:contextualSpacing/>
        <w:jc w:val="both"/>
        <w:rPr>
          <w:rFonts w:ascii="Century Gothic" w:hAnsi="Century Gothic"/>
          <w:b/>
        </w:rPr>
      </w:pPr>
      <w:r w:rsidRPr="00FD595B">
        <w:rPr>
          <w:rFonts w:ascii="Century Gothic" w:hAnsi="Century Gothic"/>
          <w:b/>
        </w:rPr>
        <w:t>– DO CONTRATANTE</w:t>
      </w:r>
    </w:p>
    <w:p w14:paraId="684450ED"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Acompanhar e fiscalizar a entrega dos itens solicitados;</w:t>
      </w:r>
    </w:p>
    <w:p w14:paraId="1FE19174"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Efetuar o pagamento devido, nas condições estabelecidas neste Termo de Referência;</w:t>
      </w:r>
    </w:p>
    <w:p w14:paraId="2B95E48F"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Prestar informações e esclarecimentos que venham a ser solicitados ao município;</w:t>
      </w:r>
    </w:p>
    <w:p w14:paraId="306E1E7D"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lastRenderedPageBreak/>
        <w:t>Atestar notas fiscais correspondentes após o recebimento dos itens comprados;</w:t>
      </w:r>
    </w:p>
    <w:p w14:paraId="0B946167"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Receber e fiscalizar os produtos entregues, verificando a sua correspondência com as especificações técnicas exigidas neste Termo de Referência, atestando sua conformidade;</w:t>
      </w:r>
    </w:p>
    <w:p w14:paraId="5669648A" w14:textId="77777777" w:rsidR="009F5816" w:rsidRPr="00FD595B" w:rsidRDefault="009F5816" w:rsidP="009F581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Designar formalmente um servidor da unidade gestora para acompanhar e fiscalizar a execução da autorização de fornecimento ou instrumentos equivalentes;</w:t>
      </w:r>
    </w:p>
    <w:p w14:paraId="2442DDD9" w14:textId="77777777" w:rsidR="009F5816" w:rsidRPr="00FD595B" w:rsidRDefault="009F5816" w:rsidP="009F5816">
      <w:pPr>
        <w:pStyle w:val="PargrafodaLista"/>
        <w:tabs>
          <w:tab w:val="left" w:pos="3444"/>
        </w:tabs>
        <w:spacing w:line="360" w:lineRule="auto"/>
        <w:ind w:left="1800"/>
        <w:jc w:val="both"/>
        <w:rPr>
          <w:rFonts w:ascii="Century Gothic" w:hAnsi="Century Gothic"/>
        </w:rPr>
      </w:pPr>
      <w:r w:rsidRPr="00FD595B">
        <w:rPr>
          <w:rFonts w:ascii="Century Gothic" w:hAnsi="Century Gothic"/>
        </w:rPr>
        <w:t>Notificar formalmente quaisquer irregularidades encontradas na entrega dos itens.</w:t>
      </w:r>
    </w:p>
    <w:p w14:paraId="34458DE6" w14:textId="77777777" w:rsidR="009F5816" w:rsidRPr="00FD595B" w:rsidRDefault="009F5816" w:rsidP="009F5816">
      <w:pPr>
        <w:pStyle w:val="PargrafodaLista"/>
        <w:tabs>
          <w:tab w:val="left" w:pos="3444"/>
        </w:tabs>
        <w:spacing w:line="360" w:lineRule="auto"/>
        <w:ind w:left="1800"/>
        <w:jc w:val="both"/>
        <w:rPr>
          <w:rFonts w:ascii="Century Gothic" w:hAnsi="Century Gothic"/>
        </w:rPr>
      </w:pPr>
    </w:p>
    <w:p w14:paraId="6B616FA4" w14:textId="77777777" w:rsidR="009F5816" w:rsidRPr="00FD595B" w:rsidRDefault="009F5816" w:rsidP="009F581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PRAZO E LOCAL DA ENTREGA</w:t>
      </w:r>
    </w:p>
    <w:p w14:paraId="1404E489" w14:textId="77777777" w:rsidR="009F5816" w:rsidRPr="00FD595B" w:rsidRDefault="009F5816" w:rsidP="009F5816">
      <w:pPr>
        <w:pStyle w:val="PargrafodaLista"/>
        <w:numPr>
          <w:ilvl w:val="1"/>
          <w:numId w:val="8"/>
        </w:numPr>
        <w:tabs>
          <w:tab w:val="left" w:pos="3444"/>
        </w:tabs>
        <w:spacing w:line="360" w:lineRule="auto"/>
        <w:ind w:left="1080"/>
        <w:contextualSpacing/>
        <w:jc w:val="both"/>
        <w:rPr>
          <w:rFonts w:ascii="Century Gothic" w:hAnsi="Century Gothic"/>
        </w:rPr>
      </w:pPr>
      <w:r w:rsidRPr="00FD595B">
        <w:rPr>
          <w:rFonts w:ascii="Century Gothic" w:hAnsi="Century Gothic"/>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1AC01C49" w14:textId="77777777" w:rsidR="009F5816" w:rsidRPr="00FD595B" w:rsidRDefault="009F5816" w:rsidP="009F5816">
      <w:pPr>
        <w:pStyle w:val="PargrafodaLista"/>
        <w:numPr>
          <w:ilvl w:val="1"/>
          <w:numId w:val="8"/>
        </w:numPr>
        <w:tabs>
          <w:tab w:val="left" w:pos="3444"/>
        </w:tabs>
        <w:spacing w:line="360" w:lineRule="auto"/>
        <w:ind w:left="1080"/>
        <w:contextualSpacing/>
        <w:jc w:val="both"/>
        <w:rPr>
          <w:rFonts w:ascii="Century Gothic" w:hAnsi="Century Gothic"/>
        </w:rPr>
      </w:pPr>
      <w:r w:rsidRPr="00FD595B">
        <w:rPr>
          <w:rFonts w:ascii="Century Gothic" w:hAnsi="Century Gothic"/>
        </w:rPr>
        <w:t>Do prazo de entrega: A entrega dos itens deverá ser realizada no prazo máximo de 10 (dez) dias uteis, a contar da data de envio da requisição.</w:t>
      </w:r>
    </w:p>
    <w:p w14:paraId="5709DF0E" w14:textId="77777777" w:rsidR="009F5816" w:rsidRPr="00FD595B" w:rsidRDefault="009F5816" w:rsidP="009F5816">
      <w:pPr>
        <w:pStyle w:val="PargrafodaLista"/>
        <w:tabs>
          <w:tab w:val="left" w:pos="3444"/>
        </w:tabs>
        <w:spacing w:line="360" w:lineRule="auto"/>
        <w:ind w:left="1080"/>
        <w:jc w:val="both"/>
        <w:rPr>
          <w:rFonts w:ascii="Century Gothic" w:hAnsi="Century Gothic"/>
        </w:rPr>
      </w:pPr>
    </w:p>
    <w:p w14:paraId="30BF0151" w14:textId="77777777" w:rsidR="009F5816" w:rsidRPr="00FD595B" w:rsidRDefault="009F5816" w:rsidP="009F581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DAS CONDIÇÕES DE RECEBIMENTO DO OBJETO DA LICITAÇÃO</w:t>
      </w:r>
    </w:p>
    <w:p w14:paraId="2AA2431D" w14:textId="77777777" w:rsidR="009F5816" w:rsidRPr="00FD595B" w:rsidRDefault="009F5816" w:rsidP="009F5816">
      <w:pPr>
        <w:pStyle w:val="PargrafodaLista"/>
        <w:numPr>
          <w:ilvl w:val="1"/>
          <w:numId w:val="8"/>
        </w:numPr>
        <w:spacing w:line="360" w:lineRule="auto"/>
        <w:ind w:left="1080"/>
        <w:contextualSpacing/>
        <w:jc w:val="both"/>
        <w:rPr>
          <w:rFonts w:ascii="Century Gothic" w:hAnsi="Century Gothic"/>
        </w:rPr>
      </w:pPr>
      <w:r w:rsidRPr="00FD595B">
        <w:rPr>
          <w:rFonts w:ascii="Century Gothic" w:hAnsi="Century Gothic"/>
        </w:rPr>
        <w:t>As embalagens e unidades constantes na especificação do produto deverão ser rigorosamente observadas, assim como a marca vencedora, sob pena de devolução do produto.</w:t>
      </w:r>
    </w:p>
    <w:p w14:paraId="2DF57C57" w14:textId="77777777" w:rsidR="009F5816" w:rsidRPr="00FD595B" w:rsidRDefault="009F5816" w:rsidP="009F5816">
      <w:pPr>
        <w:pStyle w:val="PargrafodaLista"/>
        <w:spacing w:line="360" w:lineRule="auto"/>
        <w:ind w:left="1080"/>
        <w:jc w:val="both"/>
        <w:rPr>
          <w:rFonts w:ascii="Century Gothic" w:hAnsi="Century Gothic"/>
        </w:rPr>
      </w:pPr>
    </w:p>
    <w:p w14:paraId="3DAFD00D" w14:textId="77777777" w:rsidR="009F5816" w:rsidRPr="00FD595B" w:rsidRDefault="009F5816" w:rsidP="009F5816">
      <w:pPr>
        <w:pStyle w:val="PargrafodaLista"/>
        <w:spacing w:line="360" w:lineRule="auto"/>
        <w:ind w:left="1080"/>
        <w:jc w:val="both"/>
        <w:rPr>
          <w:rFonts w:ascii="Century Gothic" w:hAnsi="Century Gothic"/>
        </w:rPr>
      </w:pPr>
    </w:p>
    <w:p w14:paraId="1CCD5047" w14:textId="77777777" w:rsidR="009F5816" w:rsidRPr="00FD595B" w:rsidRDefault="009F5816" w:rsidP="009F581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 xml:space="preserve">DO PAGAMENTO </w:t>
      </w:r>
    </w:p>
    <w:p w14:paraId="0B8D6733" w14:textId="77777777" w:rsidR="009F5816" w:rsidRPr="00FD595B" w:rsidRDefault="009F5816" w:rsidP="009F5816">
      <w:pPr>
        <w:pStyle w:val="PargrafodaLista"/>
        <w:tabs>
          <w:tab w:val="left" w:pos="3444"/>
        </w:tabs>
        <w:spacing w:line="360" w:lineRule="auto"/>
        <w:ind w:firstLine="556"/>
        <w:jc w:val="both"/>
        <w:rPr>
          <w:rFonts w:ascii="Century Gothic" w:hAnsi="Century Gothic"/>
        </w:rPr>
      </w:pPr>
      <w:r w:rsidRPr="00FD595B">
        <w:rPr>
          <w:rFonts w:ascii="Century Gothic" w:hAnsi="Century Gothic"/>
        </w:rPr>
        <w:t>As notas fiscais deverão ser faturadas conforme abaixo:</w:t>
      </w:r>
    </w:p>
    <w:p w14:paraId="4ABCB3DE" w14:textId="77777777" w:rsidR="009F5816" w:rsidRPr="00FD595B" w:rsidRDefault="009F5816" w:rsidP="009F5816">
      <w:pPr>
        <w:pStyle w:val="PargrafodaLista"/>
        <w:tabs>
          <w:tab w:val="left" w:pos="3444"/>
        </w:tabs>
        <w:spacing w:line="360" w:lineRule="auto"/>
        <w:jc w:val="both"/>
        <w:rPr>
          <w:rFonts w:ascii="Century Gothic" w:hAnsi="Century Gothic"/>
          <w:b/>
        </w:rPr>
      </w:pPr>
      <w:r w:rsidRPr="00FD595B">
        <w:rPr>
          <w:rFonts w:ascii="Century Gothic" w:hAnsi="Century Gothic"/>
          <w:b/>
        </w:rPr>
        <w:t>FUNDO MUNICIPAL DE SAÚDE DE IGUATEMI</w:t>
      </w:r>
    </w:p>
    <w:p w14:paraId="444D2929" w14:textId="77777777" w:rsidR="009F5816" w:rsidRPr="00FD595B" w:rsidRDefault="009F5816" w:rsidP="009F5816">
      <w:pPr>
        <w:pStyle w:val="PargrafodaLista"/>
        <w:tabs>
          <w:tab w:val="left" w:pos="3444"/>
        </w:tabs>
        <w:spacing w:line="360" w:lineRule="auto"/>
        <w:jc w:val="both"/>
        <w:rPr>
          <w:rFonts w:ascii="Century Gothic" w:hAnsi="Century Gothic"/>
          <w:b/>
        </w:rPr>
      </w:pPr>
      <w:r w:rsidRPr="00FD595B">
        <w:rPr>
          <w:rFonts w:ascii="Century Gothic" w:hAnsi="Century Gothic"/>
          <w:b/>
        </w:rPr>
        <w:lastRenderedPageBreak/>
        <w:t>CNPJ: 11.169.398/0001-10</w:t>
      </w:r>
    </w:p>
    <w:p w14:paraId="5F30D7BE" w14:textId="77777777" w:rsidR="009F5816" w:rsidRPr="00FD595B" w:rsidRDefault="009F5816" w:rsidP="009F5816">
      <w:pPr>
        <w:pStyle w:val="PargrafodaLista"/>
        <w:tabs>
          <w:tab w:val="left" w:pos="3444"/>
        </w:tabs>
        <w:spacing w:line="360" w:lineRule="auto"/>
        <w:jc w:val="both"/>
        <w:rPr>
          <w:rFonts w:ascii="Century Gothic" w:hAnsi="Century Gothic"/>
          <w:b/>
        </w:rPr>
      </w:pPr>
      <w:r w:rsidRPr="00FD595B">
        <w:rPr>
          <w:rFonts w:ascii="Century Gothic" w:hAnsi="Century Gothic"/>
          <w:b/>
        </w:rPr>
        <w:t>Avenida Laudelino Peixoto, 871 – Centro</w:t>
      </w:r>
    </w:p>
    <w:p w14:paraId="6FD189A9" w14:textId="77777777" w:rsidR="009F5816" w:rsidRPr="00FD595B" w:rsidRDefault="009F5816" w:rsidP="009F5816">
      <w:pPr>
        <w:pStyle w:val="PargrafodaLista"/>
        <w:tabs>
          <w:tab w:val="left" w:pos="3444"/>
        </w:tabs>
        <w:spacing w:line="360" w:lineRule="auto"/>
        <w:jc w:val="both"/>
        <w:rPr>
          <w:rFonts w:ascii="Century Gothic" w:hAnsi="Century Gothic"/>
          <w:b/>
        </w:rPr>
      </w:pPr>
      <w:r w:rsidRPr="00FD595B">
        <w:rPr>
          <w:rFonts w:ascii="Century Gothic" w:hAnsi="Century Gothic"/>
          <w:b/>
        </w:rPr>
        <w:t>CEP: 79960-000</w:t>
      </w:r>
    </w:p>
    <w:p w14:paraId="549AF8FA" w14:textId="77777777" w:rsidR="009F5816" w:rsidRPr="00FD595B" w:rsidRDefault="009F5816" w:rsidP="009F5816">
      <w:pPr>
        <w:pStyle w:val="PargrafodaLista"/>
        <w:tabs>
          <w:tab w:val="left" w:pos="3444"/>
        </w:tabs>
        <w:spacing w:line="360" w:lineRule="auto"/>
        <w:jc w:val="both"/>
        <w:rPr>
          <w:rFonts w:ascii="Century Gothic" w:hAnsi="Century Gothic"/>
          <w:b/>
        </w:rPr>
      </w:pPr>
      <w:r w:rsidRPr="00FD595B">
        <w:rPr>
          <w:rFonts w:ascii="Century Gothic" w:hAnsi="Century Gothic"/>
          <w:b/>
        </w:rPr>
        <w:t>Iguatemi – Mato Grosso do Sul</w:t>
      </w:r>
    </w:p>
    <w:p w14:paraId="584E6DE7" w14:textId="77777777" w:rsidR="009F5816" w:rsidRPr="00FD595B" w:rsidRDefault="009F5816" w:rsidP="009F5816">
      <w:pPr>
        <w:pStyle w:val="PargrafodaLista"/>
        <w:tabs>
          <w:tab w:val="left" w:pos="3444"/>
        </w:tabs>
        <w:spacing w:line="360" w:lineRule="auto"/>
        <w:ind w:firstLine="556"/>
        <w:jc w:val="both"/>
        <w:rPr>
          <w:rFonts w:ascii="Century Gothic" w:hAnsi="Century Gothic"/>
        </w:rPr>
      </w:pPr>
      <w:r w:rsidRPr="00FD595B">
        <w:rPr>
          <w:rFonts w:ascii="Century Gothic" w:hAnsi="Century Gothic"/>
        </w:rPr>
        <w:t>O pagamento será efetuado a partir do dia 10 (dez) do mês subsequente ao protocolo da nota fiscal junto ao Departamento de Saúde, o qual é responsável pelo envio das notas fiscais para a Secretaria Municipal de Finanças e Planejamento.</w:t>
      </w:r>
    </w:p>
    <w:p w14:paraId="53DB2403" w14:textId="77777777" w:rsidR="009F5816" w:rsidRPr="00FD595B" w:rsidRDefault="009F5816" w:rsidP="009F5816">
      <w:pPr>
        <w:pStyle w:val="PargrafodaLista"/>
        <w:tabs>
          <w:tab w:val="left" w:pos="3444"/>
        </w:tabs>
        <w:spacing w:line="360" w:lineRule="auto"/>
        <w:ind w:firstLine="556"/>
        <w:jc w:val="both"/>
        <w:rPr>
          <w:rFonts w:ascii="Century Gothic" w:hAnsi="Century Gothic"/>
        </w:rPr>
      </w:pPr>
      <w:r w:rsidRPr="00FD595B">
        <w:rPr>
          <w:rFonts w:ascii="Century Gothic" w:hAnsi="Century Gothic"/>
        </w:rPr>
        <w:t>Para realização do pagamento de notas ficais serão exigidos: via original da nota fiscal com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w:t>
      </w:r>
    </w:p>
    <w:p w14:paraId="190172EA" w14:textId="77777777" w:rsidR="009F5816" w:rsidRPr="00FD595B" w:rsidRDefault="009F5816" w:rsidP="009F5816">
      <w:pPr>
        <w:pStyle w:val="PargrafodaLista"/>
        <w:tabs>
          <w:tab w:val="left" w:pos="3444"/>
        </w:tabs>
        <w:spacing w:line="360" w:lineRule="auto"/>
        <w:ind w:firstLine="556"/>
        <w:jc w:val="both"/>
        <w:rPr>
          <w:rFonts w:ascii="Century Gothic" w:hAnsi="Century Gothic"/>
        </w:rPr>
      </w:pPr>
    </w:p>
    <w:p w14:paraId="67A23D18" w14:textId="77777777" w:rsidR="009F5816" w:rsidRDefault="009F5816" w:rsidP="009F5816">
      <w:pPr>
        <w:pStyle w:val="PargrafodaLista"/>
        <w:tabs>
          <w:tab w:val="left" w:pos="3444"/>
        </w:tabs>
        <w:spacing w:line="360" w:lineRule="auto"/>
        <w:jc w:val="both"/>
        <w:rPr>
          <w:rFonts w:ascii="Century Gothic" w:hAnsi="Century Gothic"/>
        </w:rPr>
      </w:pPr>
    </w:p>
    <w:p w14:paraId="560EA380" w14:textId="77777777" w:rsidR="009F5816" w:rsidRPr="00FD595B" w:rsidRDefault="009F5816" w:rsidP="009F5816">
      <w:pPr>
        <w:pStyle w:val="PargrafodaLista"/>
        <w:tabs>
          <w:tab w:val="left" w:pos="3444"/>
        </w:tabs>
        <w:spacing w:line="360" w:lineRule="auto"/>
        <w:jc w:val="both"/>
        <w:rPr>
          <w:rFonts w:ascii="Century Gothic" w:hAnsi="Century Gothic"/>
        </w:rPr>
      </w:pPr>
    </w:p>
    <w:p w14:paraId="0AA340EB" w14:textId="77777777" w:rsidR="009F5816" w:rsidRPr="00FD595B" w:rsidRDefault="009F5816" w:rsidP="009F5816">
      <w:pPr>
        <w:pStyle w:val="PargrafodaLista"/>
        <w:tabs>
          <w:tab w:val="left" w:pos="3444"/>
        </w:tabs>
        <w:spacing w:line="360" w:lineRule="auto"/>
        <w:jc w:val="both"/>
        <w:rPr>
          <w:rFonts w:ascii="Century Gothic" w:hAnsi="Century Gothic"/>
        </w:rPr>
      </w:pPr>
    </w:p>
    <w:p w14:paraId="33FE1B90" w14:textId="7A0585C0" w:rsidR="009F5816" w:rsidRPr="00FD595B" w:rsidRDefault="009F5816" w:rsidP="009F5816">
      <w:pPr>
        <w:pStyle w:val="PargrafodaLista"/>
        <w:tabs>
          <w:tab w:val="left" w:pos="3444"/>
        </w:tabs>
        <w:spacing w:line="360" w:lineRule="auto"/>
        <w:jc w:val="right"/>
        <w:rPr>
          <w:rFonts w:ascii="Century Gothic" w:hAnsi="Century Gothic"/>
        </w:rPr>
      </w:pPr>
      <w:r w:rsidRPr="00FD595B">
        <w:rPr>
          <w:rFonts w:ascii="Century Gothic" w:hAnsi="Century Gothic"/>
        </w:rPr>
        <w:t xml:space="preserve">Iguatemi, </w:t>
      </w:r>
      <w:r>
        <w:rPr>
          <w:rFonts w:ascii="Century Gothic" w:hAnsi="Century Gothic"/>
        </w:rPr>
        <w:t>30 de janeiro de 2023.</w:t>
      </w:r>
    </w:p>
    <w:p w14:paraId="367432E3" w14:textId="77777777" w:rsidR="009F5816" w:rsidRPr="00FD595B" w:rsidRDefault="009F5816" w:rsidP="009F5816">
      <w:pPr>
        <w:pStyle w:val="PargrafodaLista"/>
        <w:tabs>
          <w:tab w:val="left" w:pos="3444"/>
        </w:tabs>
        <w:spacing w:line="360" w:lineRule="auto"/>
        <w:jc w:val="both"/>
        <w:rPr>
          <w:rFonts w:ascii="Century Gothic" w:hAnsi="Century Gothic"/>
        </w:rPr>
      </w:pPr>
    </w:p>
    <w:p w14:paraId="22D1048F" w14:textId="77777777" w:rsidR="009F5816" w:rsidRPr="00FD595B" w:rsidRDefault="009F5816" w:rsidP="009F5816">
      <w:pPr>
        <w:pStyle w:val="PargrafodaLista"/>
        <w:tabs>
          <w:tab w:val="left" w:pos="3444"/>
        </w:tabs>
        <w:spacing w:line="360" w:lineRule="auto"/>
        <w:jc w:val="both"/>
        <w:rPr>
          <w:rFonts w:ascii="Century Gothic" w:hAnsi="Century Gothic"/>
        </w:rPr>
      </w:pPr>
    </w:p>
    <w:p w14:paraId="47A8B079" w14:textId="77777777" w:rsidR="009F5816" w:rsidRPr="00FD595B" w:rsidRDefault="009F5816" w:rsidP="009F5816">
      <w:pPr>
        <w:pStyle w:val="PargrafodaLista"/>
        <w:tabs>
          <w:tab w:val="left" w:pos="3444"/>
        </w:tabs>
        <w:spacing w:line="360" w:lineRule="auto"/>
        <w:jc w:val="center"/>
        <w:rPr>
          <w:rFonts w:ascii="Century Gothic" w:hAnsi="Century Gothic"/>
        </w:rPr>
      </w:pPr>
    </w:p>
    <w:p w14:paraId="2D86F996" w14:textId="77777777" w:rsidR="009F5816" w:rsidRPr="00FD595B" w:rsidRDefault="009F5816" w:rsidP="009F5816">
      <w:pPr>
        <w:pStyle w:val="PargrafodaLista"/>
        <w:tabs>
          <w:tab w:val="left" w:pos="3444"/>
        </w:tabs>
        <w:spacing w:line="360" w:lineRule="auto"/>
        <w:jc w:val="center"/>
        <w:rPr>
          <w:rFonts w:ascii="Century Gothic" w:hAnsi="Century Gothic" w:cstheme="minorHAnsi"/>
        </w:rPr>
      </w:pPr>
      <w:r w:rsidRPr="00FD595B">
        <w:rPr>
          <w:rFonts w:ascii="Century Gothic" w:hAnsi="Century Gothic" w:cstheme="minorHAnsi"/>
        </w:rPr>
        <w:t>_________</w:t>
      </w:r>
      <w:r>
        <w:rPr>
          <w:rFonts w:ascii="Century Gothic" w:hAnsi="Century Gothic" w:cstheme="minorHAnsi"/>
        </w:rPr>
        <w:t>__________</w:t>
      </w:r>
      <w:r w:rsidRPr="00FD595B">
        <w:rPr>
          <w:rFonts w:ascii="Century Gothic" w:hAnsi="Century Gothic" w:cstheme="minorHAnsi"/>
        </w:rPr>
        <w:t>_________________</w:t>
      </w:r>
    </w:p>
    <w:p w14:paraId="2E21AAFD" w14:textId="77777777" w:rsidR="009F5816" w:rsidRPr="00FD595B" w:rsidRDefault="009F5816" w:rsidP="009F5816">
      <w:pPr>
        <w:pStyle w:val="PargrafodaLista"/>
        <w:ind w:left="0"/>
        <w:jc w:val="center"/>
        <w:rPr>
          <w:rFonts w:ascii="Century Gothic" w:hAnsi="Century Gothic" w:cstheme="minorHAnsi"/>
          <w:b/>
        </w:rPr>
      </w:pPr>
      <w:r w:rsidRPr="00FD595B">
        <w:rPr>
          <w:rFonts w:ascii="Century Gothic" w:hAnsi="Century Gothic" w:cstheme="minorHAnsi"/>
          <w:b/>
        </w:rPr>
        <w:t xml:space="preserve">Janssen </w:t>
      </w:r>
      <w:proofErr w:type="spellStart"/>
      <w:r w:rsidRPr="00FD595B">
        <w:rPr>
          <w:rFonts w:ascii="Century Gothic" w:hAnsi="Century Gothic" w:cstheme="minorHAnsi"/>
          <w:b/>
        </w:rPr>
        <w:t>Portelha</w:t>
      </w:r>
      <w:proofErr w:type="spellEnd"/>
      <w:r w:rsidRPr="00FD595B">
        <w:rPr>
          <w:rFonts w:ascii="Century Gothic" w:hAnsi="Century Gothic" w:cstheme="minorHAnsi"/>
          <w:b/>
        </w:rPr>
        <w:t xml:space="preserve"> Galhardo</w:t>
      </w:r>
    </w:p>
    <w:p w14:paraId="5CA967ED" w14:textId="77777777" w:rsidR="009F5816" w:rsidRPr="00FD595B" w:rsidRDefault="009F5816" w:rsidP="009F5816">
      <w:pPr>
        <w:pStyle w:val="PargrafodaLista"/>
        <w:ind w:left="0"/>
        <w:jc w:val="center"/>
        <w:rPr>
          <w:rFonts w:ascii="Century Gothic" w:hAnsi="Century Gothic"/>
        </w:rPr>
      </w:pPr>
      <w:r w:rsidRPr="00FD595B">
        <w:rPr>
          <w:rFonts w:ascii="Century Gothic" w:hAnsi="Century Gothic" w:cstheme="minorHAnsi"/>
        </w:rPr>
        <w:t>Secretário Municipal de Saúde</w:t>
      </w:r>
    </w:p>
    <w:p w14:paraId="3A9B10F6" w14:textId="39A6D331" w:rsidR="001C4E40" w:rsidRDefault="001C4E40" w:rsidP="002B1203">
      <w:pPr>
        <w:tabs>
          <w:tab w:val="left" w:pos="8647"/>
        </w:tabs>
        <w:jc w:val="center"/>
        <w:rPr>
          <w:rFonts w:ascii="Century Gothic" w:hAnsi="Century Gothic" w:cstheme="minorHAnsi"/>
          <w:sz w:val="24"/>
          <w:szCs w:val="24"/>
        </w:rPr>
      </w:pPr>
    </w:p>
    <w:p w14:paraId="30ED0AC3" w14:textId="77777777" w:rsidR="00620DFC" w:rsidRDefault="00620DFC" w:rsidP="002B1203">
      <w:pPr>
        <w:tabs>
          <w:tab w:val="left" w:pos="8647"/>
        </w:tabs>
        <w:jc w:val="center"/>
        <w:rPr>
          <w:rFonts w:ascii="Century Gothic" w:hAnsi="Century Gothic" w:cstheme="minorHAnsi"/>
          <w:sz w:val="24"/>
          <w:szCs w:val="24"/>
        </w:rPr>
      </w:pPr>
    </w:p>
    <w:p w14:paraId="7808593E" w14:textId="77777777" w:rsidR="00620DFC" w:rsidRDefault="00620DFC" w:rsidP="002B1203">
      <w:pPr>
        <w:tabs>
          <w:tab w:val="left" w:pos="8647"/>
        </w:tabs>
        <w:jc w:val="center"/>
        <w:rPr>
          <w:rFonts w:ascii="Century Gothic" w:hAnsi="Century Gothic" w:cstheme="minorHAnsi"/>
          <w:sz w:val="24"/>
          <w:szCs w:val="24"/>
        </w:rPr>
      </w:pPr>
    </w:p>
    <w:p w14:paraId="7D4413EC" w14:textId="37BD5113" w:rsidR="002B1203" w:rsidRDefault="002B1203" w:rsidP="009F5816">
      <w:pPr>
        <w:tabs>
          <w:tab w:val="left" w:pos="8647"/>
        </w:tabs>
        <w:rPr>
          <w:rFonts w:ascii="Century Gothic" w:hAnsi="Century Gothic" w:cstheme="minorHAnsi"/>
          <w:sz w:val="24"/>
          <w:szCs w:val="24"/>
        </w:rPr>
      </w:pPr>
    </w:p>
    <w:tbl>
      <w:tblPr>
        <w:tblW w:w="9356" w:type="dxa"/>
        <w:tblCellMar>
          <w:left w:w="70" w:type="dxa"/>
          <w:right w:w="70" w:type="dxa"/>
        </w:tblCellMar>
        <w:tblLook w:val="04A0" w:firstRow="1" w:lastRow="0" w:firstColumn="1" w:lastColumn="0" w:noHBand="0" w:noVBand="1"/>
      </w:tblPr>
      <w:tblGrid>
        <w:gridCol w:w="447"/>
        <w:gridCol w:w="370"/>
        <w:gridCol w:w="523"/>
        <w:gridCol w:w="3355"/>
        <w:gridCol w:w="493"/>
        <w:gridCol w:w="877"/>
        <w:gridCol w:w="834"/>
        <w:gridCol w:w="1105"/>
        <w:gridCol w:w="900"/>
        <w:gridCol w:w="452"/>
      </w:tblGrid>
      <w:tr w:rsidR="00CB5839" w:rsidRPr="00CB5839" w14:paraId="69B55ADE" w14:textId="77777777" w:rsidTr="00CB5839">
        <w:trPr>
          <w:trHeight w:val="255"/>
        </w:trPr>
        <w:tc>
          <w:tcPr>
            <w:tcW w:w="9356" w:type="dxa"/>
            <w:gridSpan w:val="10"/>
            <w:tcBorders>
              <w:top w:val="nil"/>
              <w:left w:val="nil"/>
              <w:bottom w:val="nil"/>
              <w:right w:val="nil"/>
            </w:tcBorders>
            <w:shd w:val="clear" w:color="auto" w:fill="auto"/>
            <w:vAlign w:val="center"/>
            <w:hideMark/>
          </w:tcPr>
          <w:p w14:paraId="4067D078" w14:textId="4E8DFB2A" w:rsidR="00CB5839" w:rsidRPr="00CB5839" w:rsidRDefault="00CB5839" w:rsidP="00CB5839">
            <w:pPr>
              <w:spacing w:after="0" w:line="240" w:lineRule="auto"/>
              <w:jc w:val="center"/>
              <w:rPr>
                <w:rFonts w:ascii="Tahoma" w:hAnsi="Tahoma" w:cs="Tahoma"/>
                <w:b/>
                <w:bCs/>
                <w:color w:val="000000"/>
                <w:sz w:val="20"/>
                <w:szCs w:val="20"/>
              </w:rPr>
            </w:pPr>
            <w:r w:rsidRPr="00CB5839">
              <w:rPr>
                <w:rFonts w:ascii="Tahoma" w:hAnsi="Tahoma" w:cs="Tahoma"/>
                <w:b/>
                <w:bCs/>
                <w:color w:val="000000"/>
                <w:sz w:val="20"/>
                <w:szCs w:val="20"/>
              </w:rPr>
              <w:lastRenderedPageBreak/>
              <w:t>ANEXO I</w:t>
            </w:r>
            <w:r>
              <w:rPr>
                <w:rFonts w:ascii="Tahoma" w:hAnsi="Tahoma" w:cs="Tahoma"/>
                <w:b/>
                <w:bCs/>
                <w:color w:val="000000"/>
                <w:sz w:val="20"/>
                <w:szCs w:val="20"/>
              </w:rPr>
              <w:t>I</w:t>
            </w:r>
          </w:p>
        </w:tc>
      </w:tr>
      <w:tr w:rsidR="00CB5839" w:rsidRPr="00CB5839" w14:paraId="5D2CD171" w14:textId="77777777" w:rsidTr="00CB5839">
        <w:trPr>
          <w:trHeight w:val="255"/>
        </w:trPr>
        <w:tc>
          <w:tcPr>
            <w:tcW w:w="9356" w:type="dxa"/>
            <w:gridSpan w:val="10"/>
            <w:tcBorders>
              <w:top w:val="nil"/>
              <w:left w:val="nil"/>
              <w:bottom w:val="nil"/>
              <w:right w:val="nil"/>
            </w:tcBorders>
            <w:shd w:val="clear" w:color="auto" w:fill="auto"/>
            <w:vAlign w:val="center"/>
            <w:hideMark/>
          </w:tcPr>
          <w:p w14:paraId="6D6BD73B" w14:textId="77777777" w:rsidR="00CB5839" w:rsidRPr="00CB5839" w:rsidRDefault="00CB5839" w:rsidP="00CB5839">
            <w:pPr>
              <w:spacing w:after="0" w:line="240" w:lineRule="auto"/>
              <w:jc w:val="center"/>
              <w:rPr>
                <w:rFonts w:ascii="Tahoma" w:hAnsi="Tahoma" w:cs="Tahoma"/>
                <w:b/>
                <w:bCs/>
                <w:sz w:val="20"/>
                <w:szCs w:val="20"/>
              </w:rPr>
            </w:pPr>
            <w:r w:rsidRPr="00CB5839">
              <w:rPr>
                <w:rFonts w:ascii="Tahoma" w:hAnsi="Tahoma" w:cs="Tahoma"/>
                <w:b/>
                <w:bCs/>
                <w:sz w:val="20"/>
                <w:szCs w:val="20"/>
              </w:rPr>
              <w:t>PROPOSTA DE PREÇOS</w:t>
            </w:r>
          </w:p>
        </w:tc>
      </w:tr>
      <w:tr w:rsidR="00CB5839" w:rsidRPr="00CB5839" w14:paraId="1005284B" w14:textId="77777777" w:rsidTr="00CB5839">
        <w:trPr>
          <w:trHeight w:val="165"/>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1B6BC22E"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ÓRGÃO LICITANTE:</w:t>
            </w:r>
          </w:p>
        </w:tc>
      </w:tr>
      <w:tr w:rsidR="00CB5839" w:rsidRPr="00CB5839" w14:paraId="3D314A4F" w14:textId="77777777" w:rsidTr="00CB5839">
        <w:trPr>
          <w:trHeight w:val="282"/>
        </w:trPr>
        <w:tc>
          <w:tcPr>
            <w:tcW w:w="9356" w:type="dxa"/>
            <w:gridSpan w:val="10"/>
            <w:tcBorders>
              <w:top w:val="nil"/>
              <w:left w:val="single" w:sz="4" w:space="0" w:color="000000"/>
              <w:bottom w:val="single" w:sz="4" w:space="0" w:color="000000"/>
              <w:right w:val="single" w:sz="4" w:space="0" w:color="000000"/>
            </w:tcBorders>
            <w:shd w:val="clear" w:color="auto" w:fill="auto"/>
            <w:vAlign w:val="center"/>
            <w:hideMark/>
          </w:tcPr>
          <w:p w14:paraId="30E786F6" w14:textId="77777777" w:rsidR="00CB5839" w:rsidRPr="00CB5839" w:rsidRDefault="00CB5839" w:rsidP="00CB5839">
            <w:pPr>
              <w:spacing w:after="0" w:line="240" w:lineRule="auto"/>
              <w:jc w:val="center"/>
              <w:rPr>
                <w:rFonts w:ascii="Tahoma" w:hAnsi="Tahoma" w:cs="Tahoma"/>
                <w:b/>
                <w:bCs/>
                <w:color w:val="000000"/>
                <w:sz w:val="16"/>
                <w:szCs w:val="16"/>
              </w:rPr>
            </w:pPr>
            <w:r w:rsidRPr="00CB5839">
              <w:rPr>
                <w:rFonts w:ascii="Tahoma" w:hAnsi="Tahoma" w:cs="Tahoma"/>
                <w:b/>
                <w:bCs/>
                <w:color w:val="000000"/>
                <w:sz w:val="16"/>
                <w:szCs w:val="16"/>
              </w:rPr>
              <w:t>PREFEITURA MUNICIPAL DE IGUATEMI/MS</w:t>
            </w:r>
          </w:p>
        </w:tc>
      </w:tr>
      <w:tr w:rsidR="00CB5839" w:rsidRPr="00CB5839" w14:paraId="65E024D7" w14:textId="77777777" w:rsidTr="00CB5839">
        <w:trPr>
          <w:trHeight w:val="180"/>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26FC825B"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PROCESSO/MODALIDADE:</w:t>
            </w:r>
          </w:p>
        </w:tc>
        <w:tc>
          <w:tcPr>
            <w:tcW w:w="3291" w:type="dxa"/>
            <w:gridSpan w:val="4"/>
            <w:tcBorders>
              <w:top w:val="single" w:sz="4" w:space="0" w:color="auto"/>
              <w:left w:val="nil"/>
              <w:bottom w:val="nil"/>
              <w:right w:val="single" w:sz="4" w:space="0" w:color="000000"/>
            </w:tcBorders>
            <w:shd w:val="clear" w:color="auto" w:fill="auto"/>
            <w:vAlign w:val="center"/>
            <w:hideMark/>
          </w:tcPr>
          <w:p w14:paraId="4021A5BD"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TIPO DE JULGAMENTO:</w:t>
            </w:r>
          </w:p>
        </w:tc>
      </w:tr>
      <w:tr w:rsidR="00CB5839" w:rsidRPr="00CB5839" w14:paraId="7E5082F8" w14:textId="77777777" w:rsidTr="00CB5839">
        <w:trPr>
          <w:trHeight w:val="282"/>
        </w:trPr>
        <w:tc>
          <w:tcPr>
            <w:tcW w:w="6065" w:type="dxa"/>
            <w:gridSpan w:val="6"/>
            <w:tcBorders>
              <w:top w:val="nil"/>
              <w:left w:val="single" w:sz="4" w:space="0" w:color="000000"/>
              <w:bottom w:val="single" w:sz="4" w:space="0" w:color="000000"/>
              <w:right w:val="single" w:sz="4" w:space="0" w:color="000000"/>
            </w:tcBorders>
            <w:shd w:val="clear" w:color="auto" w:fill="auto"/>
            <w:vAlign w:val="center"/>
            <w:hideMark/>
          </w:tcPr>
          <w:p w14:paraId="62F23C7F" w14:textId="77777777" w:rsidR="00CB5839" w:rsidRPr="00CB5839" w:rsidRDefault="00CB5839" w:rsidP="00CB5839">
            <w:pPr>
              <w:spacing w:after="0" w:line="240" w:lineRule="auto"/>
              <w:jc w:val="center"/>
              <w:rPr>
                <w:rFonts w:ascii="Tahoma" w:hAnsi="Tahoma" w:cs="Tahoma"/>
                <w:b/>
                <w:bCs/>
                <w:color w:val="000000"/>
                <w:sz w:val="16"/>
                <w:szCs w:val="16"/>
              </w:rPr>
            </w:pPr>
            <w:r w:rsidRPr="00CB5839">
              <w:rPr>
                <w:rFonts w:ascii="Tahoma" w:hAnsi="Tahoma" w:cs="Tahoma"/>
                <w:b/>
                <w:bCs/>
                <w:color w:val="000000"/>
                <w:sz w:val="16"/>
                <w:szCs w:val="16"/>
              </w:rPr>
              <w:t>0117/2023   -   PREGÃO Nº 0012/2023</w:t>
            </w:r>
          </w:p>
        </w:tc>
        <w:tc>
          <w:tcPr>
            <w:tcW w:w="3291" w:type="dxa"/>
            <w:gridSpan w:val="4"/>
            <w:tcBorders>
              <w:top w:val="nil"/>
              <w:left w:val="nil"/>
              <w:bottom w:val="single" w:sz="4" w:space="0" w:color="000000"/>
              <w:right w:val="single" w:sz="4" w:space="0" w:color="000000"/>
            </w:tcBorders>
            <w:shd w:val="clear" w:color="auto" w:fill="auto"/>
            <w:vAlign w:val="center"/>
            <w:hideMark/>
          </w:tcPr>
          <w:p w14:paraId="0207BFAA" w14:textId="77777777" w:rsidR="00CB5839" w:rsidRPr="00CB5839" w:rsidRDefault="00CB5839" w:rsidP="00CB5839">
            <w:pPr>
              <w:spacing w:after="0" w:line="240" w:lineRule="auto"/>
              <w:jc w:val="center"/>
              <w:rPr>
                <w:rFonts w:ascii="Tahoma" w:hAnsi="Tahoma" w:cs="Tahoma"/>
                <w:b/>
                <w:bCs/>
                <w:color w:val="000000"/>
                <w:sz w:val="16"/>
                <w:szCs w:val="16"/>
              </w:rPr>
            </w:pPr>
            <w:r w:rsidRPr="00CB5839">
              <w:rPr>
                <w:rFonts w:ascii="Tahoma" w:hAnsi="Tahoma" w:cs="Tahoma"/>
                <w:b/>
                <w:bCs/>
                <w:color w:val="000000"/>
                <w:sz w:val="16"/>
                <w:szCs w:val="16"/>
              </w:rPr>
              <w:t>MENOR PREÇO POR ITEM</w:t>
            </w:r>
          </w:p>
        </w:tc>
      </w:tr>
      <w:tr w:rsidR="00CB5839" w:rsidRPr="00CB5839" w14:paraId="07A6F858" w14:textId="77777777" w:rsidTr="00CB5839">
        <w:trPr>
          <w:trHeight w:val="210"/>
        </w:trPr>
        <w:tc>
          <w:tcPr>
            <w:tcW w:w="9356" w:type="dxa"/>
            <w:gridSpan w:val="10"/>
            <w:tcBorders>
              <w:top w:val="single" w:sz="4" w:space="0" w:color="auto"/>
              <w:left w:val="single" w:sz="4" w:space="0" w:color="auto"/>
              <w:bottom w:val="nil"/>
              <w:right w:val="single" w:sz="4" w:space="0" w:color="000000"/>
            </w:tcBorders>
            <w:shd w:val="clear" w:color="auto" w:fill="auto"/>
            <w:vAlign w:val="center"/>
            <w:hideMark/>
          </w:tcPr>
          <w:p w14:paraId="71BD565C"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OBJETO:</w:t>
            </w:r>
          </w:p>
        </w:tc>
      </w:tr>
      <w:tr w:rsidR="00CB5839" w:rsidRPr="00CB5839" w14:paraId="18E127AD" w14:textId="77777777" w:rsidTr="00CB5839">
        <w:trPr>
          <w:trHeight w:val="439"/>
        </w:trPr>
        <w:tc>
          <w:tcPr>
            <w:tcW w:w="9356" w:type="dxa"/>
            <w:gridSpan w:val="10"/>
            <w:tcBorders>
              <w:top w:val="nil"/>
              <w:left w:val="single" w:sz="4" w:space="0" w:color="000000"/>
              <w:bottom w:val="single" w:sz="4" w:space="0" w:color="000000"/>
              <w:right w:val="single" w:sz="4" w:space="0" w:color="000000"/>
            </w:tcBorders>
            <w:shd w:val="clear" w:color="auto" w:fill="auto"/>
            <w:hideMark/>
          </w:tcPr>
          <w:p w14:paraId="2B91F141" w14:textId="5A0C9BC6" w:rsidR="00CB5839" w:rsidRPr="00CB5839" w:rsidRDefault="008A21D4" w:rsidP="00CB5839">
            <w:pPr>
              <w:spacing w:after="0" w:line="240" w:lineRule="auto"/>
              <w:jc w:val="both"/>
              <w:rPr>
                <w:rFonts w:ascii="Tahoma" w:hAnsi="Tahoma" w:cs="Tahoma"/>
                <w:b/>
                <w:bCs/>
                <w:color w:val="000000"/>
                <w:sz w:val="16"/>
                <w:szCs w:val="16"/>
              </w:rPr>
            </w:pPr>
            <w:r w:rsidRPr="008A21D4">
              <w:rPr>
                <w:rFonts w:ascii="Tahoma" w:hAnsi="Tahoma" w:cs="Tahoma"/>
                <w:b/>
                <w:bCs/>
                <w:sz w:val="16"/>
                <w:szCs w:val="16"/>
              </w:rPr>
              <w:t>SELEÇÃO DE PROPOSTA MAIS VANTAJOSA VISANDO A FUTURA E EVENTUAL</w:t>
            </w:r>
            <w:r>
              <w:rPr>
                <w:rFonts w:ascii="Arial Narrow" w:hAnsi="Arial Narrow" w:cstheme="minorHAnsi"/>
                <w:sz w:val="28"/>
                <w:szCs w:val="28"/>
              </w:rPr>
              <w:t xml:space="preserve"> </w:t>
            </w:r>
            <w:r w:rsidR="00CB5839" w:rsidRPr="00CB5839">
              <w:rPr>
                <w:rFonts w:ascii="Tahoma" w:hAnsi="Tahoma" w:cs="Tahoma"/>
                <w:b/>
                <w:bCs/>
                <w:color w:val="000000"/>
                <w:sz w:val="16"/>
                <w:szCs w:val="16"/>
              </w:rPr>
              <w:t>AQUISIÇÃO DE MATERIAL MÉDICO HOSPITALAR, CONFORME TERMO DE REFERÊNCIA, PROPOSTA DE PREÇO E DEMAIS ANEXOS.</w:t>
            </w:r>
          </w:p>
        </w:tc>
      </w:tr>
      <w:tr w:rsidR="00CB5839" w:rsidRPr="00CB5839" w14:paraId="407B0A96" w14:textId="77777777" w:rsidTr="00CB5839">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14:paraId="10BBE241"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PROPONENTE:</w:t>
            </w:r>
          </w:p>
        </w:tc>
        <w:tc>
          <w:tcPr>
            <w:tcW w:w="2457" w:type="dxa"/>
            <w:gridSpan w:val="3"/>
            <w:tcBorders>
              <w:top w:val="single" w:sz="4" w:space="0" w:color="auto"/>
              <w:left w:val="nil"/>
              <w:bottom w:val="nil"/>
              <w:right w:val="single" w:sz="4" w:space="0" w:color="000000"/>
            </w:tcBorders>
            <w:shd w:val="clear" w:color="auto" w:fill="auto"/>
            <w:vAlign w:val="center"/>
            <w:hideMark/>
          </w:tcPr>
          <w:p w14:paraId="12E39941"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CNPJ/CPF:</w:t>
            </w:r>
          </w:p>
        </w:tc>
      </w:tr>
      <w:tr w:rsidR="00CB5839" w:rsidRPr="00CB5839" w14:paraId="142E1E38" w14:textId="77777777" w:rsidTr="00CB5839">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14:paraId="4B51EA44" w14:textId="77777777" w:rsidR="00CB5839" w:rsidRPr="00CB5839" w:rsidRDefault="00CB5839" w:rsidP="00CB5839">
            <w:pPr>
              <w:spacing w:after="0" w:line="240" w:lineRule="auto"/>
              <w:jc w:val="center"/>
              <w:rPr>
                <w:rFonts w:ascii="Tahoma" w:hAnsi="Tahoma" w:cs="Tahoma"/>
                <w:b/>
                <w:bCs/>
                <w:sz w:val="16"/>
                <w:szCs w:val="16"/>
              </w:rPr>
            </w:pPr>
            <w:r w:rsidRPr="00CB5839">
              <w:rPr>
                <w:rFonts w:ascii="Tahoma" w:hAnsi="Tahoma" w:cs="Tahoma"/>
                <w:b/>
                <w:bCs/>
                <w:sz w:val="16"/>
                <w:szCs w:val="16"/>
              </w:rPr>
              <w:t> </w:t>
            </w:r>
          </w:p>
        </w:tc>
        <w:tc>
          <w:tcPr>
            <w:tcW w:w="2457" w:type="dxa"/>
            <w:gridSpan w:val="3"/>
            <w:tcBorders>
              <w:top w:val="nil"/>
              <w:left w:val="nil"/>
              <w:bottom w:val="single" w:sz="4" w:space="0" w:color="auto"/>
              <w:right w:val="single" w:sz="4" w:space="0" w:color="000000"/>
            </w:tcBorders>
            <w:shd w:val="clear" w:color="000000" w:fill="FFFF99"/>
            <w:vAlign w:val="center"/>
            <w:hideMark/>
          </w:tcPr>
          <w:p w14:paraId="20952160" w14:textId="77777777" w:rsidR="00CB5839" w:rsidRPr="00CB5839" w:rsidRDefault="00CB5839" w:rsidP="00CB5839">
            <w:pPr>
              <w:spacing w:after="0" w:line="240" w:lineRule="auto"/>
              <w:jc w:val="center"/>
              <w:rPr>
                <w:rFonts w:ascii="Tahoma" w:hAnsi="Tahoma" w:cs="Tahoma"/>
                <w:b/>
                <w:bCs/>
                <w:sz w:val="16"/>
                <w:szCs w:val="16"/>
              </w:rPr>
            </w:pPr>
            <w:r w:rsidRPr="00CB5839">
              <w:rPr>
                <w:rFonts w:ascii="Tahoma" w:hAnsi="Tahoma" w:cs="Tahoma"/>
                <w:b/>
                <w:bCs/>
                <w:sz w:val="16"/>
                <w:szCs w:val="16"/>
              </w:rPr>
              <w:t> </w:t>
            </w:r>
          </w:p>
        </w:tc>
      </w:tr>
      <w:tr w:rsidR="00CB5839" w:rsidRPr="00CB5839" w14:paraId="439959C2" w14:textId="77777777" w:rsidTr="00CB5839">
        <w:trPr>
          <w:trHeight w:val="165"/>
        </w:trPr>
        <w:tc>
          <w:tcPr>
            <w:tcW w:w="5188" w:type="dxa"/>
            <w:gridSpan w:val="5"/>
            <w:tcBorders>
              <w:top w:val="single" w:sz="4" w:space="0" w:color="auto"/>
              <w:left w:val="single" w:sz="4" w:space="0" w:color="auto"/>
              <w:bottom w:val="nil"/>
              <w:right w:val="single" w:sz="4" w:space="0" w:color="000000"/>
            </w:tcBorders>
            <w:shd w:val="clear" w:color="auto" w:fill="auto"/>
            <w:vAlign w:val="center"/>
            <w:hideMark/>
          </w:tcPr>
          <w:p w14:paraId="484A029D"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ENDEREÇO:</w:t>
            </w:r>
          </w:p>
        </w:tc>
        <w:tc>
          <w:tcPr>
            <w:tcW w:w="4168" w:type="dxa"/>
            <w:gridSpan w:val="5"/>
            <w:tcBorders>
              <w:top w:val="single" w:sz="4" w:space="0" w:color="auto"/>
              <w:left w:val="nil"/>
              <w:bottom w:val="nil"/>
              <w:right w:val="single" w:sz="4" w:space="0" w:color="000000"/>
            </w:tcBorders>
            <w:shd w:val="clear" w:color="auto" w:fill="auto"/>
            <w:vAlign w:val="center"/>
            <w:hideMark/>
          </w:tcPr>
          <w:p w14:paraId="5A532AAF"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BAIRRO:</w:t>
            </w:r>
          </w:p>
        </w:tc>
      </w:tr>
      <w:tr w:rsidR="00CB5839" w:rsidRPr="00CB5839" w14:paraId="108EE282" w14:textId="77777777" w:rsidTr="00CB5839">
        <w:trPr>
          <w:trHeight w:val="282"/>
        </w:trPr>
        <w:tc>
          <w:tcPr>
            <w:tcW w:w="5188" w:type="dxa"/>
            <w:gridSpan w:val="5"/>
            <w:tcBorders>
              <w:top w:val="nil"/>
              <w:left w:val="single" w:sz="4" w:space="0" w:color="auto"/>
              <w:bottom w:val="single" w:sz="4" w:space="0" w:color="auto"/>
              <w:right w:val="single" w:sz="4" w:space="0" w:color="000000"/>
            </w:tcBorders>
            <w:shd w:val="clear" w:color="000000" w:fill="FFFF99"/>
            <w:vAlign w:val="center"/>
            <w:hideMark/>
          </w:tcPr>
          <w:p w14:paraId="6D154DAD" w14:textId="77777777" w:rsidR="00CB5839" w:rsidRPr="00CB5839" w:rsidRDefault="00CB5839" w:rsidP="00CB5839">
            <w:pPr>
              <w:spacing w:after="0" w:line="240" w:lineRule="auto"/>
              <w:rPr>
                <w:rFonts w:ascii="Tahoma" w:hAnsi="Tahoma" w:cs="Tahoma"/>
                <w:b/>
                <w:bCs/>
                <w:sz w:val="16"/>
                <w:szCs w:val="16"/>
              </w:rPr>
            </w:pPr>
            <w:r w:rsidRPr="00CB5839">
              <w:rPr>
                <w:rFonts w:ascii="Tahoma" w:hAnsi="Tahoma" w:cs="Tahoma"/>
                <w:b/>
                <w:bCs/>
                <w:sz w:val="16"/>
                <w:szCs w:val="16"/>
              </w:rPr>
              <w:t> </w:t>
            </w:r>
          </w:p>
        </w:tc>
        <w:tc>
          <w:tcPr>
            <w:tcW w:w="4168" w:type="dxa"/>
            <w:gridSpan w:val="5"/>
            <w:tcBorders>
              <w:top w:val="nil"/>
              <w:left w:val="nil"/>
              <w:bottom w:val="single" w:sz="4" w:space="0" w:color="auto"/>
              <w:right w:val="single" w:sz="4" w:space="0" w:color="000000"/>
            </w:tcBorders>
            <w:shd w:val="clear" w:color="000000" w:fill="FFFF99"/>
            <w:vAlign w:val="center"/>
            <w:hideMark/>
          </w:tcPr>
          <w:p w14:paraId="6551DCC2" w14:textId="77777777" w:rsidR="00CB5839" w:rsidRPr="00CB5839" w:rsidRDefault="00CB5839" w:rsidP="00CB5839">
            <w:pPr>
              <w:spacing w:after="0" w:line="240" w:lineRule="auto"/>
              <w:rPr>
                <w:rFonts w:ascii="Tahoma" w:hAnsi="Tahoma" w:cs="Tahoma"/>
                <w:b/>
                <w:bCs/>
                <w:sz w:val="16"/>
                <w:szCs w:val="16"/>
              </w:rPr>
            </w:pPr>
            <w:r w:rsidRPr="00CB5839">
              <w:rPr>
                <w:rFonts w:ascii="Tahoma" w:hAnsi="Tahoma" w:cs="Tahoma"/>
                <w:b/>
                <w:bCs/>
                <w:sz w:val="16"/>
                <w:szCs w:val="16"/>
              </w:rPr>
              <w:t> </w:t>
            </w:r>
          </w:p>
        </w:tc>
      </w:tr>
      <w:tr w:rsidR="00CB5839" w:rsidRPr="00CB5839" w14:paraId="6E0DEA02" w14:textId="77777777" w:rsidTr="00CB5839">
        <w:trPr>
          <w:trHeight w:val="165"/>
        </w:trPr>
        <w:tc>
          <w:tcPr>
            <w:tcW w:w="4695" w:type="dxa"/>
            <w:gridSpan w:val="4"/>
            <w:tcBorders>
              <w:top w:val="single" w:sz="4" w:space="0" w:color="auto"/>
              <w:left w:val="single" w:sz="4" w:space="0" w:color="auto"/>
              <w:bottom w:val="nil"/>
              <w:right w:val="single" w:sz="4" w:space="0" w:color="000000"/>
            </w:tcBorders>
            <w:shd w:val="clear" w:color="auto" w:fill="auto"/>
            <w:vAlign w:val="center"/>
            <w:hideMark/>
          </w:tcPr>
          <w:p w14:paraId="54945B82"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CIDADE/UF:</w:t>
            </w:r>
          </w:p>
        </w:tc>
        <w:tc>
          <w:tcPr>
            <w:tcW w:w="1370" w:type="dxa"/>
            <w:gridSpan w:val="2"/>
            <w:tcBorders>
              <w:top w:val="single" w:sz="4" w:space="0" w:color="auto"/>
              <w:left w:val="nil"/>
              <w:bottom w:val="nil"/>
              <w:right w:val="single" w:sz="4" w:space="0" w:color="000000"/>
            </w:tcBorders>
            <w:shd w:val="clear" w:color="auto" w:fill="auto"/>
            <w:vAlign w:val="center"/>
            <w:hideMark/>
          </w:tcPr>
          <w:p w14:paraId="5A87729A"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CEP:</w:t>
            </w:r>
          </w:p>
        </w:tc>
        <w:tc>
          <w:tcPr>
            <w:tcW w:w="3291" w:type="dxa"/>
            <w:gridSpan w:val="4"/>
            <w:tcBorders>
              <w:top w:val="single" w:sz="4" w:space="0" w:color="auto"/>
              <w:left w:val="nil"/>
              <w:bottom w:val="nil"/>
              <w:right w:val="single" w:sz="4" w:space="0" w:color="000000"/>
            </w:tcBorders>
            <w:shd w:val="clear" w:color="auto" w:fill="auto"/>
            <w:vAlign w:val="center"/>
            <w:hideMark/>
          </w:tcPr>
          <w:p w14:paraId="194458C3"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TELEFONE/FAX:</w:t>
            </w:r>
          </w:p>
        </w:tc>
      </w:tr>
      <w:tr w:rsidR="00CB5839" w:rsidRPr="00CB5839" w14:paraId="2F750FA7" w14:textId="77777777" w:rsidTr="00CB5839">
        <w:trPr>
          <w:trHeight w:val="282"/>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14:paraId="26D73F45" w14:textId="77777777" w:rsidR="00CB5839" w:rsidRPr="00CB5839" w:rsidRDefault="00CB5839" w:rsidP="00CB5839">
            <w:pPr>
              <w:spacing w:after="0" w:line="240" w:lineRule="auto"/>
              <w:rPr>
                <w:rFonts w:ascii="Tahoma" w:hAnsi="Tahoma" w:cs="Tahoma"/>
                <w:b/>
                <w:bCs/>
                <w:sz w:val="16"/>
                <w:szCs w:val="16"/>
              </w:rPr>
            </w:pPr>
            <w:r w:rsidRPr="00CB5839">
              <w:rPr>
                <w:rFonts w:ascii="Tahoma" w:hAnsi="Tahoma" w:cs="Tahoma"/>
                <w:b/>
                <w:bCs/>
                <w:sz w:val="16"/>
                <w:szCs w:val="16"/>
              </w:rPr>
              <w:t> </w:t>
            </w:r>
          </w:p>
        </w:tc>
        <w:tc>
          <w:tcPr>
            <w:tcW w:w="1370" w:type="dxa"/>
            <w:gridSpan w:val="2"/>
            <w:tcBorders>
              <w:top w:val="nil"/>
              <w:left w:val="nil"/>
              <w:bottom w:val="single" w:sz="4" w:space="0" w:color="auto"/>
              <w:right w:val="single" w:sz="4" w:space="0" w:color="000000"/>
            </w:tcBorders>
            <w:shd w:val="clear" w:color="000000" w:fill="FFFF99"/>
            <w:vAlign w:val="center"/>
            <w:hideMark/>
          </w:tcPr>
          <w:p w14:paraId="2AA30D50" w14:textId="77777777" w:rsidR="00CB5839" w:rsidRPr="00CB5839" w:rsidRDefault="00CB5839" w:rsidP="00CB5839">
            <w:pPr>
              <w:spacing w:after="0" w:line="240" w:lineRule="auto"/>
              <w:jc w:val="center"/>
              <w:rPr>
                <w:rFonts w:ascii="Tahoma" w:hAnsi="Tahoma" w:cs="Tahoma"/>
                <w:b/>
                <w:bCs/>
                <w:sz w:val="16"/>
                <w:szCs w:val="16"/>
              </w:rPr>
            </w:pPr>
            <w:r w:rsidRPr="00CB5839">
              <w:rPr>
                <w:rFonts w:ascii="Tahoma" w:hAnsi="Tahoma" w:cs="Tahoma"/>
                <w:b/>
                <w:bCs/>
                <w:sz w:val="16"/>
                <w:szCs w:val="16"/>
              </w:rPr>
              <w:t> </w:t>
            </w:r>
          </w:p>
        </w:tc>
        <w:tc>
          <w:tcPr>
            <w:tcW w:w="3291" w:type="dxa"/>
            <w:gridSpan w:val="4"/>
            <w:tcBorders>
              <w:top w:val="nil"/>
              <w:left w:val="nil"/>
              <w:bottom w:val="single" w:sz="4" w:space="0" w:color="auto"/>
              <w:right w:val="single" w:sz="4" w:space="0" w:color="000000"/>
            </w:tcBorders>
            <w:shd w:val="clear" w:color="000000" w:fill="FFFF99"/>
            <w:vAlign w:val="center"/>
            <w:hideMark/>
          </w:tcPr>
          <w:p w14:paraId="4C428855" w14:textId="77777777" w:rsidR="00CB5839" w:rsidRPr="00CB5839" w:rsidRDefault="00CB5839" w:rsidP="00CB5839">
            <w:pPr>
              <w:spacing w:after="0" w:line="240" w:lineRule="auto"/>
              <w:rPr>
                <w:rFonts w:ascii="Tahoma" w:hAnsi="Tahoma" w:cs="Tahoma"/>
                <w:b/>
                <w:bCs/>
                <w:sz w:val="16"/>
                <w:szCs w:val="16"/>
              </w:rPr>
            </w:pPr>
            <w:r w:rsidRPr="00CB5839">
              <w:rPr>
                <w:rFonts w:ascii="Tahoma" w:hAnsi="Tahoma" w:cs="Tahoma"/>
                <w:b/>
                <w:bCs/>
                <w:sz w:val="16"/>
                <w:szCs w:val="16"/>
              </w:rPr>
              <w:t> </w:t>
            </w:r>
          </w:p>
        </w:tc>
      </w:tr>
      <w:tr w:rsidR="00CB5839" w:rsidRPr="00CB5839" w14:paraId="257CC305" w14:textId="77777777" w:rsidTr="00CB5839">
        <w:trPr>
          <w:trHeight w:val="165"/>
        </w:trPr>
        <w:tc>
          <w:tcPr>
            <w:tcW w:w="6065" w:type="dxa"/>
            <w:gridSpan w:val="6"/>
            <w:tcBorders>
              <w:top w:val="single" w:sz="4" w:space="0" w:color="auto"/>
              <w:left w:val="single" w:sz="4" w:space="0" w:color="auto"/>
              <w:bottom w:val="nil"/>
              <w:right w:val="single" w:sz="4" w:space="0" w:color="000000"/>
            </w:tcBorders>
            <w:shd w:val="clear" w:color="auto" w:fill="auto"/>
            <w:vAlign w:val="center"/>
            <w:hideMark/>
          </w:tcPr>
          <w:p w14:paraId="38E64D4A"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DADOS PARA PAGAMENTO (BANCO/AGÊNCIA/CONTA):</w:t>
            </w:r>
          </w:p>
        </w:tc>
        <w:tc>
          <w:tcPr>
            <w:tcW w:w="3291" w:type="dxa"/>
            <w:gridSpan w:val="4"/>
            <w:tcBorders>
              <w:top w:val="single" w:sz="4" w:space="0" w:color="auto"/>
              <w:left w:val="nil"/>
              <w:bottom w:val="nil"/>
              <w:right w:val="single" w:sz="4" w:space="0" w:color="000000"/>
            </w:tcBorders>
            <w:shd w:val="clear" w:color="auto" w:fill="auto"/>
            <w:vAlign w:val="center"/>
            <w:hideMark/>
          </w:tcPr>
          <w:p w14:paraId="762FDEA1"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VALIDADE DA PROPOSTA:</w:t>
            </w:r>
          </w:p>
        </w:tc>
      </w:tr>
      <w:tr w:rsidR="00CB5839" w:rsidRPr="00CB5839" w14:paraId="57ABDEE7" w14:textId="77777777" w:rsidTr="00CB5839">
        <w:trPr>
          <w:trHeight w:val="282"/>
        </w:trPr>
        <w:tc>
          <w:tcPr>
            <w:tcW w:w="6065" w:type="dxa"/>
            <w:gridSpan w:val="6"/>
            <w:tcBorders>
              <w:top w:val="nil"/>
              <w:left w:val="single" w:sz="4" w:space="0" w:color="auto"/>
              <w:bottom w:val="single" w:sz="4" w:space="0" w:color="auto"/>
              <w:right w:val="single" w:sz="4" w:space="0" w:color="000000"/>
            </w:tcBorders>
            <w:shd w:val="clear" w:color="000000" w:fill="FFFF99"/>
            <w:vAlign w:val="center"/>
            <w:hideMark/>
          </w:tcPr>
          <w:p w14:paraId="3E526C76" w14:textId="77777777" w:rsidR="00CB5839" w:rsidRPr="00CB5839" w:rsidRDefault="00CB5839" w:rsidP="00CB5839">
            <w:pPr>
              <w:spacing w:after="0" w:line="240" w:lineRule="auto"/>
              <w:rPr>
                <w:rFonts w:ascii="Tahoma" w:hAnsi="Tahoma" w:cs="Tahoma"/>
                <w:b/>
                <w:bCs/>
                <w:sz w:val="16"/>
                <w:szCs w:val="16"/>
              </w:rPr>
            </w:pPr>
            <w:r w:rsidRPr="00CB5839">
              <w:rPr>
                <w:rFonts w:ascii="Tahoma" w:hAnsi="Tahoma" w:cs="Tahoma"/>
                <w:b/>
                <w:bCs/>
                <w:sz w:val="16"/>
                <w:szCs w:val="16"/>
              </w:rPr>
              <w:t> </w:t>
            </w:r>
          </w:p>
        </w:tc>
        <w:tc>
          <w:tcPr>
            <w:tcW w:w="3291" w:type="dxa"/>
            <w:gridSpan w:val="4"/>
            <w:tcBorders>
              <w:top w:val="nil"/>
              <w:left w:val="nil"/>
              <w:bottom w:val="single" w:sz="4" w:space="0" w:color="auto"/>
              <w:right w:val="single" w:sz="4" w:space="0" w:color="000000"/>
            </w:tcBorders>
            <w:shd w:val="clear" w:color="000000" w:fill="FFFF99"/>
            <w:vAlign w:val="center"/>
            <w:hideMark/>
          </w:tcPr>
          <w:p w14:paraId="7B17B5F1" w14:textId="77777777" w:rsidR="00CB5839" w:rsidRPr="00CB5839" w:rsidRDefault="00CB5839" w:rsidP="00CB5839">
            <w:pPr>
              <w:spacing w:after="0" w:line="240" w:lineRule="auto"/>
              <w:rPr>
                <w:rFonts w:ascii="Tahoma" w:hAnsi="Tahoma" w:cs="Tahoma"/>
                <w:b/>
                <w:bCs/>
                <w:sz w:val="16"/>
                <w:szCs w:val="16"/>
              </w:rPr>
            </w:pPr>
            <w:r w:rsidRPr="00CB5839">
              <w:rPr>
                <w:rFonts w:ascii="Tahoma" w:hAnsi="Tahoma" w:cs="Tahoma"/>
                <w:b/>
                <w:bCs/>
                <w:sz w:val="16"/>
                <w:szCs w:val="16"/>
              </w:rPr>
              <w:t> </w:t>
            </w:r>
          </w:p>
        </w:tc>
      </w:tr>
      <w:tr w:rsidR="00CB5839" w:rsidRPr="00CB5839" w14:paraId="6C8167AA" w14:textId="77777777" w:rsidTr="00CB5839">
        <w:trPr>
          <w:trHeight w:val="165"/>
        </w:trPr>
        <w:tc>
          <w:tcPr>
            <w:tcW w:w="4695" w:type="dxa"/>
            <w:gridSpan w:val="4"/>
            <w:tcBorders>
              <w:top w:val="single" w:sz="4" w:space="0" w:color="auto"/>
              <w:left w:val="nil"/>
              <w:bottom w:val="nil"/>
              <w:right w:val="single" w:sz="4" w:space="0" w:color="000000"/>
            </w:tcBorders>
            <w:shd w:val="clear" w:color="auto" w:fill="auto"/>
            <w:vAlign w:val="center"/>
            <w:hideMark/>
          </w:tcPr>
          <w:p w14:paraId="77932399"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E-MAIL</w:t>
            </w:r>
          </w:p>
        </w:tc>
        <w:tc>
          <w:tcPr>
            <w:tcW w:w="4661" w:type="dxa"/>
            <w:gridSpan w:val="6"/>
            <w:tcBorders>
              <w:top w:val="single" w:sz="4" w:space="0" w:color="auto"/>
              <w:left w:val="nil"/>
              <w:bottom w:val="nil"/>
              <w:right w:val="single" w:sz="4" w:space="0" w:color="000000"/>
            </w:tcBorders>
            <w:shd w:val="clear" w:color="auto" w:fill="auto"/>
            <w:vAlign w:val="center"/>
            <w:hideMark/>
          </w:tcPr>
          <w:p w14:paraId="62C9A30F" w14:textId="77777777" w:rsidR="00CB5839" w:rsidRPr="00CB5839" w:rsidRDefault="00CB5839" w:rsidP="00CB5839">
            <w:pPr>
              <w:spacing w:after="0" w:line="240" w:lineRule="auto"/>
              <w:rPr>
                <w:rFonts w:ascii="Tahoma" w:hAnsi="Tahoma" w:cs="Tahoma"/>
                <w:sz w:val="12"/>
                <w:szCs w:val="12"/>
              </w:rPr>
            </w:pPr>
            <w:r w:rsidRPr="00CB5839">
              <w:rPr>
                <w:rFonts w:ascii="Tahoma" w:hAnsi="Tahoma" w:cs="Tahoma"/>
                <w:sz w:val="12"/>
                <w:szCs w:val="12"/>
              </w:rPr>
              <w:t>LOCAL E DATA:</w:t>
            </w:r>
          </w:p>
        </w:tc>
      </w:tr>
      <w:tr w:rsidR="00CB5839" w:rsidRPr="00CB5839" w14:paraId="25731C0D" w14:textId="77777777" w:rsidTr="00CB5839">
        <w:trPr>
          <w:trHeight w:val="255"/>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14:paraId="3B72D035" w14:textId="77777777" w:rsidR="00CB5839" w:rsidRPr="00CB5839" w:rsidRDefault="00CB5839" w:rsidP="00CB5839">
            <w:pPr>
              <w:spacing w:after="0" w:line="240" w:lineRule="auto"/>
              <w:rPr>
                <w:rFonts w:ascii="Tahoma" w:hAnsi="Tahoma" w:cs="Tahoma"/>
                <w:b/>
                <w:bCs/>
                <w:sz w:val="16"/>
                <w:szCs w:val="16"/>
              </w:rPr>
            </w:pPr>
            <w:r w:rsidRPr="00CB5839">
              <w:rPr>
                <w:rFonts w:ascii="Tahoma" w:hAnsi="Tahoma" w:cs="Tahoma"/>
                <w:b/>
                <w:bCs/>
                <w:sz w:val="16"/>
                <w:szCs w:val="16"/>
              </w:rPr>
              <w:t> </w:t>
            </w:r>
          </w:p>
        </w:tc>
        <w:tc>
          <w:tcPr>
            <w:tcW w:w="4661" w:type="dxa"/>
            <w:gridSpan w:val="6"/>
            <w:tcBorders>
              <w:top w:val="nil"/>
              <w:left w:val="nil"/>
              <w:bottom w:val="single" w:sz="4" w:space="0" w:color="auto"/>
              <w:right w:val="single" w:sz="4" w:space="0" w:color="000000"/>
            </w:tcBorders>
            <w:shd w:val="clear" w:color="000000" w:fill="FFFF99"/>
            <w:vAlign w:val="center"/>
            <w:hideMark/>
          </w:tcPr>
          <w:p w14:paraId="3EAA4703" w14:textId="77777777" w:rsidR="00CB5839" w:rsidRPr="00CB5839" w:rsidRDefault="00CB5839" w:rsidP="00CB5839">
            <w:pPr>
              <w:spacing w:after="0" w:line="240" w:lineRule="auto"/>
              <w:rPr>
                <w:rFonts w:ascii="Tahoma" w:hAnsi="Tahoma" w:cs="Tahoma"/>
                <w:b/>
                <w:bCs/>
                <w:sz w:val="16"/>
                <w:szCs w:val="16"/>
              </w:rPr>
            </w:pPr>
            <w:r w:rsidRPr="00CB5839">
              <w:rPr>
                <w:rFonts w:ascii="Tahoma" w:hAnsi="Tahoma" w:cs="Tahoma"/>
                <w:b/>
                <w:bCs/>
                <w:sz w:val="16"/>
                <w:szCs w:val="16"/>
              </w:rPr>
              <w:t> </w:t>
            </w:r>
          </w:p>
        </w:tc>
      </w:tr>
      <w:tr w:rsidR="00CB5839" w:rsidRPr="00CB5839" w14:paraId="2D7E2B25" w14:textId="77777777" w:rsidTr="00CB5839">
        <w:trPr>
          <w:trHeight w:val="165"/>
        </w:trPr>
        <w:tc>
          <w:tcPr>
            <w:tcW w:w="447" w:type="dxa"/>
            <w:tcBorders>
              <w:top w:val="nil"/>
              <w:left w:val="nil"/>
              <w:bottom w:val="nil"/>
              <w:right w:val="nil"/>
            </w:tcBorders>
            <w:shd w:val="clear" w:color="auto" w:fill="auto"/>
            <w:vAlign w:val="center"/>
            <w:hideMark/>
          </w:tcPr>
          <w:p w14:paraId="4C07F005" w14:textId="77777777" w:rsidR="00CB5839" w:rsidRPr="00CB5839" w:rsidRDefault="00CB5839" w:rsidP="00CB5839">
            <w:pPr>
              <w:spacing w:after="0" w:line="240" w:lineRule="auto"/>
              <w:rPr>
                <w:rFonts w:ascii="Tahoma" w:hAnsi="Tahoma" w:cs="Tahoma"/>
                <w:b/>
                <w:bCs/>
                <w:sz w:val="16"/>
                <w:szCs w:val="16"/>
              </w:rPr>
            </w:pPr>
          </w:p>
        </w:tc>
        <w:tc>
          <w:tcPr>
            <w:tcW w:w="370" w:type="dxa"/>
            <w:tcBorders>
              <w:top w:val="nil"/>
              <w:left w:val="nil"/>
              <w:bottom w:val="nil"/>
              <w:right w:val="nil"/>
            </w:tcBorders>
            <w:shd w:val="clear" w:color="auto" w:fill="auto"/>
            <w:vAlign w:val="center"/>
            <w:hideMark/>
          </w:tcPr>
          <w:p w14:paraId="678FCCBA" w14:textId="77777777" w:rsidR="00CB5839" w:rsidRPr="00CB5839" w:rsidRDefault="00CB5839" w:rsidP="00CB5839">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12ADDE67" w14:textId="77777777" w:rsidR="00CB5839" w:rsidRPr="00CB5839" w:rsidRDefault="00CB5839" w:rsidP="00CB5839">
            <w:pPr>
              <w:spacing w:after="0" w:line="240" w:lineRule="auto"/>
              <w:rPr>
                <w:rFonts w:ascii="Times New Roman" w:hAnsi="Times New Roman"/>
                <w:sz w:val="20"/>
                <w:szCs w:val="20"/>
              </w:rPr>
            </w:pPr>
          </w:p>
        </w:tc>
        <w:tc>
          <w:tcPr>
            <w:tcW w:w="3355" w:type="dxa"/>
            <w:tcBorders>
              <w:top w:val="nil"/>
              <w:left w:val="nil"/>
              <w:bottom w:val="nil"/>
              <w:right w:val="nil"/>
            </w:tcBorders>
            <w:shd w:val="clear" w:color="auto" w:fill="auto"/>
            <w:vAlign w:val="center"/>
            <w:hideMark/>
          </w:tcPr>
          <w:p w14:paraId="3339DF4C" w14:textId="77777777" w:rsidR="00CB5839" w:rsidRPr="00CB5839" w:rsidRDefault="00CB5839" w:rsidP="00CB5839">
            <w:pPr>
              <w:spacing w:after="0" w:line="240" w:lineRule="auto"/>
              <w:rPr>
                <w:rFonts w:ascii="Times New Roman" w:hAnsi="Times New Roman"/>
                <w:sz w:val="20"/>
                <w:szCs w:val="20"/>
              </w:rPr>
            </w:pPr>
          </w:p>
        </w:tc>
        <w:tc>
          <w:tcPr>
            <w:tcW w:w="493" w:type="dxa"/>
            <w:tcBorders>
              <w:top w:val="nil"/>
              <w:left w:val="nil"/>
              <w:bottom w:val="nil"/>
              <w:right w:val="nil"/>
            </w:tcBorders>
            <w:shd w:val="clear" w:color="auto" w:fill="auto"/>
            <w:vAlign w:val="center"/>
            <w:hideMark/>
          </w:tcPr>
          <w:p w14:paraId="4E384432" w14:textId="77777777" w:rsidR="00CB5839" w:rsidRPr="00CB5839" w:rsidRDefault="00CB5839" w:rsidP="00CB5839">
            <w:pPr>
              <w:spacing w:after="0" w:line="240" w:lineRule="auto"/>
              <w:rPr>
                <w:rFonts w:ascii="Times New Roman" w:hAnsi="Times New Roman"/>
                <w:sz w:val="20"/>
                <w:szCs w:val="20"/>
              </w:rPr>
            </w:pPr>
          </w:p>
        </w:tc>
        <w:tc>
          <w:tcPr>
            <w:tcW w:w="877" w:type="dxa"/>
            <w:tcBorders>
              <w:top w:val="nil"/>
              <w:left w:val="nil"/>
              <w:bottom w:val="nil"/>
              <w:right w:val="nil"/>
            </w:tcBorders>
            <w:shd w:val="clear" w:color="auto" w:fill="auto"/>
            <w:vAlign w:val="center"/>
            <w:hideMark/>
          </w:tcPr>
          <w:p w14:paraId="5F9D06FB" w14:textId="77777777" w:rsidR="00CB5839" w:rsidRPr="00CB5839" w:rsidRDefault="00CB5839" w:rsidP="00CB5839">
            <w:pPr>
              <w:spacing w:after="0" w:line="240" w:lineRule="auto"/>
              <w:rPr>
                <w:rFonts w:ascii="Times New Roman" w:hAnsi="Times New Roman"/>
                <w:sz w:val="20"/>
                <w:szCs w:val="20"/>
              </w:rPr>
            </w:pPr>
          </w:p>
        </w:tc>
        <w:tc>
          <w:tcPr>
            <w:tcW w:w="834" w:type="dxa"/>
            <w:tcBorders>
              <w:top w:val="nil"/>
              <w:left w:val="nil"/>
              <w:bottom w:val="nil"/>
              <w:right w:val="nil"/>
            </w:tcBorders>
            <w:shd w:val="clear" w:color="auto" w:fill="auto"/>
            <w:vAlign w:val="center"/>
            <w:hideMark/>
          </w:tcPr>
          <w:p w14:paraId="2621BCB4" w14:textId="77777777" w:rsidR="00CB5839" w:rsidRPr="00CB5839" w:rsidRDefault="00CB5839" w:rsidP="00CB5839">
            <w:pPr>
              <w:spacing w:after="0" w:line="240" w:lineRule="auto"/>
              <w:rPr>
                <w:rFonts w:ascii="Times New Roman" w:hAnsi="Times New Roman"/>
                <w:sz w:val="20"/>
                <w:szCs w:val="20"/>
              </w:rPr>
            </w:pPr>
          </w:p>
        </w:tc>
        <w:tc>
          <w:tcPr>
            <w:tcW w:w="1105" w:type="dxa"/>
            <w:tcBorders>
              <w:top w:val="nil"/>
              <w:left w:val="nil"/>
              <w:bottom w:val="nil"/>
              <w:right w:val="nil"/>
            </w:tcBorders>
            <w:shd w:val="clear" w:color="auto" w:fill="auto"/>
            <w:vAlign w:val="center"/>
            <w:hideMark/>
          </w:tcPr>
          <w:p w14:paraId="7750FFFB" w14:textId="77777777" w:rsidR="00CB5839" w:rsidRPr="00CB5839" w:rsidRDefault="00CB5839" w:rsidP="00CB5839">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79794208" w14:textId="77777777" w:rsidR="00CB5839" w:rsidRPr="00CB5839" w:rsidRDefault="00CB5839" w:rsidP="00CB5839">
            <w:pPr>
              <w:spacing w:after="0" w:line="240" w:lineRule="auto"/>
              <w:rPr>
                <w:rFonts w:ascii="Times New Roman" w:hAnsi="Times New Roman"/>
                <w:sz w:val="20"/>
                <w:szCs w:val="20"/>
              </w:rPr>
            </w:pPr>
          </w:p>
        </w:tc>
        <w:tc>
          <w:tcPr>
            <w:tcW w:w="452" w:type="dxa"/>
            <w:tcBorders>
              <w:top w:val="nil"/>
              <w:left w:val="nil"/>
              <w:bottom w:val="nil"/>
              <w:right w:val="nil"/>
            </w:tcBorders>
            <w:shd w:val="clear" w:color="auto" w:fill="auto"/>
            <w:vAlign w:val="center"/>
            <w:hideMark/>
          </w:tcPr>
          <w:p w14:paraId="3BE724DE" w14:textId="77777777" w:rsidR="00CB5839" w:rsidRPr="00CB5839" w:rsidRDefault="00CB5839" w:rsidP="00CB5839">
            <w:pPr>
              <w:spacing w:after="0" w:line="240" w:lineRule="auto"/>
              <w:rPr>
                <w:rFonts w:ascii="Times New Roman" w:hAnsi="Times New Roman"/>
                <w:sz w:val="20"/>
                <w:szCs w:val="20"/>
              </w:rPr>
            </w:pPr>
          </w:p>
        </w:tc>
      </w:tr>
      <w:tr w:rsidR="00CB5839" w:rsidRPr="00CB5839" w14:paraId="7008CCB1" w14:textId="77777777" w:rsidTr="00CB5839">
        <w:trPr>
          <w:trHeight w:val="330"/>
        </w:trPr>
        <w:tc>
          <w:tcPr>
            <w:tcW w:w="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A03C1"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1E7EF0BC"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6E62C2D"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CÓDIGO</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14:paraId="47395F96"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DESCRIÇÃO DO PRODUTO/SERVIÇO</w:t>
            </w:r>
          </w:p>
        </w:tc>
        <w:tc>
          <w:tcPr>
            <w:tcW w:w="493" w:type="dxa"/>
            <w:tcBorders>
              <w:top w:val="single" w:sz="4" w:space="0" w:color="auto"/>
              <w:left w:val="nil"/>
              <w:bottom w:val="single" w:sz="4" w:space="0" w:color="auto"/>
              <w:right w:val="single" w:sz="4" w:space="0" w:color="auto"/>
            </w:tcBorders>
            <w:shd w:val="clear" w:color="auto" w:fill="auto"/>
            <w:vAlign w:val="center"/>
            <w:hideMark/>
          </w:tcPr>
          <w:p w14:paraId="7F14E1E4"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UNID.</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5F2AF750"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QUANTIDADE</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0E5EB246"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VALOR MÁXIMO</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61E9E4B8"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4F85702"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VALOR UNITÁRIO</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262EE4B5" w14:textId="77777777" w:rsidR="00CB5839" w:rsidRPr="00CB5839" w:rsidRDefault="00CB5839" w:rsidP="00CB5839">
            <w:pPr>
              <w:spacing w:after="0" w:line="240" w:lineRule="auto"/>
              <w:jc w:val="center"/>
              <w:rPr>
                <w:rFonts w:ascii="Tahoma" w:hAnsi="Tahoma" w:cs="Tahoma"/>
                <w:sz w:val="10"/>
                <w:szCs w:val="10"/>
              </w:rPr>
            </w:pPr>
            <w:r w:rsidRPr="00CB5839">
              <w:rPr>
                <w:rFonts w:ascii="Tahoma" w:hAnsi="Tahoma" w:cs="Tahoma"/>
                <w:sz w:val="10"/>
                <w:szCs w:val="10"/>
              </w:rPr>
              <w:t>VALOR TOTAL</w:t>
            </w:r>
          </w:p>
        </w:tc>
      </w:tr>
      <w:tr w:rsidR="00CB5839" w:rsidRPr="00CB5839" w14:paraId="516344F5"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A1937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A23AA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53B1FCE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12038</w:t>
            </w:r>
          </w:p>
        </w:tc>
        <w:tc>
          <w:tcPr>
            <w:tcW w:w="3355" w:type="dxa"/>
            <w:tcBorders>
              <w:top w:val="nil"/>
              <w:left w:val="nil"/>
              <w:bottom w:val="single" w:sz="4" w:space="0" w:color="000000"/>
              <w:right w:val="single" w:sz="4" w:space="0" w:color="000000"/>
            </w:tcBorders>
            <w:shd w:val="clear" w:color="auto" w:fill="auto"/>
            <w:vAlign w:val="center"/>
            <w:hideMark/>
          </w:tcPr>
          <w:p w14:paraId="6E3F0B4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ABAIXADOR DE LÍNGUA EM MADEIRA. ESPECIFICAÇÕES TÉCNICAS: DESCARTÁVEL, FORMATO CONVENCIONAL LISO, SUPERFÍCIE E BORDAS PERFEITAMENTE ACABADAS, ESPESSURA E LARGURA UNIFORME EM TODA A SUA EXTENSÃO, MEDINDO APROXIMADAMENTE 14 CM DE COMPRIMENTO; 1,4 CM DE LARGURA; 0,5 MM DE ESPESSURA.  APRESENTAÇÃO: PACOTE C/ 100 UNIDADES</w:t>
            </w:r>
          </w:p>
        </w:tc>
        <w:tc>
          <w:tcPr>
            <w:tcW w:w="493" w:type="dxa"/>
            <w:tcBorders>
              <w:top w:val="nil"/>
              <w:left w:val="nil"/>
              <w:bottom w:val="single" w:sz="4" w:space="0" w:color="000000"/>
              <w:right w:val="single" w:sz="4" w:space="0" w:color="000000"/>
            </w:tcBorders>
            <w:shd w:val="clear" w:color="auto" w:fill="auto"/>
            <w:vAlign w:val="center"/>
            <w:hideMark/>
          </w:tcPr>
          <w:p w14:paraId="03A127F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PCT</w:t>
            </w:r>
          </w:p>
        </w:tc>
        <w:tc>
          <w:tcPr>
            <w:tcW w:w="877" w:type="dxa"/>
            <w:tcBorders>
              <w:top w:val="nil"/>
              <w:left w:val="nil"/>
              <w:bottom w:val="single" w:sz="4" w:space="0" w:color="000000"/>
              <w:right w:val="single" w:sz="4" w:space="0" w:color="000000"/>
            </w:tcBorders>
            <w:shd w:val="clear" w:color="auto" w:fill="auto"/>
            <w:vAlign w:val="center"/>
            <w:hideMark/>
          </w:tcPr>
          <w:p w14:paraId="58881CE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400,000</w:t>
            </w:r>
          </w:p>
        </w:tc>
        <w:tc>
          <w:tcPr>
            <w:tcW w:w="834" w:type="dxa"/>
            <w:tcBorders>
              <w:top w:val="nil"/>
              <w:left w:val="nil"/>
              <w:bottom w:val="single" w:sz="4" w:space="0" w:color="000000"/>
              <w:right w:val="single" w:sz="4" w:space="0" w:color="000000"/>
            </w:tcBorders>
            <w:shd w:val="clear" w:color="auto" w:fill="auto"/>
            <w:vAlign w:val="center"/>
            <w:hideMark/>
          </w:tcPr>
          <w:p w14:paraId="78C9BDC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4,510</w:t>
            </w:r>
          </w:p>
        </w:tc>
        <w:tc>
          <w:tcPr>
            <w:tcW w:w="1105" w:type="dxa"/>
            <w:tcBorders>
              <w:top w:val="nil"/>
              <w:left w:val="nil"/>
              <w:bottom w:val="single" w:sz="4" w:space="0" w:color="auto"/>
              <w:right w:val="single" w:sz="4" w:space="0" w:color="auto"/>
            </w:tcBorders>
            <w:shd w:val="clear" w:color="auto" w:fill="auto"/>
            <w:vAlign w:val="center"/>
            <w:hideMark/>
          </w:tcPr>
          <w:p w14:paraId="6E818E45"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3BE25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36694B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36ED9AC"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59521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AFAD4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7F96491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12039</w:t>
            </w:r>
          </w:p>
        </w:tc>
        <w:tc>
          <w:tcPr>
            <w:tcW w:w="3355" w:type="dxa"/>
            <w:tcBorders>
              <w:top w:val="nil"/>
              <w:left w:val="nil"/>
              <w:bottom w:val="single" w:sz="4" w:space="0" w:color="000000"/>
              <w:right w:val="single" w:sz="4" w:space="0" w:color="000000"/>
            </w:tcBorders>
            <w:shd w:val="clear" w:color="auto" w:fill="auto"/>
            <w:vAlign w:val="center"/>
            <w:hideMark/>
          </w:tcPr>
          <w:p w14:paraId="437FC7B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ÁGUA DESTILADA PARA AUTOCLAVE À VAPOR. ESPECIFICAÇÕES TÉCNICAS: NÃO INJETÁVEL, NÃO ESTÉRIL, QUIMICAMENTE PURA E ISENTA DE SAIS SOLÚVEIS. APRESENTAÇÃO: FRASCO CONTENDO 5 LITROS</w:t>
            </w:r>
          </w:p>
        </w:tc>
        <w:tc>
          <w:tcPr>
            <w:tcW w:w="493" w:type="dxa"/>
            <w:tcBorders>
              <w:top w:val="nil"/>
              <w:left w:val="nil"/>
              <w:bottom w:val="single" w:sz="4" w:space="0" w:color="000000"/>
              <w:right w:val="single" w:sz="4" w:space="0" w:color="000000"/>
            </w:tcBorders>
            <w:shd w:val="clear" w:color="auto" w:fill="auto"/>
            <w:vAlign w:val="center"/>
            <w:hideMark/>
          </w:tcPr>
          <w:p w14:paraId="181D536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14:paraId="3816734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w:t>
            </w:r>
          </w:p>
        </w:tc>
        <w:tc>
          <w:tcPr>
            <w:tcW w:w="834" w:type="dxa"/>
            <w:tcBorders>
              <w:top w:val="nil"/>
              <w:left w:val="nil"/>
              <w:bottom w:val="single" w:sz="4" w:space="0" w:color="000000"/>
              <w:right w:val="single" w:sz="4" w:space="0" w:color="000000"/>
            </w:tcBorders>
            <w:shd w:val="clear" w:color="auto" w:fill="auto"/>
            <w:vAlign w:val="center"/>
            <w:hideMark/>
          </w:tcPr>
          <w:p w14:paraId="5051869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11,560</w:t>
            </w:r>
          </w:p>
        </w:tc>
        <w:tc>
          <w:tcPr>
            <w:tcW w:w="1105" w:type="dxa"/>
            <w:tcBorders>
              <w:top w:val="nil"/>
              <w:left w:val="nil"/>
              <w:bottom w:val="single" w:sz="4" w:space="0" w:color="auto"/>
              <w:right w:val="single" w:sz="4" w:space="0" w:color="auto"/>
            </w:tcBorders>
            <w:shd w:val="clear" w:color="auto" w:fill="auto"/>
            <w:vAlign w:val="center"/>
            <w:hideMark/>
          </w:tcPr>
          <w:p w14:paraId="62A45AB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3909D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53BD53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CB411D3"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A174A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04E3F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4DAB390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25418</w:t>
            </w:r>
          </w:p>
        </w:tc>
        <w:tc>
          <w:tcPr>
            <w:tcW w:w="3355" w:type="dxa"/>
            <w:tcBorders>
              <w:top w:val="nil"/>
              <w:left w:val="nil"/>
              <w:bottom w:val="single" w:sz="4" w:space="0" w:color="000000"/>
              <w:right w:val="single" w:sz="4" w:space="0" w:color="000000"/>
            </w:tcBorders>
            <w:shd w:val="clear" w:color="auto" w:fill="auto"/>
            <w:vAlign w:val="center"/>
            <w:hideMark/>
          </w:tcPr>
          <w:p w14:paraId="3CB78C6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AGULHA (PISTOLA) DE INFUSÃO INTRA-ÓSSEA - ADULTO. ESPECIFICAÇÕES TÉCNICAS: DISPOSITIVO PLÁSTICO COM TRAVA DE SEGURANÇA E MOLA DISPARADORA, AGULHA (MANDRIL), CORPO PLÁSTICO E TRAVA DE SEGURANÇA EM POLICARBONATO, COM PROFUNDIDADE DE PENETRAÇÃO AJUSTÁVEL; AGULHA (MANDRIL) EM AÇO INOX, EMBUTIDAS TOTALMENTE NO CORPO DO DISPOSITIVO. O PRODUTO DEVE ESTAR EM CONFORMIDADE COM AS NORMAS AISI 316 E 304, DISPARADAS POR MOLA AUTOMÁTICA, COM ACIONAMENTO MANUAL. UTILIZADO PARA ACESSO INTRA ÓSSEO, PERMITINDO INFUSÃO DE MEDICAMENTOS E FLUIDOS; TAMANHO ADULTO. APRESENTAÇÃO: UNIDADE,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6891EA2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0D02CB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14:paraId="0D4F2BF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1.429,120</w:t>
            </w:r>
          </w:p>
        </w:tc>
        <w:tc>
          <w:tcPr>
            <w:tcW w:w="1105" w:type="dxa"/>
            <w:tcBorders>
              <w:top w:val="nil"/>
              <w:left w:val="nil"/>
              <w:bottom w:val="single" w:sz="4" w:space="0" w:color="auto"/>
              <w:right w:val="single" w:sz="4" w:space="0" w:color="auto"/>
            </w:tcBorders>
            <w:shd w:val="clear" w:color="auto" w:fill="auto"/>
            <w:vAlign w:val="center"/>
            <w:hideMark/>
          </w:tcPr>
          <w:p w14:paraId="315655E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2A817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1B4B5E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52280B8"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31CA57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D05A47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3C8282C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25421</w:t>
            </w:r>
          </w:p>
        </w:tc>
        <w:tc>
          <w:tcPr>
            <w:tcW w:w="3355" w:type="dxa"/>
            <w:tcBorders>
              <w:top w:val="nil"/>
              <w:left w:val="nil"/>
              <w:bottom w:val="single" w:sz="4" w:space="0" w:color="000000"/>
              <w:right w:val="single" w:sz="4" w:space="0" w:color="000000"/>
            </w:tcBorders>
            <w:shd w:val="clear" w:color="auto" w:fill="auto"/>
            <w:vAlign w:val="center"/>
            <w:hideMark/>
          </w:tcPr>
          <w:p w14:paraId="75E0E70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AGULHA (PISTOLA) DE INFUSÃO INTRA-ÓSSEA - INFANTIL. ESPECIFICAÇÕES TÉCNICAS: DISPOSITIVO PLÁSTICO COM TRAVA DE SEGURANÇA E MOLA DISPARADORA, AGULHA (MANDRIL), CORPO PLÁSTICO E TRAVA DE SEGURANÇA EM POLICARBONATO, COM PROFUNDIDADE DE PENETRAÇÃO AJUSTÁVEL; AGULHA (MANDRIL) EM AÇO INOX, EMBUTIDAS TOTALMENTE NO CORPO DO DISPOSITIVO. EM CONFORMIDADE COM AS NORMAS AISI 316 E 304, DISPARADAS POR MOLA AUTOMÁTICA, COM ACIONAMENTO MANUAL. UTILIZADO PARA ACESSO INTRA ÓSSEO, PERMITINDO INFUSÃO DE MEDICAMENTOS E </w:t>
            </w:r>
            <w:proofErr w:type="gramStart"/>
            <w:r w:rsidRPr="00CB5839">
              <w:rPr>
                <w:rFonts w:ascii="Tahoma" w:hAnsi="Tahoma" w:cs="Tahoma"/>
                <w:color w:val="000000"/>
                <w:sz w:val="14"/>
                <w:szCs w:val="14"/>
              </w:rPr>
              <w:t>FLUIDOS;TAMANHO</w:t>
            </w:r>
            <w:proofErr w:type="gramEnd"/>
            <w:r w:rsidRPr="00CB5839">
              <w:rPr>
                <w:rFonts w:ascii="Tahoma" w:hAnsi="Tahoma" w:cs="Tahoma"/>
                <w:color w:val="000000"/>
                <w:sz w:val="14"/>
                <w:szCs w:val="14"/>
              </w:rPr>
              <w:t xml:space="preserve"> PEDIÁTRICO. APRESENTAÇÃO: UNIDADE,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500D1C9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20DB2B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w:t>
            </w:r>
          </w:p>
        </w:tc>
        <w:tc>
          <w:tcPr>
            <w:tcW w:w="834" w:type="dxa"/>
            <w:tcBorders>
              <w:top w:val="nil"/>
              <w:left w:val="nil"/>
              <w:bottom w:val="single" w:sz="4" w:space="0" w:color="000000"/>
              <w:right w:val="single" w:sz="4" w:space="0" w:color="000000"/>
            </w:tcBorders>
            <w:shd w:val="clear" w:color="auto" w:fill="auto"/>
            <w:vAlign w:val="center"/>
            <w:hideMark/>
          </w:tcPr>
          <w:p w14:paraId="028E716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1.429,240</w:t>
            </w:r>
          </w:p>
        </w:tc>
        <w:tc>
          <w:tcPr>
            <w:tcW w:w="1105" w:type="dxa"/>
            <w:tcBorders>
              <w:top w:val="nil"/>
              <w:left w:val="nil"/>
              <w:bottom w:val="single" w:sz="4" w:space="0" w:color="auto"/>
              <w:right w:val="single" w:sz="4" w:space="0" w:color="auto"/>
            </w:tcBorders>
            <w:shd w:val="clear" w:color="auto" w:fill="auto"/>
            <w:vAlign w:val="center"/>
            <w:hideMark/>
          </w:tcPr>
          <w:p w14:paraId="2DA20CA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CB78D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4E8E19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A119CAE"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B0F52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AB998A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4D2152E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12041</w:t>
            </w:r>
          </w:p>
        </w:tc>
        <w:tc>
          <w:tcPr>
            <w:tcW w:w="3355" w:type="dxa"/>
            <w:tcBorders>
              <w:top w:val="nil"/>
              <w:left w:val="nil"/>
              <w:bottom w:val="single" w:sz="4" w:space="0" w:color="000000"/>
              <w:right w:val="single" w:sz="4" w:space="0" w:color="000000"/>
            </w:tcBorders>
            <w:shd w:val="clear" w:color="auto" w:fill="auto"/>
            <w:vAlign w:val="center"/>
            <w:hideMark/>
          </w:tcPr>
          <w:p w14:paraId="1276F9E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AGULHA DESCARTÁVEL HIPODÉRMICA 0,60X25. ESPECIFICAÇÕES TÉCNICAS: POSSUI BISEL TRIFACETADO, CÂNULA SILICONIZADA E CALIBRE IDENTIFICADO POR COR. PRODUTO ESTÉRIL DE USO ÚNICO EMBALADO INDIVIDUALMENTE. APRESENTAÇÃO: CAIXA C/ 100 UNIDADES</w:t>
            </w:r>
          </w:p>
        </w:tc>
        <w:tc>
          <w:tcPr>
            <w:tcW w:w="493" w:type="dxa"/>
            <w:tcBorders>
              <w:top w:val="nil"/>
              <w:left w:val="nil"/>
              <w:bottom w:val="single" w:sz="4" w:space="0" w:color="000000"/>
              <w:right w:val="single" w:sz="4" w:space="0" w:color="000000"/>
            </w:tcBorders>
            <w:shd w:val="clear" w:color="auto" w:fill="auto"/>
            <w:vAlign w:val="center"/>
            <w:hideMark/>
          </w:tcPr>
          <w:p w14:paraId="795F034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4D0D1F7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450,000</w:t>
            </w:r>
          </w:p>
        </w:tc>
        <w:tc>
          <w:tcPr>
            <w:tcW w:w="834" w:type="dxa"/>
            <w:tcBorders>
              <w:top w:val="nil"/>
              <w:left w:val="nil"/>
              <w:bottom w:val="single" w:sz="4" w:space="0" w:color="000000"/>
              <w:right w:val="single" w:sz="4" w:space="0" w:color="000000"/>
            </w:tcBorders>
            <w:shd w:val="clear" w:color="auto" w:fill="auto"/>
            <w:vAlign w:val="center"/>
            <w:hideMark/>
          </w:tcPr>
          <w:p w14:paraId="0B7C26D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9,600</w:t>
            </w:r>
          </w:p>
        </w:tc>
        <w:tc>
          <w:tcPr>
            <w:tcW w:w="1105" w:type="dxa"/>
            <w:tcBorders>
              <w:top w:val="nil"/>
              <w:left w:val="nil"/>
              <w:bottom w:val="single" w:sz="4" w:space="0" w:color="auto"/>
              <w:right w:val="single" w:sz="4" w:space="0" w:color="auto"/>
            </w:tcBorders>
            <w:shd w:val="clear" w:color="auto" w:fill="auto"/>
            <w:vAlign w:val="center"/>
            <w:hideMark/>
          </w:tcPr>
          <w:p w14:paraId="34EBCCF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221F8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920600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DB7DCA5"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0B47D6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3BA91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16D3AF6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12042</w:t>
            </w:r>
          </w:p>
        </w:tc>
        <w:tc>
          <w:tcPr>
            <w:tcW w:w="3355" w:type="dxa"/>
            <w:tcBorders>
              <w:top w:val="nil"/>
              <w:left w:val="nil"/>
              <w:bottom w:val="single" w:sz="4" w:space="0" w:color="000000"/>
              <w:right w:val="single" w:sz="4" w:space="0" w:color="000000"/>
            </w:tcBorders>
            <w:shd w:val="clear" w:color="auto" w:fill="auto"/>
            <w:vAlign w:val="center"/>
            <w:hideMark/>
          </w:tcPr>
          <w:p w14:paraId="51FDC60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AGULHA DESCARTÁVEL HIPODÉRMICA 0,70X25. ESPECIFICAÇÕES TÉCNICAS: POSSUI BISEL TRIFACETADO, CÂNULA SILICONIZADA E CALIBRE IDENTIFICADO POR COR. PRODUTO ESTÉRIL DE USO ÚNICO EMBALADO INDIVIDUALMENTE. APRESENTAÇÃO: CAIXA C/ 100 UNIDADES</w:t>
            </w:r>
          </w:p>
        </w:tc>
        <w:tc>
          <w:tcPr>
            <w:tcW w:w="493" w:type="dxa"/>
            <w:tcBorders>
              <w:top w:val="nil"/>
              <w:left w:val="nil"/>
              <w:bottom w:val="single" w:sz="4" w:space="0" w:color="000000"/>
              <w:right w:val="single" w:sz="4" w:space="0" w:color="000000"/>
            </w:tcBorders>
            <w:shd w:val="clear" w:color="auto" w:fill="auto"/>
            <w:vAlign w:val="center"/>
            <w:hideMark/>
          </w:tcPr>
          <w:p w14:paraId="0FA30E2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7D62C18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550,000</w:t>
            </w:r>
          </w:p>
        </w:tc>
        <w:tc>
          <w:tcPr>
            <w:tcW w:w="834" w:type="dxa"/>
            <w:tcBorders>
              <w:top w:val="nil"/>
              <w:left w:val="nil"/>
              <w:bottom w:val="single" w:sz="4" w:space="0" w:color="000000"/>
              <w:right w:val="single" w:sz="4" w:space="0" w:color="000000"/>
            </w:tcBorders>
            <w:shd w:val="clear" w:color="auto" w:fill="auto"/>
            <w:vAlign w:val="center"/>
            <w:hideMark/>
          </w:tcPr>
          <w:p w14:paraId="50A8918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9,600</w:t>
            </w:r>
          </w:p>
        </w:tc>
        <w:tc>
          <w:tcPr>
            <w:tcW w:w="1105" w:type="dxa"/>
            <w:tcBorders>
              <w:top w:val="nil"/>
              <w:left w:val="nil"/>
              <w:bottom w:val="single" w:sz="4" w:space="0" w:color="auto"/>
              <w:right w:val="single" w:sz="4" w:space="0" w:color="auto"/>
            </w:tcBorders>
            <w:shd w:val="clear" w:color="auto" w:fill="auto"/>
            <w:vAlign w:val="center"/>
            <w:hideMark/>
          </w:tcPr>
          <w:p w14:paraId="6DE37DD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5FC23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3AA0CBF"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71C58ED"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19876F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17BC9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46AAB9C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12043</w:t>
            </w:r>
          </w:p>
        </w:tc>
        <w:tc>
          <w:tcPr>
            <w:tcW w:w="3355" w:type="dxa"/>
            <w:tcBorders>
              <w:top w:val="nil"/>
              <w:left w:val="nil"/>
              <w:bottom w:val="single" w:sz="4" w:space="0" w:color="000000"/>
              <w:right w:val="single" w:sz="4" w:space="0" w:color="000000"/>
            </w:tcBorders>
            <w:shd w:val="clear" w:color="auto" w:fill="auto"/>
            <w:vAlign w:val="center"/>
            <w:hideMark/>
          </w:tcPr>
          <w:p w14:paraId="1EA7029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AGULHA DESCARTÁVEL HIPODÉRMICA 0,80X25. ESPECIFICAÇÕES TÉCNICAS: POSSUI BISEL TRIFACETADO, CÂNULA SILICONIZADA E CALIBRE IDENTIFICADO POR COR. PRODUTO ESTÉRIL DE USO ÚNICO EMBALADO INDIVIDUALMENTE. APRESENTAÇÃO: CAIXA C/ 100 UNIDADES</w:t>
            </w:r>
          </w:p>
        </w:tc>
        <w:tc>
          <w:tcPr>
            <w:tcW w:w="493" w:type="dxa"/>
            <w:tcBorders>
              <w:top w:val="nil"/>
              <w:left w:val="nil"/>
              <w:bottom w:val="single" w:sz="4" w:space="0" w:color="000000"/>
              <w:right w:val="single" w:sz="4" w:space="0" w:color="000000"/>
            </w:tcBorders>
            <w:shd w:val="clear" w:color="auto" w:fill="auto"/>
            <w:vAlign w:val="center"/>
            <w:hideMark/>
          </w:tcPr>
          <w:p w14:paraId="081AD37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082E4A3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72E1708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9,600</w:t>
            </w:r>
          </w:p>
        </w:tc>
        <w:tc>
          <w:tcPr>
            <w:tcW w:w="1105" w:type="dxa"/>
            <w:tcBorders>
              <w:top w:val="nil"/>
              <w:left w:val="nil"/>
              <w:bottom w:val="single" w:sz="4" w:space="0" w:color="auto"/>
              <w:right w:val="single" w:sz="4" w:space="0" w:color="auto"/>
            </w:tcBorders>
            <w:shd w:val="clear" w:color="auto" w:fill="auto"/>
            <w:vAlign w:val="center"/>
            <w:hideMark/>
          </w:tcPr>
          <w:p w14:paraId="4DA7ABE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79F53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5C0F8F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4A57A4F"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58C48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BBA18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7630845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12044</w:t>
            </w:r>
          </w:p>
        </w:tc>
        <w:tc>
          <w:tcPr>
            <w:tcW w:w="3355" w:type="dxa"/>
            <w:tcBorders>
              <w:top w:val="nil"/>
              <w:left w:val="nil"/>
              <w:bottom w:val="single" w:sz="4" w:space="0" w:color="000000"/>
              <w:right w:val="single" w:sz="4" w:space="0" w:color="000000"/>
            </w:tcBorders>
            <w:shd w:val="clear" w:color="auto" w:fill="auto"/>
            <w:vAlign w:val="center"/>
            <w:hideMark/>
          </w:tcPr>
          <w:p w14:paraId="3E51142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AGULHA DESCARTÁVEL HIPODÉRMICA 1,20X40. ESPECIFICAÇÕES TÉCNICAS: POSSUI BISEL TRIFACETADO, CÂNULA SILICONIZADA E CALIBRE IDENTIFICADO POR COR. PRODUTO ESTÉRIL DE USO ÚNICO EMBALADO INDIVIDUALMENTE. APRESENTAÇÃO: CAIXA C/ 100 UNIDADES</w:t>
            </w:r>
          </w:p>
        </w:tc>
        <w:tc>
          <w:tcPr>
            <w:tcW w:w="493" w:type="dxa"/>
            <w:tcBorders>
              <w:top w:val="nil"/>
              <w:left w:val="nil"/>
              <w:bottom w:val="single" w:sz="4" w:space="0" w:color="000000"/>
              <w:right w:val="single" w:sz="4" w:space="0" w:color="000000"/>
            </w:tcBorders>
            <w:shd w:val="clear" w:color="auto" w:fill="auto"/>
            <w:vAlign w:val="center"/>
            <w:hideMark/>
          </w:tcPr>
          <w:p w14:paraId="4780132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176CD03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447B7A4F"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12,130</w:t>
            </w:r>
          </w:p>
        </w:tc>
        <w:tc>
          <w:tcPr>
            <w:tcW w:w="1105" w:type="dxa"/>
            <w:tcBorders>
              <w:top w:val="nil"/>
              <w:left w:val="nil"/>
              <w:bottom w:val="single" w:sz="4" w:space="0" w:color="auto"/>
              <w:right w:val="single" w:sz="4" w:space="0" w:color="auto"/>
            </w:tcBorders>
            <w:shd w:val="clear" w:color="auto" w:fill="auto"/>
            <w:vAlign w:val="center"/>
            <w:hideMark/>
          </w:tcPr>
          <w:p w14:paraId="500FFD5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77E2B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241E2C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F9756E5"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51DAE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E479E3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1C8D9D1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15850</w:t>
            </w:r>
          </w:p>
        </w:tc>
        <w:tc>
          <w:tcPr>
            <w:tcW w:w="3355" w:type="dxa"/>
            <w:tcBorders>
              <w:top w:val="nil"/>
              <w:left w:val="nil"/>
              <w:bottom w:val="single" w:sz="4" w:space="0" w:color="000000"/>
              <w:right w:val="single" w:sz="4" w:space="0" w:color="000000"/>
            </w:tcBorders>
            <w:shd w:val="clear" w:color="auto" w:fill="auto"/>
            <w:vAlign w:val="center"/>
            <w:hideMark/>
          </w:tcPr>
          <w:p w14:paraId="7FCF5D0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AGULHA DESCARTÁVEL HIPODÉRMICA 13X4,5. ESPECIFICAÇÕES TÉCNICAS: POSSUI BISEL TRIFACETADO, CÂNULA SILICONIZADA E CALIBRE IDENTIFICADO POR COR, PRODUTO ESTÉRIL DE USO ÚNICO, EMBALADO INDIVIDUALMENTE. APRESENTAÇÃO: CAIXA C/ 100 UNIDADE</w:t>
            </w:r>
          </w:p>
        </w:tc>
        <w:tc>
          <w:tcPr>
            <w:tcW w:w="493" w:type="dxa"/>
            <w:tcBorders>
              <w:top w:val="nil"/>
              <w:left w:val="nil"/>
              <w:bottom w:val="single" w:sz="4" w:space="0" w:color="000000"/>
              <w:right w:val="single" w:sz="4" w:space="0" w:color="000000"/>
            </w:tcBorders>
            <w:shd w:val="clear" w:color="auto" w:fill="auto"/>
            <w:vAlign w:val="center"/>
            <w:hideMark/>
          </w:tcPr>
          <w:p w14:paraId="5130DD2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5AA1656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7CBC15C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9,590</w:t>
            </w:r>
          </w:p>
        </w:tc>
        <w:tc>
          <w:tcPr>
            <w:tcW w:w="1105" w:type="dxa"/>
            <w:tcBorders>
              <w:top w:val="nil"/>
              <w:left w:val="nil"/>
              <w:bottom w:val="single" w:sz="4" w:space="0" w:color="auto"/>
              <w:right w:val="single" w:sz="4" w:space="0" w:color="auto"/>
            </w:tcBorders>
            <w:shd w:val="clear" w:color="auto" w:fill="auto"/>
            <w:vAlign w:val="center"/>
            <w:hideMark/>
          </w:tcPr>
          <w:p w14:paraId="569B782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5E92A5"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82C892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91F2CA3"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BED56F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2E68B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2E753C8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12040</w:t>
            </w:r>
          </w:p>
        </w:tc>
        <w:tc>
          <w:tcPr>
            <w:tcW w:w="3355" w:type="dxa"/>
            <w:tcBorders>
              <w:top w:val="nil"/>
              <w:left w:val="nil"/>
              <w:bottom w:val="single" w:sz="4" w:space="0" w:color="000000"/>
              <w:right w:val="single" w:sz="4" w:space="0" w:color="000000"/>
            </w:tcBorders>
            <w:shd w:val="clear" w:color="auto" w:fill="auto"/>
            <w:vAlign w:val="center"/>
            <w:hideMark/>
          </w:tcPr>
          <w:p w14:paraId="629F07E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AGULHA DESCARTÁVEL HIPODÉRMICA 20X5,5. ESPECIFICAÇÕES TÉCNICAS: POSSUI BISEL TRIFACETADO, CÂNULA SILICONIZADA E CALIBRE IDENTIFICADO POR COR. PRODUTO ESTÉRIL DE USO ÚNICO EMBALADO INDIVIDUALMENTE. APRESENTAÇÃO: CAIXA C/ 100 UNIDADES</w:t>
            </w:r>
          </w:p>
        </w:tc>
        <w:tc>
          <w:tcPr>
            <w:tcW w:w="493" w:type="dxa"/>
            <w:tcBorders>
              <w:top w:val="nil"/>
              <w:left w:val="nil"/>
              <w:bottom w:val="single" w:sz="4" w:space="0" w:color="000000"/>
              <w:right w:val="single" w:sz="4" w:space="0" w:color="000000"/>
            </w:tcBorders>
            <w:shd w:val="clear" w:color="auto" w:fill="auto"/>
            <w:vAlign w:val="center"/>
            <w:hideMark/>
          </w:tcPr>
          <w:p w14:paraId="09FE864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047314F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400,000</w:t>
            </w:r>
          </w:p>
        </w:tc>
        <w:tc>
          <w:tcPr>
            <w:tcW w:w="834" w:type="dxa"/>
            <w:tcBorders>
              <w:top w:val="nil"/>
              <w:left w:val="nil"/>
              <w:bottom w:val="single" w:sz="4" w:space="0" w:color="000000"/>
              <w:right w:val="single" w:sz="4" w:space="0" w:color="000000"/>
            </w:tcBorders>
            <w:shd w:val="clear" w:color="auto" w:fill="auto"/>
            <w:vAlign w:val="center"/>
            <w:hideMark/>
          </w:tcPr>
          <w:p w14:paraId="4DF7E4C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9,650</w:t>
            </w:r>
          </w:p>
        </w:tc>
        <w:tc>
          <w:tcPr>
            <w:tcW w:w="1105" w:type="dxa"/>
            <w:tcBorders>
              <w:top w:val="nil"/>
              <w:left w:val="nil"/>
              <w:bottom w:val="single" w:sz="4" w:space="0" w:color="auto"/>
              <w:right w:val="single" w:sz="4" w:space="0" w:color="auto"/>
            </w:tcBorders>
            <w:shd w:val="clear" w:color="auto" w:fill="auto"/>
            <w:vAlign w:val="center"/>
            <w:hideMark/>
          </w:tcPr>
          <w:p w14:paraId="3A11789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4C3D2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6D3DF0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80C1B85"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C004C0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72323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31FE2BB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26556</w:t>
            </w:r>
          </w:p>
        </w:tc>
        <w:tc>
          <w:tcPr>
            <w:tcW w:w="3355" w:type="dxa"/>
            <w:tcBorders>
              <w:top w:val="nil"/>
              <w:left w:val="nil"/>
              <w:bottom w:val="single" w:sz="4" w:space="0" w:color="000000"/>
              <w:right w:val="single" w:sz="4" w:space="0" w:color="000000"/>
            </w:tcBorders>
            <w:shd w:val="clear" w:color="auto" w:fill="auto"/>
            <w:vAlign w:val="center"/>
            <w:hideMark/>
          </w:tcPr>
          <w:p w14:paraId="7EE11334"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ÁLCOOL GEL 70% INPM. ESPECIFICAÇÕES: ÁLCOOL ETÍLICO HIDRATADO 70% INPM, COM ATIVIDADE VIRUSCIDA, BACTERICIDA, FUNGICIDA PARA USO E DESINFECÇÃO HOSPITALAR DE SUPERFÍCIES FIXAS E ARTIGOS NÃO CRÍTICOS; ATÓXICO; INCOLOR; ACOMPANHA LAUDO DE ANÁLISE DE QUALIDADE; PRODUTO SANEANTE COM REGISTRO NA AGÊNCIA NACIONAL DE VIGILÂNCIA SANITÁRIA - ANVISA. APRESENTAÇÃO: FRASCO 1 LITRO</w:t>
            </w:r>
          </w:p>
        </w:tc>
        <w:tc>
          <w:tcPr>
            <w:tcW w:w="493" w:type="dxa"/>
            <w:tcBorders>
              <w:top w:val="nil"/>
              <w:left w:val="nil"/>
              <w:bottom w:val="single" w:sz="4" w:space="0" w:color="000000"/>
              <w:right w:val="single" w:sz="4" w:space="0" w:color="000000"/>
            </w:tcBorders>
            <w:shd w:val="clear" w:color="auto" w:fill="auto"/>
            <w:vAlign w:val="center"/>
            <w:hideMark/>
          </w:tcPr>
          <w:p w14:paraId="1BAAA36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C4BADC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800,000</w:t>
            </w:r>
          </w:p>
        </w:tc>
        <w:tc>
          <w:tcPr>
            <w:tcW w:w="834" w:type="dxa"/>
            <w:tcBorders>
              <w:top w:val="nil"/>
              <w:left w:val="nil"/>
              <w:bottom w:val="single" w:sz="4" w:space="0" w:color="000000"/>
              <w:right w:val="single" w:sz="4" w:space="0" w:color="000000"/>
            </w:tcBorders>
            <w:shd w:val="clear" w:color="auto" w:fill="auto"/>
            <w:vAlign w:val="center"/>
            <w:hideMark/>
          </w:tcPr>
          <w:p w14:paraId="7E57E70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8,070</w:t>
            </w:r>
          </w:p>
        </w:tc>
        <w:tc>
          <w:tcPr>
            <w:tcW w:w="1105" w:type="dxa"/>
            <w:tcBorders>
              <w:top w:val="nil"/>
              <w:left w:val="nil"/>
              <w:bottom w:val="single" w:sz="4" w:space="0" w:color="auto"/>
              <w:right w:val="single" w:sz="4" w:space="0" w:color="auto"/>
            </w:tcBorders>
            <w:shd w:val="clear" w:color="auto" w:fill="auto"/>
            <w:vAlign w:val="center"/>
            <w:hideMark/>
          </w:tcPr>
          <w:p w14:paraId="0D46785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8487F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E61C69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9F8BA20"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3888B9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860FF1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6C28101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26557</w:t>
            </w:r>
          </w:p>
        </w:tc>
        <w:tc>
          <w:tcPr>
            <w:tcW w:w="3355" w:type="dxa"/>
            <w:tcBorders>
              <w:top w:val="nil"/>
              <w:left w:val="nil"/>
              <w:bottom w:val="single" w:sz="4" w:space="0" w:color="000000"/>
              <w:right w:val="single" w:sz="4" w:space="0" w:color="000000"/>
            </w:tcBorders>
            <w:shd w:val="clear" w:color="auto" w:fill="auto"/>
            <w:vAlign w:val="center"/>
            <w:hideMark/>
          </w:tcPr>
          <w:p w14:paraId="57FF302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ÁLCOOL LÍQUIDO 70% INPM SOLUÇÃO. ESPECIFICAÇÕES: ÁLCOOL ETÍLICO HIDRATADO 70% INPM, COM ATIVIDADE VIRUSCIDA, BACTERICIDA, FUNGICIDA PARA USO E DESINFECÇÃO HOSPITALAR DE SUPERFÍCIES FIXAS E ARTIGOS NÃO CRÍTICOS; ATÓXICO; INCOLOR; ACOMPANHA LAUDO DE ANÁLISE DE QUALIDADE; PRODUTO SANEANTE COM REGISTRO NA AGÊNCIA NACIONAL DE VIGILÂNCIA SANITÁRIA - ANVISA. APRESENTAÇÃO: FRASCO 1 LITRO</w:t>
            </w:r>
          </w:p>
        </w:tc>
        <w:tc>
          <w:tcPr>
            <w:tcW w:w="493" w:type="dxa"/>
            <w:tcBorders>
              <w:top w:val="nil"/>
              <w:left w:val="nil"/>
              <w:bottom w:val="single" w:sz="4" w:space="0" w:color="000000"/>
              <w:right w:val="single" w:sz="4" w:space="0" w:color="000000"/>
            </w:tcBorders>
            <w:shd w:val="clear" w:color="auto" w:fill="auto"/>
            <w:vAlign w:val="center"/>
            <w:hideMark/>
          </w:tcPr>
          <w:p w14:paraId="73E73FA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982C53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w:t>
            </w:r>
          </w:p>
        </w:tc>
        <w:tc>
          <w:tcPr>
            <w:tcW w:w="834" w:type="dxa"/>
            <w:tcBorders>
              <w:top w:val="nil"/>
              <w:left w:val="nil"/>
              <w:bottom w:val="single" w:sz="4" w:space="0" w:color="000000"/>
              <w:right w:val="single" w:sz="4" w:space="0" w:color="000000"/>
            </w:tcBorders>
            <w:shd w:val="clear" w:color="auto" w:fill="auto"/>
            <w:vAlign w:val="center"/>
            <w:hideMark/>
          </w:tcPr>
          <w:p w14:paraId="78D3874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6,850</w:t>
            </w:r>
          </w:p>
        </w:tc>
        <w:tc>
          <w:tcPr>
            <w:tcW w:w="1105" w:type="dxa"/>
            <w:tcBorders>
              <w:top w:val="nil"/>
              <w:left w:val="nil"/>
              <w:bottom w:val="single" w:sz="4" w:space="0" w:color="auto"/>
              <w:right w:val="single" w:sz="4" w:space="0" w:color="auto"/>
            </w:tcBorders>
            <w:shd w:val="clear" w:color="auto" w:fill="auto"/>
            <w:vAlign w:val="center"/>
            <w:hideMark/>
          </w:tcPr>
          <w:p w14:paraId="65FA45A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4FDA6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B79C7F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05D882C" w14:textId="77777777" w:rsidTr="00CB5839">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609395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E97EA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0AAD4B9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12047</w:t>
            </w:r>
          </w:p>
        </w:tc>
        <w:tc>
          <w:tcPr>
            <w:tcW w:w="3355" w:type="dxa"/>
            <w:tcBorders>
              <w:top w:val="nil"/>
              <w:left w:val="nil"/>
              <w:bottom w:val="single" w:sz="4" w:space="0" w:color="000000"/>
              <w:right w:val="single" w:sz="4" w:space="0" w:color="000000"/>
            </w:tcBorders>
            <w:shd w:val="clear" w:color="auto" w:fill="auto"/>
            <w:vAlign w:val="center"/>
            <w:hideMark/>
          </w:tcPr>
          <w:p w14:paraId="35391DF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ALGODÃO HIDRÓFILO. ESPECIFICAÇÕES TÉCNICAS: CONFECCIONADO COM FIBRAS 100% ALGODÃO. APRESENTAÇÃO: ROLO 500GR</w:t>
            </w:r>
          </w:p>
        </w:tc>
        <w:tc>
          <w:tcPr>
            <w:tcW w:w="493" w:type="dxa"/>
            <w:tcBorders>
              <w:top w:val="nil"/>
              <w:left w:val="nil"/>
              <w:bottom w:val="single" w:sz="4" w:space="0" w:color="000000"/>
              <w:right w:val="single" w:sz="4" w:space="0" w:color="000000"/>
            </w:tcBorders>
            <w:shd w:val="clear" w:color="auto" w:fill="auto"/>
            <w:vAlign w:val="center"/>
            <w:hideMark/>
          </w:tcPr>
          <w:p w14:paraId="6B40801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RL</w:t>
            </w:r>
          </w:p>
        </w:tc>
        <w:tc>
          <w:tcPr>
            <w:tcW w:w="877" w:type="dxa"/>
            <w:tcBorders>
              <w:top w:val="nil"/>
              <w:left w:val="nil"/>
              <w:bottom w:val="single" w:sz="4" w:space="0" w:color="000000"/>
              <w:right w:val="single" w:sz="4" w:space="0" w:color="000000"/>
            </w:tcBorders>
            <w:shd w:val="clear" w:color="auto" w:fill="auto"/>
            <w:vAlign w:val="center"/>
            <w:hideMark/>
          </w:tcPr>
          <w:p w14:paraId="247E3AD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19A3E6C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17,360</w:t>
            </w:r>
          </w:p>
        </w:tc>
        <w:tc>
          <w:tcPr>
            <w:tcW w:w="1105" w:type="dxa"/>
            <w:tcBorders>
              <w:top w:val="nil"/>
              <w:left w:val="nil"/>
              <w:bottom w:val="single" w:sz="4" w:space="0" w:color="auto"/>
              <w:right w:val="single" w:sz="4" w:space="0" w:color="auto"/>
            </w:tcBorders>
            <w:shd w:val="clear" w:color="auto" w:fill="auto"/>
            <w:vAlign w:val="center"/>
            <w:hideMark/>
          </w:tcPr>
          <w:p w14:paraId="3FDA361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5AE91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7AD59E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F21A6FB"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3DB06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CA4ACD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14879D0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12214</w:t>
            </w:r>
          </w:p>
        </w:tc>
        <w:tc>
          <w:tcPr>
            <w:tcW w:w="3355" w:type="dxa"/>
            <w:tcBorders>
              <w:top w:val="nil"/>
              <w:left w:val="nil"/>
              <w:bottom w:val="single" w:sz="4" w:space="0" w:color="000000"/>
              <w:right w:val="single" w:sz="4" w:space="0" w:color="000000"/>
            </w:tcBorders>
            <w:shd w:val="clear" w:color="auto" w:fill="auto"/>
            <w:vAlign w:val="center"/>
            <w:hideMark/>
          </w:tcPr>
          <w:p w14:paraId="319F149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ALMOTOLIA PLÁSTICA. ESPECIFICAÇÕES TÉCNICAS: CONFECCIONADA EM POLIETILENO, COM GRADUAÇÃO EM ALTORELEVO, BICO CURVO, NA COR ÂMBAR, CAPACIDADE 500ML UNIDADE</w:t>
            </w:r>
          </w:p>
        </w:tc>
        <w:tc>
          <w:tcPr>
            <w:tcW w:w="493" w:type="dxa"/>
            <w:tcBorders>
              <w:top w:val="nil"/>
              <w:left w:val="nil"/>
              <w:bottom w:val="single" w:sz="4" w:space="0" w:color="000000"/>
              <w:right w:val="single" w:sz="4" w:space="0" w:color="000000"/>
            </w:tcBorders>
            <w:shd w:val="clear" w:color="auto" w:fill="auto"/>
            <w:vAlign w:val="center"/>
            <w:hideMark/>
          </w:tcPr>
          <w:p w14:paraId="3EE5CDE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1190A1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40,000</w:t>
            </w:r>
          </w:p>
        </w:tc>
        <w:tc>
          <w:tcPr>
            <w:tcW w:w="834" w:type="dxa"/>
            <w:tcBorders>
              <w:top w:val="nil"/>
              <w:left w:val="nil"/>
              <w:bottom w:val="single" w:sz="4" w:space="0" w:color="000000"/>
              <w:right w:val="single" w:sz="4" w:space="0" w:color="000000"/>
            </w:tcBorders>
            <w:shd w:val="clear" w:color="auto" w:fill="auto"/>
            <w:vAlign w:val="center"/>
            <w:hideMark/>
          </w:tcPr>
          <w:p w14:paraId="08A4A87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3,730</w:t>
            </w:r>
          </w:p>
        </w:tc>
        <w:tc>
          <w:tcPr>
            <w:tcW w:w="1105" w:type="dxa"/>
            <w:tcBorders>
              <w:top w:val="nil"/>
              <w:left w:val="nil"/>
              <w:bottom w:val="single" w:sz="4" w:space="0" w:color="auto"/>
              <w:right w:val="single" w:sz="4" w:space="0" w:color="auto"/>
            </w:tcBorders>
            <w:shd w:val="clear" w:color="auto" w:fill="auto"/>
            <w:vAlign w:val="center"/>
            <w:hideMark/>
          </w:tcPr>
          <w:p w14:paraId="2FDE9E3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6963E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82B45C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225BFEE"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0FDF6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FA1B6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15FA25F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12215</w:t>
            </w:r>
          </w:p>
        </w:tc>
        <w:tc>
          <w:tcPr>
            <w:tcW w:w="3355" w:type="dxa"/>
            <w:tcBorders>
              <w:top w:val="nil"/>
              <w:left w:val="nil"/>
              <w:bottom w:val="single" w:sz="4" w:space="0" w:color="000000"/>
              <w:right w:val="single" w:sz="4" w:space="0" w:color="000000"/>
            </w:tcBorders>
            <w:shd w:val="clear" w:color="auto" w:fill="auto"/>
            <w:vAlign w:val="center"/>
            <w:hideMark/>
          </w:tcPr>
          <w:p w14:paraId="388F75F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ALMOTOLIA PLÁSTICA. ESPECIFICAÇÕES TÉCNICAS: CONFECCIONADA EM POLIETILENO, COM GRADUAÇÃO EM ALTORELEVO, BICO CURVO, TRANSPARENTE, CAPACIDADE 500ML UNIDADE</w:t>
            </w:r>
          </w:p>
        </w:tc>
        <w:tc>
          <w:tcPr>
            <w:tcW w:w="493" w:type="dxa"/>
            <w:tcBorders>
              <w:top w:val="nil"/>
              <w:left w:val="nil"/>
              <w:bottom w:val="single" w:sz="4" w:space="0" w:color="000000"/>
              <w:right w:val="single" w:sz="4" w:space="0" w:color="000000"/>
            </w:tcBorders>
            <w:shd w:val="clear" w:color="auto" w:fill="auto"/>
            <w:vAlign w:val="center"/>
            <w:hideMark/>
          </w:tcPr>
          <w:p w14:paraId="72AE102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AAFD61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40,000</w:t>
            </w:r>
          </w:p>
        </w:tc>
        <w:tc>
          <w:tcPr>
            <w:tcW w:w="834" w:type="dxa"/>
            <w:tcBorders>
              <w:top w:val="nil"/>
              <w:left w:val="nil"/>
              <w:bottom w:val="single" w:sz="4" w:space="0" w:color="000000"/>
              <w:right w:val="single" w:sz="4" w:space="0" w:color="000000"/>
            </w:tcBorders>
            <w:shd w:val="clear" w:color="auto" w:fill="auto"/>
            <w:vAlign w:val="center"/>
            <w:hideMark/>
          </w:tcPr>
          <w:p w14:paraId="66B5AD8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3,730</w:t>
            </w:r>
          </w:p>
        </w:tc>
        <w:tc>
          <w:tcPr>
            <w:tcW w:w="1105" w:type="dxa"/>
            <w:tcBorders>
              <w:top w:val="nil"/>
              <w:left w:val="nil"/>
              <w:bottom w:val="single" w:sz="4" w:space="0" w:color="auto"/>
              <w:right w:val="single" w:sz="4" w:space="0" w:color="auto"/>
            </w:tcBorders>
            <w:shd w:val="clear" w:color="auto" w:fill="auto"/>
            <w:vAlign w:val="center"/>
            <w:hideMark/>
          </w:tcPr>
          <w:p w14:paraId="62CF57E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6C31C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CBE789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93C12F5"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40DD5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77F7D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716BFDD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18516</w:t>
            </w:r>
          </w:p>
        </w:tc>
        <w:tc>
          <w:tcPr>
            <w:tcW w:w="3355" w:type="dxa"/>
            <w:tcBorders>
              <w:top w:val="nil"/>
              <w:left w:val="nil"/>
              <w:bottom w:val="single" w:sz="4" w:space="0" w:color="000000"/>
              <w:right w:val="single" w:sz="4" w:space="0" w:color="000000"/>
            </w:tcBorders>
            <w:shd w:val="clear" w:color="auto" w:fill="auto"/>
            <w:vAlign w:val="center"/>
            <w:hideMark/>
          </w:tcPr>
          <w:p w14:paraId="56F73D2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ALMOTOLIA PLÁSTICA. ESPECIFICAÇÕES TÉCNICAS: CONFECCIONADA EM POLIETILENO, COM GRADUAÇÃO EM ALTORELEVO, BICO RETO, COR ÂMBAR, CAPACIDADE 250ML UNIDADE</w:t>
            </w:r>
          </w:p>
        </w:tc>
        <w:tc>
          <w:tcPr>
            <w:tcW w:w="493" w:type="dxa"/>
            <w:tcBorders>
              <w:top w:val="nil"/>
              <w:left w:val="nil"/>
              <w:bottom w:val="single" w:sz="4" w:space="0" w:color="000000"/>
              <w:right w:val="single" w:sz="4" w:space="0" w:color="000000"/>
            </w:tcBorders>
            <w:shd w:val="clear" w:color="auto" w:fill="auto"/>
            <w:vAlign w:val="center"/>
            <w:hideMark/>
          </w:tcPr>
          <w:p w14:paraId="65F13B8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286C09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40,000</w:t>
            </w:r>
          </w:p>
        </w:tc>
        <w:tc>
          <w:tcPr>
            <w:tcW w:w="834" w:type="dxa"/>
            <w:tcBorders>
              <w:top w:val="nil"/>
              <w:left w:val="nil"/>
              <w:bottom w:val="single" w:sz="4" w:space="0" w:color="000000"/>
              <w:right w:val="single" w:sz="4" w:space="0" w:color="000000"/>
            </w:tcBorders>
            <w:shd w:val="clear" w:color="auto" w:fill="auto"/>
            <w:vAlign w:val="center"/>
            <w:hideMark/>
          </w:tcPr>
          <w:p w14:paraId="3697C41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3,550</w:t>
            </w:r>
          </w:p>
        </w:tc>
        <w:tc>
          <w:tcPr>
            <w:tcW w:w="1105" w:type="dxa"/>
            <w:tcBorders>
              <w:top w:val="nil"/>
              <w:left w:val="nil"/>
              <w:bottom w:val="single" w:sz="4" w:space="0" w:color="auto"/>
              <w:right w:val="single" w:sz="4" w:space="0" w:color="auto"/>
            </w:tcBorders>
            <w:shd w:val="clear" w:color="auto" w:fill="auto"/>
            <w:vAlign w:val="center"/>
            <w:hideMark/>
          </w:tcPr>
          <w:p w14:paraId="774B633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2A87F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4AF6ED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EBE40F8"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0B02D9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D141C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13D6812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16570</w:t>
            </w:r>
          </w:p>
        </w:tc>
        <w:tc>
          <w:tcPr>
            <w:tcW w:w="3355" w:type="dxa"/>
            <w:tcBorders>
              <w:top w:val="nil"/>
              <w:left w:val="nil"/>
              <w:bottom w:val="single" w:sz="4" w:space="0" w:color="000000"/>
              <w:right w:val="single" w:sz="4" w:space="0" w:color="000000"/>
            </w:tcBorders>
            <w:shd w:val="clear" w:color="auto" w:fill="auto"/>
            <w:vAlign w:val="center"/>
            <w:hideMark/>
          </w:tcPr>
          <w:p w14:paraId="2724D48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ALMOTOLIA PLÁSTICA. ESPECIFICAÇÕES TÉCNICAS: CONFECCIONADA EM POLIETILENO, COM GRADUAÇÃO EM ALTORELEVO, BICO RETO, COR ÂMBAR, CAPACIDADE 500ML UNIDADE</w:t>
            </w:r>
          </w:p>
        </w:tc>
        <w:tc>
          <w:tcPr>
            <w:tcW w:w="493" w:type="dxa"/>
            <w:tcBorders>
              <w:top w:val="nil"/>
              <w:left w:val="nil"/>
              <w:bottom w:val="single" w:sz="4" w:space="0" w:color="000000"/>
              <w:right w:val="single" w:sz="4" w:space="0" w:color="000000"/>
            </w:tcBorders>
            <w:shd w:val="clear" w:color="auto" w:fill="auto"/>
            <w:vAlign w:val="center"/>
            <w:hideMark/>
          </w:tcPr>
          <w:p w14:paraId="4AF9734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EC8C59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40,000</w:t>
            </w:r>
          </w:p>
        </w:tc>
        <w:tc>
          <w:tcPr>
            <w:tcW w:w="834" w:type="dxa"/>
            <w:tcBorders>
              <w:top w:val="nil"/>
              <w:left w:val="nil"/>
              <w:bottom w:val="single" w:sz="4" w:space="0" w:color="000000"/>
              <w:right w:val="single" w:sz="4" w:space="0" w:color="000000"/>
            </w:tcBorders>
            <w:shd w:val="clear" w:color="auto" w:fill="auto"/>
            <w:vAlign w:val="center"/>
            <w:hideMark/>
          </w:tcPr>
          <w:p w14:paraId="5750CDF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3,730</w:t>
            </w:r>
          </w:p>
        </w:tc>
        <w:tc>
          <w:tcPr>
            <w:tcW w:w="1105" w:type="dxa"/>
            <w:tcBorders>
              <w:top w:val="nil"/>
              <w:left w:val="nil"/>
              <w:bottom w:val="single" w:sz="4" w:space="0" w:color="auto"/>
              <w:right w:val="single" w:sz="4" w:space="0" w:color="auto"/>
            </w:tcBorders>
            <w:shd w:val="clear" w:color="auto" w:fill="auto"/>
            <w:vAlign w:val="center"/>
            <w:hideMark/>
          </w:tcPr>
          <w:p w14:paraId="51F9E7E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424FB9"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9F95EFF"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908F695"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CF25E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ED4D5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46BD785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18517</w:t>
            </w:r>
          </w:p>
        </w:tc>
        <w:tc>
          <w:tcPr>
            <w:tcW w:w="3355" w:type="dxa"/>
            <w:tcBorders>
              <w:top w:val="nil"/>
              <w:left w:val="nil"/>
              <w:bottom w:val="single" w:sz="4" w:space="0" w:color="000000"/>
              <w:right w:val="single" w:sz="4" w:space="0" w:color="000000"/>
            </w:tcBorders>
            <w:shd w:val="clear" w:color="auto" w:fill="auto"/>
            <w:vAlign w:val="center"/>
            <w:hideMark/>
          </w:tcPr>
          <w:p w14:paraId="6DBFA5F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ALMOTOLIA PLÁSTICA. ESPECIFICAÇÕES TÉCNICAS: CONFECCIONADA EM POLIETILENO, COM GRADUAÇÃO EM ALTORELEVO, BICO RETO, TRANSPARENTE, CAPACIDADE 250ML UNIDADE</w:t>
            </w:r>
          </w:p>
        </w:tc>
        <w:tc>
          <w:tcPr>
            <w:tcW w:w="493" w:type="dxa"/>
            <w:tcBorders>
              <w:top w:val="nil"/>
              <w:left w:val="nil"/>
              <w:bottom w:val="single" w:sz="4" w:space="0" w:color="000000"/>
              <w:right w:val="single" w:sz="4" w:space="0" w:color="000000"/>
            </w:tcBorders>
            <w:shd w:val="clear" w:color="auto" w:fill="auto"/>
            <w:vAlign w:val="center"/>
            <w:hideMark/>
          </w:tcPr>
          <w:p w14:paraId="6C4E92D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D648FF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40,000</w:t>
            </w:r>
          </w:p>
        </w:tc>
        <w:tc>
          <w:tcPr>
            <w:tcW w:w="834" w:type="dxa"/>
            <w:tcBorders>
              <w:top w:val="nil"/>
              <w:left w:val="nil"/>
              <w:bottom w:val="single" w:sz="4" w:space="0" w:color="000000"/>
              <w:right w:val="single" w:sz="4" w:space="0" w:color="000000"/>
            </w:tcBorders>
            <w:shd w:val="clear" w:color="auto" w:fill="auto"/>
            <w:vAlign w:val="center"/>
            <w:hideMark/>
          </w:tcPr>
          <w:p w14:paraId="35F29C7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3,550</w:t>
            </w:r>
          </w:p>
        </w:tc>
        <w:tc>
          <w:tcPr>
            <w:tcW w:w="1105" w:type="dxa"/>
            <w:tcBorders>
              <w:top w:val="nil"/>
              <w:left w:val="nil"/>
              <w:bottom w:val="single" w:sz="4" w:space="0" w:color="auto"/>
              <w:right w:val="single" w:sz="4" w:space="0" w:color="auto"/>
            </w:tcBorders>
            <w:shd w:val="clear" w:color="auto" w:fill="auto"/>
            <w:vAlign w:val="center"/>
            <w:hideMark/>
          </w:tcPr>
          <w:p w14:paraId="3769568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283B19"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5701CA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B6A613F"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E894E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A48B6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0383C39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15851</w:t>
            </w:r>
          </w:p>
        </w:tc>
        <w:tc>
          <w:tcPr>
            <w:tcW w:w="3355" w:type="dxa"/>
            <w:tcBorders>
              <w:top w:val="nil"/>
              <w:left w:val="nil"/>
              <w:bottom w:val="single" w:sz="4" w:space="0" w:color="000000"/>
              <w:right w:val="single" w:sz="4" w:space="0" w:color="000000"/>
            </w:tcBorders>
            <w:shd w:val="clear" w:color="auto" w:fill="auto"/>
            <w:vAlign w:val="center"/>
            <w:hideMark/>
          </w:tcPr>
          <w:p w14:paraId="70F2FF9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ALMOTOLIA PLÁSTICA. ESPECIFICAÇÕES TÉCNICAS: CONFECCIONADA EM POLIETILENO, COM GRADUAÇÃO EM ALTORELEVO, BICO RETO, TRANSPARENTE, CAPACIDADE 500ML UNIDADE</w:t>
            </w:r>
          </w:p>
        </w:tc>
        <w:tc>
          <w:tcPr>
            <w:tcW w:w="493" w:type="dxa"/>
            <w:tcBorders>
              <w:top w:val="nil"/>
              <w:left w:val="nil"/>
              <w:bottom w:val="single" w:sz="4" w:space="0" w:color="000000"/>
              <w:right w:val="single" w:sz="4" w:space="0" w:color="000000"/>
            </w:tcBorders>
            <w:shd w:val="clear" w:color="auto" w:fill="auto"/>
            <w:vAlign w:val="center"/>
            <w:hideMark/>
          </w:tcPr>
          <w:p w14:paraId="3543791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888C39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40,000</w:t>
            </w:r>
          </w:p>
        </w:tc>
        <w:tc>
          <w:tcPr>
            <w:tcW w:w="834" w:type="dxa"/>
            <w:tcBorders>
              <w:top w:val="nil"/>
              <w:left w:val="nil"/>
              <w:bottom w:val="single" w:sz="4" w:space="0" w:color="000000"/>
              <w:right w:val="single" w:sz="4" w:space="0" w:color="000000"/>
            </w:tcBorders>
            <w:shd w:val="clear" w:color="auto" w:fill="auto"/>
            <w:vAlign w:val="center"/>
            <w:hideMark/>
          </w:tcPr>
          <w:p w14:paraId="31C5459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3,730</w:t>
            </w:r>
          </w:p>
        </w:tc>
        <w:tc>
          <w:tcPr>
            <w:tcW w:w="1105" w:type="dxa"/>
            <w:tcBorders>
              <w:top w:val="nil"/>
              <w:left w:val="nil"/>
              <w:bottom w:val="single" w:sz="4" w:space="0" w:color="auto"/>
              <w:right w:val="single" w:sz="4" w:space="0" w:color="auto"/>
            </w:tcBorders>
            <w:shd w:val="clear" w:color="auto" w:fill="auto"/>
            <w:vAlign w:val="center"/>
            <w:hideMark/>
          </w:tcPr>
          <w:p w14:paraId="780B668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693D7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8687C0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EFF4DBF"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B2185C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15FF9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46FBAEC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12487</w:t>
            </w:r>
          </w:p>
        </w:tc>
        <w:tc>
          <w:tcPr>
            <w:tcW w:w="3355" w:type="dxa"/>
            <w:tcBorders>
              <w:top w:val="nil"/>
              <w:left w:val="nil"/>
              <w:bottom w:val="single" w:sz="4" w:space="0" w:color="000000"/>
              <w:right w:val="single" w:sz="4" w:space="0" w:color="000000"/>
            </w:tcBorders>
            <w:shd w:val="clear" w:color="auto" w:fill="auto"/>
            <w:vAlign w:val="center"/>
            <w:hideMark/>
          </w:tcPr>
          <w:p w14:paraId="406C0CF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ATADURA DE CREPOM. ESPECIFICAÇÕES TÉCNICAS: DE BOA QUALIDADE, DENSIDADE DE 13 FIOS/CM2, TAMANHO 15CMX1,80M EM REPOUSO, CONFECCIONADAS EM TECIDO 100% ALGODÃO CRU COM FIOS DE ALTA TORÇÃO, ALTA RESISTÊNCIA, ALTA ELASTICIDADE NO SENTIDO LONGITUDINAL. APRESENTAÇÃO: ROLO</w:t>
            </w:r>
          </w:p>
        </w:tc>
        <w:tc>
          <w:tcPr>
            <w:tcW w:w="493" w:type="dxa"/>
            <w:tcBorders>
              <w:top w:val="nil"/>
              <w:left w:val="nil"/>
              <w:bottom w:val="single" w:sz="4" w:space="0" w:color="000000"/>
              <w:right w:val="single" w:sz="4" w:space="0" w:color="000000"/>
            </w:tcBorders>
            <w:shd w:val="clear" w:color="auto" w:fill="auto"/>
            <w:vAlign w:val="center"/>
            <w:hideMark/>
          </w:tcPr>
          <w:p w14:paraId="0C3A13F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RL</w:t>
            </w:r>
          </w:p>
        </w:tc>
        <w:tc>
          <w:tcPr>
            <w:tcW w:w="877" w:type="dxa"/>
            <w:tcBorders>
              <w:top w:val="nil"/>
              <w:left w:val="nil"/>
              <w:bottom w:val="single" w:sz="4" w:space="0" w:color="000000"/>
              <w:right w:val="single" w:sz="4" w:space="0" w:color="000000"/>
            </w:tcBorders>
            <w:shd w:val="clear" w:color="auto" w:fill="auto"/>
            <w:vAlign w:val="center"/>
            <w:hideMark/>
          </w:tcPr>
          <w:p w14:paraId="2B1C68A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15.000,000</w:t>
            </w:r>
          </w:p>
        </w:tc>
        <w:tc>
          <w:tcPr>
            <w:tcW w:w="834" w:type="dxa"/>
            <w:tcBorders>
              <w:top w:val="nil"/>
              <w:left w:val="nil"/>
              <w:bottom w:val="single" w:sz="4" w:space="0" w:color="000000"/>
              <w:right w:val="single" w:sz="4" w:space="0" w:color="000000"/>
            </w:tcBorders>
            <w:shd w:val="clear" w:color="auto" w:fill="auto"/>
            <w:vAlign w:val="center"/>
            <w:hideMark/>
          </w:tcPr>
          <w:p w14:paraId="7BE6E56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1,020</w:t>
            </w:r>
          </w:p>
        </w:tc>
        <w:tc>
          <w:tcPr>
            <w:tcW w:w="1105" w:type="dxa"/>
            <w:tcBorders>
              <w:top w:val="nil"/>
              <w:left w:val="nil"/>
              <w:bottom w:val="single" w:sz="4" w:space="0" w:color="auto"/>
              <w:right w:val="single" w:sz="4" w:space="0" w:color="auto"/>
            </w:tcBorders>
            <w:shd w:val="clear" w:color="auto" w:fill="auto"/>
            <w:vAlign w:val="center"/>
            <w:hideMark/>
          </w:tcPr>
          <w:p w14:paraId="63FB25A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E0B9C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C4505E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AF029AF"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567D6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15397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214AB02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25533</w:t>
            </w:r>
          </w:p>
        </w:tc>
        <w:tc>
          <w:tcPr>
            <w:tcW w:w="3355" w:type="dxa"/>
            <w:tcBorders>
              <w:top w:val="nil"/>
              <w:left w:val="nil"/>
              <w:bottom w:val="single" w:sz="4" w:space="0" w:color="000000"/>
              <w:right w:val="single" w:sz="4" w:space="0" w:color="000000"/>
            </w:tcBorders>
            <w:shd w:val="clear" w:color="auto" w:fill="auto"/>
            <w:vAlign w:val="center"/>
            <w:hideMark/>
          </w:tcPr>
          <w:p w14:paraId="495374F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ATADURA DE CREPOM. ESPECIFICAÇÕES TÉCNICAS: DE BOA QUALIDADE, DENSIDADE DE 13 FIOS/CM2, TAMANHO 6CMX1,20M EM REPOUSO, CONFECCIONADAS EM TECIDO 100% ALGODÃO CRU COM FIOS DE ALTA TORÇÃO, ALTA RESISTÊNCIA, ALTA ELASTICIDADE NO SENTIDO </w:t>
            </w:r>
            <w:proofErr w:type="gramStart"/>
            <w:r w:rsidRPr="00CB5839">
              <w:rPr>
                <w:rFonts w:ascii="Tahoma" w:hAnsi="Tahoma" w:cs="Tahoma"/>
                <w:color w:val="000000"/>
                <w:sz w:val="14"/>
                <w:szCs w:val="14"/>
              </w:rPr>
              <w:t>LONGITUDINAL;  ACABAMENTO</w:t>
            </w:r>
            <w:proofErr w:type="gramEnd"/>
            <w:r w:rsidRPr="00CB5839">
              <w:rPr>
                <w:rFonts w:ascii="Tahoma" w:hAnsi="Tahoma" w:cs="Tahoma"/>
                <w:color w:val="000000"/>
                <w:sz w:val="14"/>
                <w:szCs w:val="14"/>
              </w:rPr>
              <w:t xml:space="preserve"> NA LATERAL, SEM DESFIAMENTO E SEM FIOS SOLTOS; EM CONFORMIDADE COM NBR 14056 - ABNT E PORTARIA 106/2003 - INMETRO. APRESENTAÇÃO: ROLO</w:t>
            </w:r>
          </w:p>
        </w:tc>
        <w:tc>
          <w:tcPr>
            <w:tcW w:w="493" w:type="dxa"/>
            <w:tcBorders>
              <w:top w:val="nil"/>
              <w:left w:val="nil"/>
              <w:bottom w:val="single" w:sz="4" w:space="0" w:color="000000"/>
              <w:right w:val="single" w:sz="4" w:space="0" w:color="000000"/>
            </w:tcBorders>
            <w:shd w:val="clear" w:color="auto" w:fill="auto"/>
            <w:vAlign w:val="center"/>
            <w:hideMark/>
          </w:tcPr>
          <w:p w14:paraId="21BA400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1373DC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w:t>
            </w:r>
          </w:p>
        </w:tc>
        <w:tc>
          <w:tcPr>
            <w:tcW w:w="834" w:type="dxa"/>
            <w:tcBorders>
              <w:top w:val="nil"/>
              <w:left w:val="nil"/>
              <w:bottom w:val="single" w:sz="4" w:space="0" w:color="000000"/>
              <w:right w:val="single" w:sz="4" w:space="0" w:color="000000"/>
            </w:tcBorders>
            <w:shd w:val="clear" w:color="auto" w:fill="auto"/>
            <w:vAlign w:val="center"/>
            <w:hideMark/>
          </w:tcPr>
          <w:p w14:paraId="3F4926E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0,440</w:t>
            </w:r>
          </w:p>
        </w:tc>
        <w:tc>
          <w:tcPr>
            <w:tcW w:w="1105" w:type="dxa"/>
            <w:tcBorders>
              <w:top w:val="nil"/>
              <w:left w:val="nil"/>
              <w:bottom w:val="single" w:sz="4" w:space="0" w:color="auto"/>
              <w:right w:val="single" w:sz="4" w:space="0" w:color="auto"/>
            </w:tcBorders>
            <w:shd w:val="clear" w:color="auto" w:fill="auto"/>
            <w:vAlign w:val="center"/>
            <w:hideMark/>
          </w:tcPr>
          <w:p w14:paraId="746717B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05563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1CA5A2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B2A07B3"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A7BF0E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D6591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6D257D0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12488</w:t>
            </w:r>
          </w:p>
        </w:tc>
        <w:tc>
          <w:tcPr>
            <w:tcW w:w="3355" w:type="dxa"/>
            <w:tcBorders>
              <w:top w:val="nil"/>
              <w:left w:val="nil"/>
              <w:bottom w:val="single" w:sz="4" w:space="0" w:color="000000"/>
              <w:right w:val="single" w:sz="4" w:space="0" w:color="000000"/>
            </w:tcBorders>
            <w:shd w:val="clear" w:color="auto" w:fill="auto"/>
            <w:vAlign w:val="center"/>
            <w:hideMark/>
          </w:tcPr>
          <w:p w14:paraId="523A916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ATADURA GESSADA 10CMX3M. ESPECIFICAÇÕES TÉCNICAS: DE BOA QUALIDADE, CONFECCIONADA EM TECIDO TIPO GIRO INGLÊS 100 % ALGODÃO COM IMPREGNAÇÃO DO GESSO DE BOA QUALIDADE. APRESENTAÇÃO: ROLO</w:t>
            </w:r>
          </w:p>
        </w:tc>
        <w:tc>
          <w:tcPr>
            <w:tcW w:w="493" w:type="dxa"/>
            <w:tcBorders>
              <w:top w:val="nil"/>
              <w:left w:val="nil"/>
              <w:bottom w:val="single" w:sz="4" w:space="0" w:color="000000"/>
              <w:right w:val="single" w:sz="4" w:space="0" w:color="000000"/>
            </w:tcBorders>
            <w:shd w:val="clear" w:color="auto" w:fill="auto"/>
            <w:vAlign w:val="center"/>
            <w:hideMark/>
          </w:tcPr>
          <w:p w14:paraId="2BE8A25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RL</w:t>
            </w:r>
          </w:p>
        </w:tc>
        <w:tc>
          <w:tcPr>
            <w:tcW w:w="877" w:type="dxa"/>
            <w:tcBorders>
              <w:top w:val="nil"/>
              <w:left w:val="nil"/>
              <w:bottom w:val="single" w:sz="4" w:space="0" w:color="000000"/>
              <w:right w:val="single" w:sz="4" w:space="0" w:color="000000"/>
            </w:tcBorders>
            <w:shd w:val="clear" w:color="auto" w:fill="auto"/>
            <w:vAlign w:val="center"/>
            <w:hideMark/>
          </w:tcPr>
          <w:p w14:paraId="16A8A47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1.000,000</w:t>
            </w:r>
          </w:p>
        </w:tc>
        <w:tc>
          <w:tcPr>
            <w:tcW w:w="834" w:type="dxa"/>
            <w:tcBorders>
              <w:top w:val="nil"/>
              <w:left w:val="nil"/>
              <w:bottom w:val="single" w:sz="4" w:space="0" w:color="000000"/>
              <w:right w:val="single" w:sz="4" w:space="0" w:color="000000"/>
            </w:tcBorders>
            <w:shd w:val="clear" w:color="auto" w:fill="auto"/>
            <w:vAlign w:val="center"/>
            <w:hideMark/>
          </w:tcPr>
          <w:p w14:paraId="5EBB5B2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2,610</w:t>
            </w:r>
          </w:p>
        </w:tc>
        <w:tc>
          <w:tcPr>
            <w:tcW w:w="1105" w:type="dxa"/>
            <w:tcBorders>
              <w:top w:val="nil"/>
              <w:left w:val="nil"/>
              <w:bottom w:val="single" w:sz="4" w:space="0" w:color="auto"/>
              <w:right w:val="single" w:sz="4" w:space="0" w:color="auto"/>
            </w:tcBorders>
            <w:shd w:val="clear" w:color="auto" w:fill="auto"/>
            <w:vAlign w:val="center"/>
            <w:hideMark/>
          </w:tcPr>
          <w:p w14:paraId="54A4B7C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2BAB4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C57B0E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E3A052E"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676350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FDCD63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7613985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12489</w:t>
            </w:r>
          </w:p>
        </w:tc>
        <w:tc>
          <w:tcPr>
            <w:tcW w:w="3355" w:type="dxa"/>
            <w:tcBorders>
              <w:top w:val="nil"/>
              <w:left w:val="nil"/>
              <w:bottom w:val="single" w:sz="4" w:space="0" w:color="000000"/>
              <w:right w:val="single" w:sz="4" w:space="0" w:color="000000"/>
            </w:tcBorders>
            <w:shd w:val="clear" w:color="auto" w:fill="auto"/>
            <w:vAlign w:val="center"/>
            <w:hideMark/>
          </w:tcPr>
          <w:p w14:paraId="68C7DB3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ATADURA GESSADA 12CMX3M. ESPECIFICAÇÕES TÉCNICAS: DE BOA QUALIDADE, CONFECCIONADA EM TECIDO TIPO GIRO INGLÊS 100 % ALGODÃO COM IMPREGNAÇÃO DO GESSO DE BOA QUALIDADE. APRESENTAÇÃO: ROLO</w:t>
            </w:r>
          </w:p>
        </w:tc>
        <w:tc>
          <w:tcPr>
            <w:tcW w:w="493" w:type="dxa"/>
            <w:tcBorders>
              <w:top w:val="nil"/>
              <w:left w:val="nil"/>
              <w:bottom w:val="single" w:sz="4" w:space="0" w:color="000000"/>
              <w:right w:val="single" w:sz="4" w:space="0" w:color="000000"/>
            </w:tcBorders>
            <w:shd w:val="clear" w:color="auto" w:fill="auto"/>
            <w:vAlign w:val="center"/>
            <w:hideMark/>
          </w:tcPr>
          <w:p w14:paraId="5632451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RL</w:t>
            </w:r>
          </w:p>
        </w:tc>
        <w:tc>
          <w:tcPr>
            <w:tcW w:w="877" w:type="dxa"/>
            <w:tcBorders>
              <w:top w:val="nil"/>
              <w:left w:val="nil"/>
              <w:bottom w:val="single" w:sz="4" w:space="0" w:color="000000"/>
              <w:right w:val="single" w:sz="4" w:space="0" w:color="000000"/>
            </w:tcBorders>
            <w:shd w:val="clear" w:color="auto" w:fill="auto"/>
            <w:vAlign w:val="center"/>
            <w:hideMark/>
          </w:tcPr>
          <w:p w14:paraId="619086D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1.000,000</w:t>
            </w:r>
          </w:p>
        </w:tc>
        <w:tc>
          <w:tcPr>
            <w:tcW w:w="834" w:type="dxa"/>
            <w:tcBorders>
              <w:top w:val="nil"/>
              <w:left w:val="nil"/>
              <w:bottom w:val="single" w:sz="4" w:space="0" w:color="000000"/>
              <w:right w:val="single" w:sz="4" w:space="0" w:color="000000"/>
            </w:tcBorders>
            <w:shd w:val="clear" w:color="auto" w:fill="auto"/>
            <w:vAlign w:val="center"/>
            <w:hideMark/>
          </w:tcPr>
          <w:p w14:paraId="00912AD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2,780</w:t>
            </w:r>
          </w:p>
        </w:tc>
        <w:tc>
          <w:tcPr>
            <w:tcW w:w="1105" w:type="dxa"/>
            <w:tcBorders>
              <w:top w:val="nil"/>
              <w:left w:val="nil"/>
              <w:bottom w:val="single" w:sz="4" w:space="0" w:color="auto"/>
              <w:right w:val="single" w:sz="4" w:space="0" w:color="auto"/>
            </w:tcBorders>
            <w:shd w:val="clear" w:color="auto" w:fill="auto"/>
            <w:vAlign w:val="center"/>
            <w:hideMark/>
          </w:tcPr>
          <w:p w14:paraId="5C2539F1"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2CC97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039A34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10CB9C1"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E5917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0BA28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15671CB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12490</w:t>
            </w:r>
          </w:p>
        </w:tc>
        <w:tc>
          <w:tcPr>
            <w:tcW w:w="3355" w:type="dxa"/>
            <w:tcBorders>
              <w:top w:val="nil"/>
              <w:left w:val="nil"/>
              <w:bottom w:val="single" w:sz="4" w:space="0" w:color="000000"/>
              <w:right w:val="single" w:sz="4" w:space="0" w:color="000000"/>
            </w:tcBorders>
            <w:shd w:val="clear" w:color="auto" w:fill="auto"/>
            <w:vAlign w:val="center"/>
            <w:hideMark/>
          </w:tcPr>
          <w:p w14:paraId="2FC656B4"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ATADURA GESSADA 15CMX3M. ESPECIFICAÇÕES TÉCNICAS: DE BOA QUALIDADE, CONFECCIONADA EM TECIDO TIPO GIRO INGLÊS 100 % ALGODÃO COM IMPREGNAÇÃO DO GESSO DE BOA QUALIDADE. APRESENTAÇÃO: ROLO</w:t>
            </w:r>
          </w:p>
        </w:tc>
        <w:tc>
          <w:tcPr>
            <w:tcW w:w="493" w:type="dxa"/>
            <w:tcBorders>
              <w:top w:val="nil"/>
              <w:left w:val="nil"/>
              <w:bottom w:val="single" w:sz="4" w:space="0" w:color="000000"/>
              <w:right w:val="single" w:sz="4" w:space="0" w:color="000000"/>
            </w:tcBorders>
            <w:shd w:val="clear" w:color="auto" w:fill="auto"/>
            <w:vAlign w:val="center"/>
            <w:hideMark/>
          </w:tcPr>
          <w:p w14:paraId="66F8FB4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RL</w:t>
            </w:r>
          </w:p>
        </w:tc>
        <w:tc>
          <w:tcPr>
            <w:tcW w:w="877" w:type="dxa"/>
            <w:tcBorders>
              <w:top w:val="nil"/>
              <w:left w:val="nil"/>
              <w:bottom w:val="single" w:sz="4" w:space="0" w:color="000000"/>
              <w:right w:val="single" w:sz="4" w:space="0" w:color="000000"/>
            </w:tcBorders>
            <w:shd w:val="clear" w:color="auto" w:fill="auto"/>
            <w:vAlign w:val="center"/>
            <w:hideMark/>
          </w:tcPr>
          <w:p w14:paraId="78CC9BF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5C89713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4,000</w:t>
            </w:r>
          </w:p>
        </w:tc>
        <w:tc>
          <w:tcPr>
            <w:tcW w:w="1105" w:type="dxa"/>
            <w:tcBorders>
              <w:top w:val="nil"/>
              <w:left w:val="nil"/>
              <w:bottom w:val="single" w:sz="4" w:space="0" w:color="auto"/>
              <w:right w:val="single" w:sz="4" w:space="0" w:color="auto"/>
            </w:tcBorders>
            <w:shd w:val="clear" w:color="auto" w:fill="auto"/>
            <w:vAlign w:val="center"/>
            <w:hideMark/>
          </w:tcPr>
          <w:p w14:paraId="1FC9DE5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639DC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EA7A90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16529C9"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3EE1C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685FC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1A2EBF3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12491</w:t>
            </w:r>
          </w:p>
        </w:tc>
        <w:tc>
          <w:tcPr>
            <w:tcW w:w="3355" w:type="dxa"/>
            <w:tcBorders>
              <w:top w:val="nil"/>
              <w:left w:val="nil"/>
              <w:bottom w:val="single" w:sz="4" w:space="0" w:color="000000"/>
              <w:right w:val="single" w:sz="4" w:space="0" w:color="000000"/>
            </w:tcBorders>
            <w:shd w:val="clear" w:color="auto" w:fill="auto"/>
            <w:vAlign w:val="center"/>
            <w:hideMark/>
          </w:tcPr>
          <w:p w14:paraId="0E697E3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ATADURA GESSADA 20CMX3M. ESPECIFICAÇÕES TÉCNICAS: DE BOA QUALIDADE, CONFECCIONADA EM TECIDO TIPO GIRO INGLÊS 100 % ALGODÃO COM IMPREGNAÇÃO DO GESSO DE BOA QUALIDADE. APRESENTAÇÃO: ROLO</w:t>
            </w:r>
          </w:p>
        </w:tc>
        <w:tc>
          <w:tcPr>
            <w:tcW w:w="493" w:type="dxa"/>
            <w:tcBorders>
              <w:top w:val="nil"/>
              <w:left w:val="nil"/>
              <w:bottom w:val="single" w:sz="4" w:space="0" w:color="000000"/>
              <w:right w:val="single" w:sz="4" w:space="0" w:color="000000"/>
            </w:tcBorders>
            <w:shd w:val="clear" w:color="auto" w:fill="auto"/>
            <w:vAlign w:val="center"/>
            <w:hideMark/>
          </w:tcPr>
          <w:p w14:paraId="001CAFE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RL</w:t>
            </w:r>
          </w:p>
        </w:tc>
        <w:tc>
          <w:tcPr>
            <w:tcW w:w="877" w:type="dxa"/>
            <w:tcBorders>
              <w:top w:val="nil"/>
              <w:left w:val="nil"/>
              <w:bottom w:val="single" w:sz="4" w:space="0" w:color="000000"/>
              <w:right w:val="single" w:sz="4" w:space="0" w:color="000000"/>
            </w:tcBorders>
            <w:shd w:val="clear" w:color="auto" w:fill="auto"/>
            <w:vAlign w:val="center"/>
            <w:hideMark/>
          </w:tcPr>
          <w:p w14:paraId="6795A85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7367962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5,520</w:t>
            </w:r>
          </w:p>
        </w:tc>
        <w:tc>
          <w:tcPr>
            <w:tcW w:w="1105" w:type="dxa"/>
            <w:tcBorders>
              <w:top w:val="nil"/>
              <w:left w:val="nil"/>
              <w:bottom w:val="single" w:sz="4" w:space="0" w:color="auto"/>
              <w:right w:val="single" w:sz="4" w:space="0" w:color="auto"/>
            </w:tcBorders>
            <w:shd w:val="clear" w:color="auto" w:fill="auto"/>
            <w:vAlign w:val="center"/>
            <w:hideMark/>
          </w:tcPr>
          <w:p w14:paraId="67F927A5"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72C2F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9AEC916"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EBF353A"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100C0D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F3A4A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0200226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12492</w:t>
            </w:r>
          </w:p>
        </w:tc>
        <w:tc>
          <w:tcPr>
            <w:tcW w:w="3355" w:type="dxa"/>
            <w:tcBorders>
              <w:top w:val="nil"/>
              <w:left w:val="nil"/>
              <w:bottom w:val="single" w:sz="4" w:space="0" w:color="000000"/>
              <w:right w:val="single" w:sz="4" w:space="0" w:color="000000"/>
            </w:tcBorders>
            <w:shd w:val="clear" w:color="auto" w:fill="auto"/>
            <w:vAlign w:val="center"/>
            <w:hideMark/>
          </w:tcPr>
          <w:p w14:paraId="5A356E9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ATADURA ORTOPÉDICA 10CMX1M. ESPECIFICAÇÕES TÉCNICAS: DE BOA QUALIDADE, CONFECCIONADA EM FIBRAS 100% ALGODÃO CRU, EM ROLOS DE MANTAS UNIFORMES COM CAMADA DE GOMA APLICADA EM UMA DAS FACES. APRESENTAÇÃO: PACOTE COM 12 ROLOS</w:t>
            </w:r>
          </w:p>
        </w:tc>
        <w:tc>
          <w:tcPr>
            <w:tcW w:w="493" w:type="dxa"/>
            <w:tcBorders>
              <w:top w:val="nil"/>
              <w:left w:val="nil"/>
              <w:bottom w:val="single" w:sz="4" w:space="0" w:color="000000"/>
              <w:right w:val="single" w:sz="4" w:space="0" w:color="000000"/>
            </w:tcBorders>
            <w:shd w:val="clear" w:color="auto" w:fill="auto"/>
            <w:vAlign w:val="center"/>
            <w:hideMark/>
          </w:tcPr>
          <w:p w14:paraId="4EDFDDB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PCT</w:t>
            </w:r>
          </w:p>
        </w:tc>
        <w:tc>
          <w:tcPr>
            <w:tcW w:w="877" w:type="dxa"/>
            <w:tcBorders>
              <w:top w:val="nil"/>
              <w:left w:val="nil"/>
              <w:bottom w:val="single" w:sz="4" w:space="0" w:color="000000"/>
              <w:right w:val="single" w:sz="4" w:space="0" w:color="000000"/>
            </w:tcBorders>
            <w:shd w:val="clear" w:color="auto" w:fill="auto"/>
            <w:vAlign w:val="center"/>
            <w:hideMark/>
          </w:tcPr>
          <w:p w14:paraId="7D49F2F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18FB227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9,990</w:t>
            </w:r>
          </w:p>
        </w:tc>
        <w:tc>
          <w:tcPr>
            <w:tcW w:w="1105" w:type="dxa"/>
            <w:tcBorders>
              <w:top w:val="nil"/>
              <w:left w:val="nil"/>
              <w:bottom w:val="single" w:sz="4" w:space="0" w:color="auto"/>
              <w:right w:val="single" w:sz="4" w:space="0" w:color="auto"/>
            </w:tcBorders>
            <w:shd w:val="clear" w:color="auto" w:fill="auto"/>
            <w:vAlign w:val="center"/>
            <w:hideMark/>
          </w:tcPr>
          <w:p w14:paraId="7565C0D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A3C5E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4EB378F"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2B41A20"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869C87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3C414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2BA0A4D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12493</w:t>
            </w:r>
          </w:p>
        </w:tc>
        <w:tc>
          <w:tcPr>
            <w:tcW w:w="3355" w:type="dxa"/>
            <w:tcBorders>
              <w:top w:val="nil"/>
              <w:left w:val="nil"/>
              <w:bottom w:val="single" w:sz="4" w:space="0" w:color="000000"/>
              <w:right w:val="single" w:sz="4" w:space="0" w:color="000000"/>
            </w:tcBorders>
            <w:shd w:val="clear" w:color="auto" w:fill="auto"/>
            <w:vAlign w:val="center"/>
            <w:hideMark/>
          </w:tcPr>
          <w:p w14:paraId="4CE0D5D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ATADURA ORTOPÉDICA 15CMX1M. ESPECIFICAÇÕES TÉCNICAS: DE BOA QUALIDADE, CONFECCIONADA EM FIBRAS 100% ALGODÃO CRU, EM ROLOS DE MANTAS UNIFORMES COM CAMADA DE GOMA APLICADA EM UMA DAS FACES. APRESENTAÇÃO: PACOTE COM 12 ROLOS</w:t>
            </w:r>
          </w:p>
        </w:tc>
        <w:tc>
          <w:tcPr>
            <w:tcW w:w="493" w:type="dxa"/>
            <w:tcBorders>
              <w:top w:val="nil"/>
              <w:left w:val="nil"/>
              <w:bottom w:val="single" w:sz="4" w:space="0" w:color="000000"/>
              <w:right w:val="single" w:sz="4" w:space="0" w:color="000000"/>
            </w:tcBorders>
            <w:shd w:val="clear" w:color="auto" w:fill="auto"/>
            <w:vAlign w:val="center"/>
            <w:hideMark/>
          </w:tcPr>
          <w:p w14:paraId="6877D3F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PCT</w:t>
            </w:r>
          </w:p>
        </w:tc>
        <w:tc>
          <w:tcPr>
            <w:tcW w:w="877" w:type="dxa"/>
            <w:tcBorders>
              <w:top w:val="nil"/>
              <w:left w:val="nil"/>
              <w:bottom w:val="single" w:sz="4" w:space="0" w:color="000000"/>
              <w:right w:val="single" w:sz="4" w:space="0" w:color="000000"/>
            </w:tcBorders>
            <w:shd w:val="clear" w:color="auto" w:fill="auto"/>
            <w:vAlign w:val="center"/>
            <w:hideMark/>
          </w:tcPr>
          <w:p w14:paraId="580AD20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3227BAE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11,010</w:t>
            </w:r>
          </w:p>
        </w:tc>
        <w:tc>
          <w:tcPr>
            <w:tcW w:w="1105" w:type="dxa"/>
            <w:tcBorders>
              <w:top w:val="nil"/>
              <w:left w:val="nil"/>
              <w:bottom w:val="single" w:sz="4" w:space="0" w:color="auto"/>
              <w:right w:val="single" w:sz="4" w:space="0" w:color="auto"/>
            </w:tcBorders>
            <w:shd w:val="clear" w:color="auto" w:fill="auto"/>
            <w:vAlign w:val="center"/>
            <w:hideMark/>
          </w:tcPr>
          <w:p w14:paraId="3939BC0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F04F4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C1D7F9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A9543F7" w14:textId="77777777" w:rsidTr="00CB5839">
        <w:trPr>
          <w:trHeight w:val="285"/>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5AEA8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E34F8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6F6DA5E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12213</w:t>
            </w:r>
          </w:p>
        </w:tc>
        <w:tc>
          <w:tcPr>
            <w:tcW w:w="3355" w:type="dxa"/>
            <w:tcBorders>
              <w:top w:val="nil"/>
              <w:left w:val="nil"/>
              <w:bottom w:val="single" w:sz="4" w:space="0" w:color="000000"/>
              <w:right w:val="single" w:sz="4" w:space="0" w:color="000000"/>
            </w:tcBorders>
            <w:shd w:val="clear" w:color="auto" w:fill="auto"/>
            <w:vAlign w:val="center"/>
            <w:hideMark/>
          </w:tcPr>
          <w:p w14:paraId="5C82AF4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BENZINA RETIFICADA FRASCO 01 LITRO</w:t>
            </w:r>
          </w:p>
        </w:tc>
        <w:tc>
          <w:tcPr>
            <w:tcW w:w="493" w:type="dxa"/>
            <w:tcBorders>
              <w:top w:val="nil"/>
              <w:left w:val="nil"/>
              <w:bottom w:val="single" w:sz="4" w:space="0" w:color="000000"/>
              <w:right w:val="single" w:sz="4" w:space="0" w:color="000000"/>
            </w:tcBorders>
            <w:shd w:val="clear" w:color="auto" w:fill="auto"/>
            <w:vAlign w:val="center"/>
            <w:hideMark/>
          </w:tcPr>
          <w:p w14:paraId="1C8A927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B21425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w:t>
            </w:r>
          </w:p>
        </w:tc>
        <w:tc>
          <w:tcPr>
            <w:tcW w:w="834" w:type="dxa"/>
            <w:tcBorders>
              <w:top w:val="nil"/>
              <w:left w:val="nil"/>
              <w:bottom w:val="single" w:sz="4" w:space="0" w:color="000000"/>
              <w:right w:val="single" w:sz="4" w:space="0" w:color="000000"/>
            </w:tcBorders>
            <w:shd w:val="clear" w:color="auto" w:fill="auto"/>
            <w:vAlign w:val="center"/>
            <w:hideMark/>
          </w:tcPr>
          <w:p w14:paraId="15F9A63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31,950</w:t>
            </w:r>
          </w:p>
        </w:tc>
        <w:tc>
          <w:tcPr>
            <w:tcW w:w="1105" w:type="dxa"/>
            <w:tcBorders>
              <w:top w:val="nil"/>
              <w:left w:val="nil"/>
              <w:bottom w:val="single" w:sz="4" w:space="0" w:color="auto"/>
              <w:right w:val="single" w:sz="4" w:space="0" w:color="auto"/>
            </w:tcBorders>
            <w:shd w:val="clear" w:color="auto" w:fill="auto"/>
            <w:vAlign w:val="center"/>
            <w:hideMark/>
          </w:tcPr>
          <w:p w14:paraId="2569894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C5579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9BD348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0ED1149"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B5D063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C346C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107E933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25465</w:t>
            </w:r>
          </w:p>
        </w:tc>
        <w:tc>
          <w:tcPr>
            <w:tcW w:w="3355" w:type="dxa"/>
            <w:tcBorders>
              <w:top w:val="nil"/>
              <w:left w:val="nil"/>
              <w:bottom w:val="single" w:sz="4" w:space="0" w:color="000000"/>
              <w:right w:val="single" w:sz="4" w:space="0" w:color="000000"/>
            </w:tcBorders>
            <w:shd w:val="clear" w:color="auto" w:fill="auto"/>
            <w:vAlign w:val="center"/>
            <w:hideMark/>
          </w:tcPr>
          <w:p w14:paraId="62E164F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BOTA DE UNNA. ESPECIFICAÇÕES TÉNICAS: BANDAGEM INELÁSTICA PARA TERAPIA DE CONTENÇÃO, IMPREGNADA DE FORMA HOMOGÊNEA COM PASTA A BASE DE ÓXIDO DE ZINCO. INDICADO PARA ULCERA VENOSA E EDEMA LINFÁTICO; MEDIDAS APROXIMADAS: 10,2CMX 9,14M. APRESENTAÇÃO: ROLO</w:t>
            </w:r>
          </w:p>
        </w:tc>
        <w:tc>
          <w:tcPr>
            <w:tcW w:w="493" w:type="dxa"/>
            <w:tcBorders>
              <w:top w:val="nil"/>
              <w:left w:val="nil"/>
              <w:bottom w:val="single" w:sz="4" w:space="0" w:color="000000"/>
              <w:right w:val="single" w:sz="4" w:space="0" w:color="000000"/>
            </w:tcBorders>
            <w:shd w:val="clear" w:color="auto" w:fill="auto"/>
            <w:vAlign w:val="center"/>
            <w:hideMark/>
          </w:tcPr>
          <w:p w14:paraId="7BEA367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RL</w:t>
            </w:r>
          </w:p>
        </w:tc>
        <w:tc>
          <w:tcPr>
            <w:tcW w:w="877" w:type="dxa"/>
            <w:tcBorders>
              <w:top w:val="nil"/>
              <w:left w:val="nil"/>
              <w:bottom w:val="single" w:sz="4" w:space="0" w:color="000000"/>
              <w:right w:val="single" w:sz="4" w:space="0" w:color="000000"/>
            </w:tcBorders>
            <w:shd w:val="clear" w:color="auto" w:fill="auto"/>
            <w:vAlign w:val="center"/>
            <w:hideMark/>
          </w:tcPr>
          <w:p w14:paraId="6339111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200,000</w:t>
            </w:r>
          </w:p>
        </w:tc>
        <w:tc>
          <w:tcPr>
            <w:tcW w:w="834" w:type="dxa"/>
            <w:tcBorders>
              <w:top w:val="nil"/>
              <w:left w:val="nil"/>
              <w:bottom w:val="single" w:sz="4" w:space="0" w:color="000000"/>
              <w:right w:val="single" w:sz="4" w:space="0" w:color="000000"/>
            </w:tcBorders>
            <w:shd w:val="clear" w:color="auto" w:fill="auto"/>
            <w:vAlign w:val="center"/>
            <w:hideMark/>
          </w:tcPr>
          <w:p w14:paraId="1F512AF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33,070</w:t>
            </w:r>
          </w:p>
        </w:tc>
        <w:tc>
          <w:tcPr>
            <w:tcW w:w="1105" w:type="dxa"/>
            <w:tcBorders>
              <w:top w:val="nil"/>
              <w:left w:val="nil"/>
              <w:bottom w:val="single" w:sz="4" w:space="0" w:color="auto"/>
              <w:right w:val="single" w:sz="4" w:space="0" w:color="auto"/>
            </w:tcBorders>
            <w:shd w:val="clear" w:color="auto" w:fill="auto"/>
            <w:vAlign w:val="center"/>
            <w:hideMark/>
          </w:tcPr>
          <w:p w14:paraId="07EA4BD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6CC948"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27295E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47A3F29" w14:textId="77777777" w:rsidTr="00CB5839">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BD05F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9ADCE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0F1858C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25444</w:t>
            </w:r>
          </w:p>
        </w:tc>
        <w:tc>
          <w:tcPr>
            <w:tcW w:w="3355" w:type="dxa"/>
            <w:tcBorders>
              <w:top w:val="nil"/>
              <w:left w:val="nil"/>
              <w:bottom w:val="single" w:sz="4" w:space="0" w:color="000000"/>
              <w:right w:val="single" w:sz="4" w:space="0" w:color="000000"/>
            </w:tcBorders>
            <w:shd w:val="clear" w:color="auto" w:fill="auto"/>
            <w:vAlign w:val="center"/>
            <w:hideMark/>
          </w:tcPr>
          <w:p w14:paraId="34131EF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CAMPO FENESTRADO. ESPECIFICAÇÕES TÉCNICAS: PRODUTO DESCARTÁVEL E ESTÉRIL, CONFECCIONADO EM TECIDO NÃO TECIDO TNT 100% PROLIPROPILENO, MEDINDO 40X40CM, CO FENESTRA DE 10CM, NA COR VERDE, EMBALAGEM UNITÁRIA EM ENVELOPE DE PAPEL GRAU CIRURGICO, ESTERILIZADO EM ÓXIDO DE ETILENO. APRESENTAÇÃO: UNIDADE,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5C96CA0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FD2785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68607C9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2,840</w:t>
            </w:r>
          </w:p>
        </w:tc>
        <w:tc>
          <w:tcPr>
            <w:tcW w:w="1105" w:type="dxa"/>
            <w:tcBorders>
              <w:top w:val="nil"/>
              <w:left w:val="nil"/>
              <w:bottom w:val="single" w:sz="4" w:space="0" w:color="auto"/>
              <w:right w:val="single" w:sz="4" w:space="0" w:color="auto"/>
            </w:tcBorders>
            <w:shd w:val="clear" w:color="auto" w:fill="auto"/>
            <w:vAlign w:val="center"/>
            <w:hideMark/>
          </w:tcPr>
          <w:p w14:paraId="5898DA3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F93C2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684ECB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8C7FFB1"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0D5EC7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9DCC89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26097B9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12070</w:t>
            </w:r>
          </w:p>
        </w:tc>
        <w:tc>
          <w:tcPr>
            <w:tcW w:w="3355" w:type="dxa"/>
            <w:tcBorders>
              <w:top w:val="nil"/>
              <w:left w:val="nil"/>
              <w:bottom w:val="single" w:sz="4" w:space="0" w:color="000000"/>
              <w:right w:val="single" w:sz="4" w:space="0" w:color="000000"/>
            </w:tcBorders>
            <w:shd w:val="clear" w:color="auto" w:fill="auto"/>
            <w:vAlign w:val="center"/>
            <w:hideMark/>
          </w:tcPr>
          <w:p w14:paraId="54D7253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CATETER ANGIOCATH Nº 14.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5CBAEB1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9D9E23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100,000</w:t>
            </w:r>
          </w:p>
        </w:tc>
        <w:tc>
          <w:tcPr>
            <w:tcW w:w="834" w:type="dxa"/>
            <w:tcBorders>
              <w:top w:val="nil"/>
              <w:left w:val="nil"/>
              <w:bottom w:val="single" w:sz="4" w:space="0" w:color="000000"/>
              <w:right w:val="single" w:sz="4" w:space="0" w:color="000000"/>
            </w:tcBorders>
            <w:shd w:val="clear" w:color="auto" w:fill="auto"/>
            <w:vAlign w:val="center"/>
            <w:hideMark/>
          </w:tcPr>
          <w:p w14:paraId="06C74FEA"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0,810</w:t>
            </w:r>
          </w:p>
        </w:tc>
        <w:tc>
          <w:tcPr>
            <w:tcW w:w="1105" w:type="dxa"/>
            <w:tcBorders>
              <w:top w:val="nil"/>
              <w:left w:val="nil"/>
              <w:bottom w:val="single" w:sz="4" w:space="0" w:color="auto"/>
              <w:right w:val="single" w:sz="4" w:space="0" w:color="auto"/>
            </w:tcBorders>
            <w:shd w:val="clear" w:color="auto" w:fill="auto"/>
            <w:vAlign w:val="center"/>
            <w:hideMark/>
          </w:tcPr>
          <w:p w14:paraId="27517CE1"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30986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F53B15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067D4C5"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A9317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4DABDE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26B4187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12071</w:t>
            </w:r>
          </w:p>
        </w:tc>
        <w:tc>
          <w:tcPr>
            <w:tcW w:w="3355" w:type="dxa"/>
            <w:tcBorders>
              <w:top w:val="nil"/>
              <w:left w:val="nil"/>
              <w:bottom w:val="single" w:sz="4" w:space="0" w:color="000000"/>
              <w:right w:val="single" w:sz="4" w:space="0" w:color="000000"/>
            </w:tcBorders>
            <w:shd w:val="clear" w:color="auto" w:fill="auto"/>
            <w:vAlign w:val="center"/>
            <w:hideMark/>
          </w:tcPr>
          <w:p w14:paraId="661A728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CATETER ANGIOCATH Nº 16.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1FA7955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B18A8E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100,000</w:t>
            </w:r>
          </w:p>
        </w:tc>
        <w:tc>
          <w:tcPr>
            <w:tcW w:w="834" w:type="dxa"/>
            <w:tcBorders>
              <w:top w:val="nil"/>
              <w:left w:val="nil"/>
              <w:bottom w:val="single" w:sz="4" w:space="0" w:color="000000"/>
              <w:right w:val="single" w:sz="4" w:space="0" w:color="000000"/>
            </w:tcBorders>
            <w:shd w:val="clear" w:color="auto" w:fill="auto"/>
            <w:vAlign w:val="center"/>
            <w:hideMark/>
          </w:tcPr>
          <w:p w14:paraId="7C13B91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0,810</w:t>
            </w:r>
          </w:p>
        </w:tc>
        <w:tc>
          <w:tcPr>
            <w:tcW w:w="1105" w:type="dxa"/>
            <w:tcBorders>
              <w:top w:val="nil"/>
              <w:left w:val="nil"/>
              <w:bottom w:val="single" w:sz="4" w:space="0" w:color="auto"/>
              <w:right w:val="single" w:sz="4" w:space="0" w:color="auto"/>
            </w:tcBorders>
            <w:shd w:val="clear" w:color="auto" w:fill="auto"/>
            <w:vAlign w:val="center"/>
            <w:hideMark/>
          </w:tcPr>
          <w:p w14:paraId="1BB1BDF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D28A2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409A0B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F0EADA8"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A5A2AD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2A201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4B1E247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12072</w:t>
            </w:r>
          </w:p>
        </w:tc>
        <w:tc>
          <w:tcPr>
            <w:tcW w:w="3355" w:type="dxa"/>
            <w:tcBorders>
              <w:top w:val="nil"/>
              <w:left w:val="nil"/>
              <w:bottom w:val="single" w:sz="4" w:space="0" w:color="000000"/>
              <w:right w:val="single" w:sz="4" w:space="0" w:color="000000"/>
            </w:tcBorders>
            <w:shd w:val="clear" w:color="auto" w:fill="auto"/>
            <w:vAlign w:val="center"/>
            <w:hideMark/>
          </w:tcPr>
          <w:p w14:paraId="5E69CAB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CATETER ANGIOCATH Nº 18.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1B928E0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05F30D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1.500,000</w:t>
            </w:r>
          </w:p>
        </w:tc>
        <w:tc>
          <w:tcPr>
            <w:tcW w:w="834" w:type="dxa"/>
            <w:tcBorders>
              <w:top w:val="nil"/>
              <w:left w:val="nil"/>
              <w:bottom w:val="single" w:sz="4" w:space="0" w:color="000000"/>
              <w:right w:val="single" w:sz="4" w:space="0" w:color="000000"/>
            </w:tcBorders>
            <w:shd w:val="clear" w:color="auto" w:fill="auto"/>
            <w:vAlign w:val="center"/>
            <w:hideMark/>
          </w:tcPr>
          <w:p w14:paraId="3EE20FA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0,830</w:t>
            </w:r>
          </w:p>
        </w:tc>
        <w:tc>
          <w:tcPr>
            <w:tcW w:w="1105" w:type="dxa"/>
            <w:tcBorders>
              <w:top w:val="nil"/>
              <w:left w:val="nil"/>
              <w:bottom w:val="single" w:sz="4" w:space="0" w:color="auto"/>
              <w:right w:val="single" w:sz="4" w:space="0" w:color="auto"/>
            </w:tcBorders>
            <w:shd w:val="clear" w:color="auto" w:fill="auto"/>
            <w:vAlign w:val="center"/>
            <w:hideMark/>
          </w:tcPr>
          <w:p w14:paraId="017E9E0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816D1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D4444C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10D8DFF"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28BE1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10DA0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4888694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12073</w:t>
            </w:r>
          </w:p>
        </w:tc>
        <w:tc>
          <w:tcPr>
            <w:tcW w:w="3355" w:type="dxa"/>
            <w:tcBorders>
              <w:top w:val="nil"/>
              <w:left w:val="nil"/>
              <w:bottom w:val="single" w:sz="4" w:space="0" w:color="000000"/>
              <w:right w:val="single" w:sz="4" w:space="0" w:color="000000"/>
            </w:tcBorders>
            <w:shd w:val="clear" w:color="auto" w:fill="auto"/>
            <w:vAlign w:val="center"/>
            <w:hideMark/>
          </w:tcPr>
          <w:p w14:paraId="343B878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CATETER ANGIOCATH Nº 20.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6ACA615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1051BA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6.000,000</w:t>
            </w:r>
          </w:p>
        </w:tc>
        <w:tc>
          <w:tcPr>
            <w:tcW w:w="834" w:type="dxa"/>
            <w:tcBorders>
              <w:top w:val="nil"/>
              <w:left w:val="nil"/>
              <w:bottom w:val="single" w:sz="4" w:space="0" w:color="000000"/>
              <w:right w:val="single" w:sz="4" w:space="0" w:color="000000"/>
            </w:tcBorders>
            <w:shd w:val="clear" w:color="auto" w:fill="auto"/>
            <w:vAlign w:val="center"/>
            <w:hideMark/>
          </w:tcPr>
          <w:p w14:paraId="6C028F6F"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0,810</w:t>
            </w:r>
          </w:p>
        </w:tc>
        <w:tc>
          <w:tcPr>
            <w:tcW w:w="1105" w:type="dxa"/>
            <w:tcBorders>
              <w:top w:val="nil"/>
              <w:left w:val="nil"/>
              <w:bottom w:val="single" w:sz="4" w:space="0" w:color="auto"/>
              <w:right w:val="single" w:sz="4" w:space="0" w:color="auto"/>
            </w:tcBorders>
            <w:shd w:val="clear" w:color="auto" w:fill="auto"/>
            <w:vAlign w:val="center"/>
            <w:hideMark/>
          </w:tcPr>
          <w:p w14:paraId="3945975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CB2AB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6316C1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46DAF4E"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0D33F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8FA41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6297990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12074</w:t>
            </w:r>
          </w:p>
        </w:tc>
        <w:tc>
          <w:tcPr>
            <w:tcW w:w="3355" w:type="dxa"/>
            <w:tcBorders>
              <w:top w:val="nil"/>
              <w:left w:val="nil"/>
              <w:bottom w:val="single" w:sz="4" w:space="0" w:color="000000"/>
              <w:right w:val="single" w:sz="4" w:space="0" w:color="000000"/>
            </w:tcBorders>
            <w:shd w:val="clear" w:color="auto" w:fill="auto"/>
            <w:vAlign w:val="center"/>
            <w:hideMark/>
          </w:tcPr>
          <w:p w14:paraId="6CD710C9"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11ABEE6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BE590C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6.000,000</w:t>
            </w:r>
          </w:p>
        </w:tc>
        <w:tc>
          <w:tcPr>
            <w:tcW w:w="834" w:type="dxa"/>
            <w:tcBorders>
              <w:top w:val="nil"/>
              <w:left w:val="nil"/>
              <w:bottom w:val="single" w:sz="4" w:space="0" w:color="000000"/>
              <w:right w:val="single" w:sz="4" w:space="0" w:color="000000"/>
            </w:tcBorders>
            <w:shd w:val="clear" w:color="auto" w:fill="auto"/>
            <w:vAlign w:val="center"/>
            <w:hideMark/>
          </w:tcPr>
          <w:p w14:paraId="00F0E8D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0,820</w:t>
            </w:r>
          </w:p>
        </w:tc>
        <w:tc>
          <w:tcPr>
            <w:tcW w:w="1105" w:type="dxa"/>
            <w:tcBorders>
              <w:top w:val="nil"/>
              <w:left w:val="nil"/>
              <w:bottom w:val="single" w:sz="4" w:space="0" w:color="auto"/>
              <w:right w:val="single" w:sz="4" w:space="0" w:color="auto"/>
            </w:tcBorders>
            <w:shd w:val="clear" w:color="auto" w:fill="auto"/>
            <w:vAlign w:val="center"/>
            <w:hideMark/>
          </w:tcPr>
          <w:p w14:paraId="3520FD7C"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A94A2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28F744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5C58838"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EEAE4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427B4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5581517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12075</w:t>
            </w:r>
          </w:p>
        </w:tc>
        <w:tc>
          <w:tcPr>
            <w:tcW w:w="3355" w:type="dxa"/>
            <w:tcBorders>
              <w:top w:val="nil"/>
              <w:left w:val="nil"/>
              <w:bottom w:val="single" w:sz="4" w:space="0" w:color="000000"/>
              <w:right w:val="single" w:sz="4" w:space="0" w:color="000000"/>
            </w:tcBorders>
            <w:shd w:val="clear" w:color="auto" w:fill="auto"/>
            <w:vAlign w:val="center"/>
            <w:hideMark/>
          </w:tcPr>
          <w:p w14:paraId="5D1E9B1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CATETER ANGIOCATH Nº 24.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7A31AEC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F0B032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6.000,000</w:t>
            </w:r>
          </w:p>
        </w:tc>
        <w:tc>
          <w:tcPr>
            <w:tcW w:w="834" w:type="dxa"/>
            <w:tcBorders>
              <w:top w:val="nil"/>
              <w:left w:val="nil"/>
              <w:bottom w:val="single" w:sz="4" w:space="0" w:color="000000"/>
              <w:right w:val="single" w:sz="4" w:space="0" w:color="000000"/>
            </w:tcBorders>
            <w:shd w:val="clear" w:color="auto" w:fill="auto"/>
            <w:vAlign w:val="center"/>
            <w:hideMark/>
          </w:tcPr>
          <w:p w14:paraId="4485AAF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0,940</w:t>
            </w:r>
          </w:p>
        </w:tc>
        <w:tc>
          <w:tcPr>
            <w:tcW w:w="1105" w:type="dxa"/>
            <w:tcBorders>
              <w:top w:val="nil"/>
              <w:left w:val="nil"/>
              <w:bottom w:val="single" w:sz="4" w:space="0" w:color="auto"/>
              <w:right w:val="single" w:sz="4" w:space="0" w:color="auto"/>
            </w:tcBorders>
            <w:shd w:val="clear" w:color="auto" w:fill="auto"/>
            <w:vAlign w:val="center"/>
            <w:hideMark/>
          </w:tcPr>
          <w:p w14:paraId="56FD9D5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8A5FA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9859C3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009AA71"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07C1A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9E1B4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168988A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12076</w:t>
            </w:r>
          </w:p>
        </w:tc>
        <w:tc>
          <w:tcPr>
            <w:tcW w:w="3355" w:type="dxa"/>
            <w:tcBorders>
              <w:top w:val="nil"/>
              <w:left w:val="nil"/>
              <w:bottom w:val="single" w:sz="4" w:space="0" w:color="000000"/>
              <w:right w:val="single" w:sz="4" w:space="0" w:color="000000"/>
            </w:tcBorders>
            <w:shd w:val="clear" w:color="auto" w:fill="auto"/>
            <w:vAlign w:val="center"/>
            <w:hideMark/>
          </w:tcPr>
          <w:p w14:paraId="354C2CE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CATETER PARA OXIGÊNIO TIPO ÓCULOS ADULTO. ESPECIFICAÇÕES TÉCNICAS: COMPÕE-SE DE CIRCUITO DE TUBOS DE PVC COM UM INDUTOR NASAL, ESTÉRIL, ATÓXICO E APIROGÊNICO. APRESENTAÇÃO: EMBALADO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4664A47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E073D2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16C2EB8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1,360</w:t>
            </w:r>
          </w:p>
        </w:tc>
        <w:tc>
          <w:tcPr>
            <w:tcW w:w="1105" w:type="dxa"/>
            <w:tcBorders>
              <w:top w:val="nil"/>
              <w:left w:val="nil"/>
              <w:bottom w:val="single" w:sz="4" w:space="0" w:color="auto"/>
              <w:right w:val="single" w:sz="4" w:space="0" w:color="auto"/>
            </w:tcBorders>
            <w:shd w:val="clear" w:color="auto" w:fill="auto"/>
            <w:vAlign w:val="center"/>
            <w:hideMark/>
          </w:tcPr>
          <w:p w14:paraId="4ED2370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965FC9"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0E5841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E9C9C77"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DC987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2D1671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466CCC1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15852</w:t>
            </w:r>
          </w:p>
        </w:tc>
        <w:tc>
          <w:tcPr>
            <w:tcW w:w="3355" w:type="dxa"/>
            <w:tcBorders>
              <w:top w:val="nil"/>
              <w:left w:val="nil"/>
              <w:bottom w:val="single" w:sz="4" w:space="0" w:color="000000"/>
              <w:right w:val="single" w:sz="4" w:space="0" w:color="000000"/>
            </w:tcBorders>
            <w:shd w:val="clear" w:color="auto" w:fill="auto"/>
            <w:vAlign w:val="center"/>
            <w:hideMark/>
          </w:tcPr>
          <w:p w14:paraId="56DEC6C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CATETER PARA OXIGÊNIO TIPO ÓCULOS PEDIÁTRICO. ESPECIFICAÇÕES TÉCNICAS: COMPÕE-SE DE CIRCUITO DE TUBOS DE PVC COM UM INDUTOR NASAL, ESTÉRIL, ATÓXICO E APIROGÊNICO. APRESENTAÇÃO: EMBALADO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3B7BB4A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3CD482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4555B478"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1,210</w:t>
            </w:r>
          </w:p>
        </w:tc>
        <w:tc>
          <w:tcPr>
            <w:tcW w:w="1105" w:type="dxa"/>
            <w:tcBorders>
              <w:top w:val="nil"/>
              <w:left w:val="nil"/>
              <w:bottom w:val="single" w:sz="4" w:space="0" w:color="auto"/>
              <w:right w:val="single" w:sz="4" w:space="0" w:color="auto"/>
            </w:tcBorders>
            <w:shd w:val="clear" w:color="auto" w:fill="auto"/>
            <w:vAlign w:val="center"/>
            <w:hideMark/>
          </w:tcPr>
          <w:p w14:paraId="03F9313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E0F73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679180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F5590E3" w14:textId="77777777" w:rsidTr="00CB5839">
        <w:trPr>
          <w:trHeight w:val="21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92B50B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C4E50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7594431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31313</w:t>
            </w:r>
          </w:p>
        </w:tc>
        <w:tc>
          <w:tcPr>
            <w:tcW w:w="3355" w:type="dxa"/>
            <w:tcBorders>
              <w:top w:val="nil"/>
              <w:left w:val="nil"/>
              <w:bottom w:val="single" w:sz="4" w:space="0" w:color="000000"/>
              <w:right w:val="single" w:sz="4" w:space="0" w:color="000000"/>
            </w:tcBorders>
            <w:shd w:val="clear" w:color="auto" w:fill="auto"/>
            <w:vAlign w:val="center"/>
            <w:hideMark/>
          </w:tcPr>
          <w:p w14:paraId="53DED6F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CATETER VENOSO CENTRAL MONO LÚMEN. ESPECIFICAÇÕES TÉCNICAS: TAMANHO 16GX20CM, PRODUZIDO EM POLIURETANO II, TERMO SENSÍVEL E BIOCOMPATÍVEL; PONTA MACIA E FLEXÍVEL ARROW BLUE FLEX TIP®; FIO GUIA METÁLICO GRADUADO COM PONTA EM J E DISPOSITIVO ARROW ADVANCER™; SERINGA DE RAULERSON ARROW® COM ÊMBOLO VAZADO E VALVULADO; CLAMPS EXTRA COM ALETAS DE FIXAÇÃO; LIVRE DE LÁTEX. APRESENTAÇÃO: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26E9CDA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2822B5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14:paraId="06C4CB7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1.573,960</w:t>
            </w:r>
          </w:p>
        </w:tc>
        <w:tc>
          <w:tcPr>
            <w:tcW w:w="1105" w:type="dxa"/>
            <w:tcBorders>
              <w:top w:val="nil"/>
              <w:left w:val="nil"/>
              <w:bottom w:val="single" w:sz="4" w:space="0" w:color="auto"/>
              <w:right w:val="single" w:sz="4" w:space="0" w:color="auto"/>
            </w:tcBorders>
            <w:shd w:val="clear" w:color="auto" w:fill="auto"/>
            <w:vAlign w:val="center"/>
            <w:hideMark/>
          </w:tcPr>
          <w:p w14:paraId="46BE9CF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98E94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A39329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CCC3637" w14:textId="77777777" w:rsidTr="00CB5839">
        <w:trPr>
          <w:trHeight w:val="5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0A40E6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0C8AF1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4DF248B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31458</w:t>
            </w:r>
          </w:p>
        </w:tc>
        <w:tc>
          <w:tcPr>
            <w:tcW w:w="3355" w:type="dxa"/>
            <w:tcBorders>
              <w:top w:val="nil"/>
              <w:left w:val="nil"/>
              <w:bottom w:val="single" w:sz="4" w:space="0" w:color="000000"/>
              <w:right w:val="single" w:sz="4" w:space="0" w:color="000000"/>
            </w:tcBorders>
            <w:shd w:val="clear" w:color="auto" w:fill="auto"/>
            <w:vAlign w:val="center"/>
            <w:hideMark/>
          </w:tcPr>
          <w:p w14:paraId="62DB9CB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CLOREXIDINE DIGLUCONATO 0,2% SOLUÇÃO ANTISSÉPTICA AQUOSA. APRESENTAÇÃO: FRASCO 100ML COM TAMPA</w:t>
            </w:r>
          </w:p>
        </w:tc>
        <w:tc>
          <w:tcPr>
            <w:tcW w:w="493" w:type="dxa"/>
            <w:tcBorders>
              <w:top w:val="nil"/>
              <w:left w:val="nil"/>
              <w:bottom w:val="single" w:sz="4" w:space="0" w:color="000000"/>
              <w:right w:val="single" w:sz="4" w:space="0" w:color="000000"/>
            </w:tcBorders>
            <w:shd w:val="clear" w:color="auto" w:fill="auto"/>
            <w:vAlign w:val="center"/>
            <w:hideMark/>
          </w:tcPr>
          <w:p w14:paraId="1E191B3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434C51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w:t>
            </w:r>
          </w:p>
        </w:tc>
        <w:tc>
          <w:tcPr>
            <w:tcW w:w="834" w:type="dxa"/>
            <w:tcBorders>
              <w:top w:val="nil"/>
              <w:left w:val="nil"/>
              <w:bottom w:val="single" w:sz="4" w:space="0" w:color="000000"/>
              <w:right w:val="single" w:sz="4" w:space="0" w:color="000000"/>
            </w:tcBorders>
            <w:shd w:val="clear" w:color="auto" w:fill="auto"/>
            <w:vAlign w:val="center"/>
            <w:hideMark/>
          </w:tcPr>
          <w:p w14:paraId="37792C1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18,010</w:t>
            </w:r>
          </w:p>
        </w:tc>
        <w:tc>
          <w:tcPr>
            <w:tcW w:w="1105" w:type="dxa"/>
            <w:tcBorders>
              <w:top w:val="nil"/>
              <w:left w:val="nil"/>
              <w:bottom w:val="single" w:sz="4" w:space="0" w:color="auto"/>
              <w:right w:val="single" w:sz="4" w:space="0" w:color="auto"/>
            </w:tcBorders>
            <w:shd w:val="clear" w:color="auto" w:fill="auto"/>
            <w:vAlign w:val="center"/>
            <w:hideMark/>
          </w:tcPr>
          <w:p w14:paraId="3E9C4A9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E54D9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3DEFE3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1A0F521"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1489D7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9CDD4F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7870EA4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15855</w:t>
            </w:r>
          </w:p>
        </w:tc>
        <w:tc>
          <w:tcPr>
            <w:tcW w:w="3355" w:type="dxa"/>
            <w:tcBorders>
              <w:top w:val="nil"/>
              <w:left w:val="nil"/>
              <w:bottom w:val="single" w:sz="4" w:space="0" w:color="000000"/>
              <w:right w:val="single" w:sz="4" w:space="0" w:color="000000"/>
            </w:tcBorders>
            <w:shd w:val="clear" w:color="auto" w:fill="auto"/>
            <w:vAlign w:val="center"/>
            <w:hideMark/>
          </w:tcPr>
          <w:p w14:paraId="1ED906C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COLETOR DE SECREÇÕES. ESPECIFICAÇÕES TÉCNICAS: FRASCO PARA COLETA E MENSURAÇÃO DE SECREÇÃO (GÁSTRICA, BILIAR, SALIVAR E DRENAGENS), COM ALÇA PARA TRANSPORTE E ADAPTAÇÃO AO LEITO, GRADUADO COM ESCALA DE 50ML E CAPACIDADE DE 1200.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06E6D24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01E6FB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w:t>
            </w:r>
          </w:p>
        </w:tc>
        <w:tc>
          <w:tcPr>
            <w:tcW w:w="834" w:type="dxa"/>
            <w:tcBorders>
              <w:top w:val="nil"/>
              <w:left w:val="nil"/>
              <w:bottom w:val="single" w:sz="4" w:space="0" w:color="000000"/>
              <w:right w:val="single" w:sz="4" w:space="0" w:color="000000"/>
            </w:tcBorders>
            <w:shd w:val="clear" w:color="auto" w:fill="auto"/>
            <w:vAlign w:val="center"/>
            <w:hideMark/>
          </w:tcPr>
          <w:p w14:paraId="0AAFE17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4,090</w:t>
            </w:r>
          </w:p>
        </w:tc>
        <w:tc>
          <w:tcPr>
            <w:tcW w:w="1105" w:type="dxa"/>
            <w:tcBorders>
              <w:top w:val="nil"/>
              <w:left w:val="nil"/>
              <w:bottom w:val="single" w:sz="4" w:space="0" w:color="auto"/>
              <w:right w:val="single" w:sz="4" w:space="0" w:color="auto"/>
            </w:tcBorders>
            <w:shd w:val="clear" w:color="auto" w:fill="auto"/>
            <w:vAlign w:val="center"/>
            <w:hideMark/>
          </w:tcPr>
          <w:p w14:paraId="1868ADD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E1689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C75789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A709258"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6E8D88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C71E8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3AEA6A6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25411</w:t>
            </w:r>
          </w:p>
        </w:tc>
        <w:tc>
          <w:tcPr>
            <w:tcW w:w="3355" w:type="dxa"/>
            <w:tcBorders>
              <w:top w:val="nil"/>
              <w:left w:val="nil"/>
              <w:bottom w:val="single" w:sz="4" w:space="0" w:color="000000"/>
              <w:right w:val="single" w:sz="4" w:space="0" w:color="000000"/>
            </w:tcBorders>
            <w:shd w:val="clear" w:color="auto" w:fill="auto"/>
            <w:vAlign w:val="center"/>
            <w:hideMark/>
          </w:tcPr>
          <w:p w14:paraId="4E017B1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COLETOR DE URINA COM CORDÃO. ESPECIFICAÇÕES TÉCNICAS: COLETOR DE URINA COM CORDÃO, CAPACIDADE 2.000ML, DESCARTÁVEL; COLETOR DE URINA OU SECREÇÕES TIPO SACO; CONFECCIONADAS EM POLIETILENO DE BAIXA DENSIDADE, TRANSPARENTE, ATÓXICO E MALEÁVEL COM CAPACIDADE PARA 2000ML; MARCAÇÕES APROXIMADAS COM INTERVALOS GRADUAIS DE 50 E 100 ML ATÉ 2.000 ML; FECHAMENTO EM CORDÃO, FACILITANDO A SUSTENTAÇÃO E MANIPULAÇÃO DO COLETOR. APRESENTAÇÃO: UNIDADE,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29DCE51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A4EAB1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57060FC8"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0,580</w:t>
            </w:r>
          </w:p>
        </w:tc>
        <w:tc>
          <w:tcPr>
            <w:tcW w:w="1105" w:type="dxa"/>
            <w:tcBorders>
              <w:top w:val="nil"/>
              <w:left w:val="nil"/>
              <w:bottom w:val="single" w:sz="4" w:space="0" w:color="auto"/>
              <w:right w:val="single" w:sz="4" w:space="0" w:color="auto"/>
            </w:tcBorders>
            <w:shd w:val="clear" w:color="auto" w:fill="auto"/>
            <w:vAlign w:val="center"/>
            <w:hideMark/>
          </w:tcPr>
          <w:p w14:paraId="1E984C9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BFFE8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7942C3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17D4277" w14:textId="77777777" w:rsidTr="00CB5839">
        <w:trPr>
          <w:trHeight w:val="27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BAB107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A263B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5CD7505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12069</w:t>
            </w:r>
          </w:p>
        </w:tc>
        <w:tc>
          <w:tcPr>
            <w:tcW w:w="3355" w:type="dxa"/>
            <w:tcBorders>
              <w:top w:val="nil"/>
              <w:left w:val="nil"/>
              <w:bottom w:val="single" w:sz="4" w:space="0" w:color="000000"/>
              <w:right w:val="single" w:sz="4" w:space="0" w:color="000000"/>
            </w:tcBorders>
            <w:shd w:val="clear" w:color="auto" w:fill="auto"/>
            <w:vAlign w:val="center"/>
            <w:hideMark/>
          </w:tcPr>
          <w:p w14:paraId="4B313D8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COLETOR DE URINA. ESPECIFICAÇÕES TÉCNICAS: BOLSA TRANSPARENTE NA FACE ANTERIOR E BRANCO NA FACE POSTERIOR, SISTEMA FECHADO COM CAPACIDADE PARA 2 LITROS, VÁLVULA ANTI-REFLUXO VERTICAL; TUBO EXTENSOR EM PVC COM 1,10 CM, TRANSPARENTE ATÓXICO, FLEXÍVEL, ISENTO DE MEMÓRIAS DE DOBRAS E COM PINÇA CORTA-FLUXO SEGURA E DESLIZANTE; SUPORTE DE FIXAÇÃO COM HASTE RÍGIDA; ALÇA DE CORDÃO COM 40CM DE COMPRIMENTO. PRODUTO ESTÉRIL. APRESENTAÇÃO: EMBALAGEM INDIVIDUAL EM PAPEL GRAU CIRÚRGICO E LAMINADO DE POLIPROPILENO UNIDADE</w:t>
            </w:r>
          </w:p>
        </w:tc>
        <w:tc>
          <w:tcPr>
            <w:tcW w:w="493" w:type="dxa"/>
            <w:tcBorders>
              <w:top w:val="nil"/>
              <w:left w:val="nil"/>
              <w:bottom w:val="single" w:sz="4" w:space="0" w:color="000000"/>
              <w:right w:val="single" w:sz="4" w:space="0" w:color="000000"/>
            </w:tcBorders>
            <w:shd w:val="clear" w:color="auto" w:fill="auto"/>
            <w:vAlign w:val="center"/>
            <w:hideMark/>
          </w:tcPr>
          <w:p w14:paraId="3B11E81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9018CD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1.500,000</w:t>
            </w:r>
          </w:p>
        </w:tc>
        <w:tc>
          <w:tcPr>
            <w:tcW w:w="834" w:type="dxa"/>
            <w:tcBorders>
              <w:top w:val="nil"/>
              <w:left w:val="nil"/>
              <w:bottom w:val="single" w:sz="4" w:space="0" w:color="000000"/>
              <w:right w:val="single" w:sz="4" w:space="0" w:color="000000"/>
            </w:tcBorders>
            <w:shd w:val="clear" w:color="auto" w:fill="auto"/>
            <w:vAlign w:val="center"/>
            <w:hideMark/>
          </w:tcPr>
          <w:p w14:paraId="0B85608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4,690</w:t>
            </w:r>
          </w:p>
        </w:tc>
        <w:tc>
          <w:tcPr>
            <w:tcW w:w="1105" w:type="dxa"/>
            <w:tcBorders>
              <w:top w:val="nil"/>
              <w:left w:val="nil"/>
              <w:bottom w:val="single" w:sz="4" w:space="0" w:color="auto"/>
              <w:right w:val="single" w:sz="4" w:space="0" w:color="auto"/>
            </w:tcBorders>
            <w:shd w:val="clear" w:color="auto" w:fill="auto"/>
            <w:vAlign w:val="center"/>
            <w:hideMark/>
          </w:tcPr>
          <w:p w14:paraId="16D448D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FB7CB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2EBF75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5B5FA65"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6B91F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CC910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5CE53B2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12080</w:t>
            </w:r>
          </w:p>
        </w:tc>
        <w:tc>
          <w:tcPr>
            <w:tcW w:w="3355" w:type="dxa"/>
            <w:tcBorders>
              <w:top w:val="nil"/>
              <w:left w:val="nil"/>
              <w:bottom w:val="single" w:sz="4" w:space="0" w:color="000000"/>
              <w:right w:val="single" w:sz="4" w:space="0" w:color="000000"/>
            </w:tcBorders>
            <w:shd w:val="clear" w:color="auto" w:fill="auto"/>
            <w:vAlign w:val="center"/>
            <w:hideMark/>
          </w:tcPr>
          <w:p w14:paraId="611AE6B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COLETOR PARA PERFUROCORTANTES. ESPECIFICAÇÕES TÉCNICAS: CONFECCIONADO EM PAPEL, POSSUI ALÇA DUPLA PARA TRANSPORTE, CONTRA-TRAVA DE SEGURANÇA, CAPACIDADE 13 LITROS UNIDADE</w:t>
            </w:r>
          </w:p>
        </w:tc>
        <w:tc>
          <w:tcPr>
            <w:tcW w:w="493" w:type="dxa"/>
            <w:tcBorders>
              <w:top w:val="nil"/>
              <w:left w:val="nil"/>
              <w:bottom w:val="single" w:sz="4" w:space="0" w:color="000000"/>
              <w:right w:val="single" w:sz="4" w:space="0" w:color="000000"/>
            </w:tcBorders>
            <w:shd w:val="clear" w:color="auto" w:fill="auto"/>
            <w:vAlign w:val="center"/>
            <w:hideMark/>
          </w:tcPr>
          <w:p w14:paraId="6011C00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400228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w:t>
            </w:r>
          </w:p>
        </w:tc>
        <w:tc>
          <w:tcPr>
            <w:tcW w:w="834" w:type="dxa"/>
            <w:tcBorders>
              <w:top w:val="nil"/>
              <w:left w:val="nil"/>
              <w:bottom w:val="single" w:sz="4" w:space="0" w:color="000000"/>
              <w:right w:val="single" w:sz="4" w:space="0" w:color="000000"/>
            </w:tcBorders>
            <w:shd w:val="clear" w:color="auto" w:fill="auto"/>
            <w:vAlign w:val="center"/>
            <w:hideMark/>
          </w:tcPr>
          <w:p w14:paraId="3438B2E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5,890</w:t>
            </w:r>
          </w:p>
        </w:tc>
        <w:tc>
          <w:tcPr>
            <w:tcW w:w="1105" w:type="dxa"/>
            <w:tcBorders>
              <w:top w:val="nil"/>
              <w:left w:val="nil"/>
              <w:bottom w:val="single" w:sz="4" w:space="0" w:color="auto"/>
              <w:right w:val="single" w:sz="4" w:space="0" w:color="auto"/>
            </w:tcBorders>
            <w:shd w:val="clear" w:color="auto" w:fill="auto"/>
            <w:vAlign w:val="center"/>
            <w:hideMark/>
          </w:tcPr>
          <w:p w14:paraId="7E338A4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4BA6A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344E94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C603799"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53D7F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89138C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563C3BE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21421</w:t>
            </w:r>
          </w:p>
        </w:tc>
        <w:tc>
          <w:tcPr>
            <w:tcW w:w="3355" w:type="dxa"/>
            <w:tcBorders>
              <w:top w:val="nil"/>
              <w:left w:val="nil"/>
              <w:bottom w:val="single" w:sz="4" w:space="0" w:color="000000"/>
              <w:right w:val="single" w:sz="4" w:space="0" w:color="000000"/>
            </w:tcBorders>
            <w:shd w:val="clear" w:color="auto" w:fill="auto"/>
            <w:vAlign w:val="center"/>
            <w:hideMark/>
          </w:tcPr>
          <w:p w14:paraId="5FD1FDC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COMPRESSA CIRÚRGICA CAMPO OPERATÓRIO. ESPECIFICAÇÕES TÉCNICAS: NÃO ESTERIL, SEM FIO RADE BOA QUALIDADE, SEM RADIOPACO, COM 4 CAMADAS, CONFECCIONADA EM TECIDOS EM FIOS 100% ALGODÃO EM TECIDO QUÁDRUPLO, APRESENTA CADARÇO EM UMA DAS SUAS EXTREMIDADES, ALTA CAPACIDADE DE ABSORÇÃO, ISENTA DE IMPUREZAS, MEDINDO APROXIMADAMENTE 45 CM X 50 CM QUANDO ABERTO, PESANDO APROXIMADAMENTE 35 GRAMAS PRODUZIDO CONFORME MBR 14767 E PORTARIA 106/2003-INMETRO. APRESENTAÇÃO: PACOTE C/ 50 UNIDADES</w:t>
            </w:r>
          </w:p>
        </w:tc>
        <w:tc>
          <w:tcPr>
            <w:tcW w:w="493" w:type="dxa"/>
            <w:tcBorders>
              <w:top w:val="nil"/>
              <w:left w:val="nil"/>
              <w:bottom w:val="single" w:sz="4" w:space="0" w:color="000000"/>
              <w:right w:val="single" w:sz="4" w:space="0" w:color="000000"/>
            </w:tcBorders>
            <w:shd w:val="clear" w:color="auto" w:fill="auto"/>
            <w:vAlign w:val="center"/>
            <w:hideMark/>
          </w:tcPr>
          <w:p w14:paraId="1602A4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E62F71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w:t>
            </w:r>
          </w:p>
        </w:tc>
        <w:tc>
          <w:tcPr>
            <w:tcW w:w="834" w:type="dxa"/>
            <w:tcBorders>
              <w:top w:val="nil"/>
              <w:left w:val="nil"/>
              <w:bottom w:val="single" w:sz="4" w:space="0" w:color="000000"/>
              <w:right w:val="single" w:sz="4" w:space="0" w:color="000000"/>
            </w:tcBorders>
            <w:shd w:val="clear" w:color="auto" w:fill="auto"/>
            <w:vAlign w:val="center"/>
            <w:hideMark/>
          </w:tcPr>
          <w:p w14:paraId="35AF46F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118,390</w:t>
            </w:r>
          </w:p>
        </w:tc>
        <w:tc>
          <w:tcPr>
            <w:tcW w:w="1105" w:type="dxa"/>
            <w:tcBorders>
              <w:top w:val="nil"/>
              <w:left w:val="nil"/>
              <w:bottom w:val="single" w:sz="4" w:space="0" w:color="auto"/>
              <w:right w:val="single" w:sz="4" w:space="0" w:color="auto"/>
            </w:tcBorders>
            <w:shd w:val="clear" w:color="auto" w:fill="auto"/>
            <w:vAlign w:val="center"/>
            <w:hideMark/>
          </w:tcPr>
          <w:p w14:paraId="204332F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06625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8F7FAE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D4A5914"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241A25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FE324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74DAE67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12540</w:t>
            </w:r>
          </w:p>
        </w:tc>
        <w:tc>
          <w:tcPr>
            <w:tcW w:w="3355" w:type="dxa"/>
            <w:tcBorders>
              <w:top w:val="nil"/>
              <w:left w:val="nil"/>
              <w:bottom w:val="single" w:sz="4" w:space="0" w:color="000000"/>
              <w:right w:val="single" w:sz="4" w:space="0" w:color="000000"/>
            </w:tcBorders>
            <w:shd w:val="clear" w:color="auto" w:fill="auto"/>
            <w:vAlign w:val="center"/>
            <w:hideMark/>
          </w:tcPr>
          <w:p w14:paraId="0CC867E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COMPRESSA DE GAZE HIDRÓFILA 7,5X7,5CM, 9 FIOS. ESPECIFICAÇÕES TÉCNICAS: DE BOA QUALIDADE, CONFECCIONADAS EM FIOS 100% ALGODÃO EM TECIDO TIPO TELA, COM OITO CAMADAS E CINCO DOBRAS, COM DIMENSÃO DE 7,5 X 7,5CM QUANDO FECHADAS E 15 X 30 CM QUANDO ABERTAS, NÃO ESTÉRIL, ALVEJADAS, PURIFICADAS E ISENTAS DE IMPUREZAS, CORANTES CORRETIVOS. APRESENTAÇÃO: PACOTE C/ 500 UNIDADES</w:t>
            </w:r>
          </w:p>
        </w:tc>
        <w:tc>
          <w:tcPr>
            <w:tcW w:w="493" w:type="dxa"/>
            <w:tcBorders>
              <w:top w:val="nil"/>
              <w:left w:val="nil"/>
              <w:bottom w:val="single" w:sz="4" w:space="0" w:color="000000"/>
              <w:right w:val="single" w:sz="4" w:space="0" w:color="000000"/>
            </w:tcBorders>
            <w:shd w:val="clear" w:color="auto" w:fill="auto"/>
            <w:vAlign w:val="center"/>
            <w:hideMark/>
          </w:tcPr>
          <w:p w14:paraId="7F47E34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PCT</w:t>
            </w:r>
          </w:p>
        </w:tc>
        <w:tc>
          <w:tcPr>
            <w:tcW w:w="877" w:type="dxa"/>
            <w:tcBorders>
              <w:top w:val="nil"/>
              <w:left w:val="nil"/>
              <w:bottom w:val="single" w:sz="4" w:space="0" w:color="000000"/>
              <w:right w:val="single" w:sz="4" w:space="0" w:color="000000"/>
            </w:tcBorders>
            <w:shd w:val="clear" w:color="auto" w:fill="auto"/>
            <w:vAlign w:val="center"/>
            <w:hideMark/>
          </w:tcPr>
          <w:p w14:paraId="03E8435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2.500,000</w:t>
            </w:r>
          </w:p>
        </w:tc>
        <w:tc>
          <w:tcPr>
            <w:tcW w:w="834" w:type="dxa"/>
            <w:tcBorders>
              <w:top w:val="nil"/>
              <w:left w:val="nil"/>
              <w:bottom w:val="single" w:sz="4" w:space="0" w:color="000000"/>
              <w:right w:val="single" w:sz="4" w:space="0" w:color="000000"/>
            </w:tcBorders>
            <w:shd w:val="clear" w:color="auto" w:fill="auto"/>
            <w:vAlign w:val="center"/>
            <w:hideMark/>
          </w:tcPr>
          <w:p w14:paraId="006C1AF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24,050</w:t>
            </w:r>
          </w:p>
        </w:tc>
        <w:tc>
          <w:tcPr>
            <w:tcW w:w="1105" w:type="dxa"/>
            <w:tcBorders>
              <w:top w:val="nil"/>
              <w:left w:val="nil"/>
              <w:bottom w:val="single" w:sz="4" w:space="0" w:color="auto"/>
              <w:right w:val="single" w:sz="4" w:space="0" w:color="auto"/>
            </w:tcBorders>
            <w:shd w:val="clear" w:color="auto" w:fill="auto"/>
            <w:vAlign w:val="center"/>
            <w:hideMark/>
          </w:tcPr>
          <w:p w14:paraId="4E53AF6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7CE04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0B5E62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8B122C3"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8482CF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F280E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194746E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22021</w:t>
            </w:r>
          </w:p>
        </w:tc>
        <w:tc>
          <w:tcPr>
            <w:tcW w:w="3355" w:type="dxa"/>
            <w:tcBorders>
              <w:top w:val="nil"/>
              <w:left w:val="nil"/>
              <w:bottom w:val="single" w:sz="4" w:space="0" w:color="000000"/>
              <w:right w:val="single" w:sz="4" w:space="0" w:color="000000"/>
            </w:tcBorders>
            <w:shd w:val="clear" w:color="auto" w:fill="auto"/>
            <w:vAlign w:val="center"/>
            <w:hideMark/>
          </w:tcPr>
          <w:p w14:paraId="5E78D05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COMPRESSA DE GAZE HIDRÓFILA TIPO QUEIJO. ESPECIFICAÇOES TÉCNICAS: COMPRESSA DE GAZE HIDRÓFILA TIPO QUEIJO, PRODUZIDA EM 100% ALGODAO, ISENTA DE ALVEJANTES OPTICOS, CORRETIVOS E AMIDO CONTENDO, 13 FIOS/CM QUADRADO, PRODUZIDA COM 5 DOBRAS E 8 CAMADAS, APRESENTANDO 91CM DE LARGURA POR 91 METROS DE COMPRIMENTO QUANDO ABERTA. APRESENTAÇAO: ROLO COM 91 METROS DE COMPRIMENTO</w:t>
            </w:r>
          </w:p>
        </w:tc>
        <w:tc>
          <w:tcPr>
            <w:tcW w:w="493" w:type="dxa"/>
            <w:tcBorders>
              <w:top w:val="nil"/>
              <w:left w:val="nil"/>
              <w:bottom w:val="single" w:sz="4" w:space="0" w:color="000000"/>
              <w:right w:val="single" w:sz="4" w:space="0" w:color="000000"/>
            </w:tcBorders>
            <w:shd w:val="clear" w:color="auto" w:fill="auto"/>
            <w:vAlign w:val="center"/>
            <w:hideMark/>
          </w:tcPr>
          <w:p w14:paraId="5BDE20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38743D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36,000</w:t>
            </w:r>
          </w:p>
        </w:tc>
        <w:tc>
          <w:tcPr>
            <w:tcW w:w="834" w:type="dxa"/>
            <w:tcBorders>
              <w:top w:val="nil"/>
              <w:left w:val="nil"/>
              <w:bottom w:val="single" w:sz="4" w:space="0" w:color="000000"/>
              <w:right w:val="single" w:sz="4" w:space="0" w:color="000000"/>
            </w:tcBorders>
            <w:shd w:val="clear" w:color="auto" w:fill="auto"/>
            <w:vAlign w:val="center"/>
            <w:hideMark/>
          </w:tcPr>
          <w:p w14:paraId="2743334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59,850</w:t>
            </w:r>
          </w:p>
        </w:tc>
        <w:tc>
          <w:tcPr>
            <w:tcW w:w="1105" w:type="dxa"/>
            <w:tcBorders>
              <w:top w:val="nil"/>
              <w:left w:val="nil"/>
              <w:bottom w:val="single" w:sz="4" w:space="0" w:color="auto"/>
              <w:right w:val="single" w:sz="4" w:space="0" w:color="auto"/>
            </w:tcBorders>
            <w:shd w:val="clear" w:color="auto" w:fill="auto"/>
            <w:vAlign w:val="center"/>
            <w:hideMark/>
          </w:tcPr>
          <w:p w14:paraId="5812007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A94D8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B10A5B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C589A2A" w14:textId="77777777" w:rsidTr="00CB5839">
        <w:trPr>
          <w:trHeight w:val="34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E8F53C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8ECBD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702E03C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31014</w:t>
            </w:r>
          </w:p>
        </w:tc>
        <w:tc>
          <w:tcPr>
            <w:tcW w:w="3355" w:type="dxa"/>
            <w:tcBorders>
              <w:top w:val="nil"/>
              <w:left w:val="nil"/>
              <w:bottom w:val="single" w:sz="4" w:space="0" w:color="000000"/>
              <w:right w:val="single" w:sz="4" w:space="0" w:color="000000"/>
            </w:tcBorders>
            <w:shd w:val="clear" w:color="auto" w:fill="auto"/>
            <w:vAlign w:val="center"/>
            <w:hideMark/>
          </w:tcPr>
          <w:p w14:paraId="305447A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COMPRESSA, DE GAZE EM RAYON. CONTENDO A.G.E. (ÁCIDOS GRAXOS ESSENCIAIS), COM ÓLEO DE GIRASSOL ASSOCIADO A ÓLEOS DE MELALEUCA E COPAÍBA, RICO EM ÁCIDOS LINOLEICO, PALMITATO DE RETINOL (VITAMINA A), ACETATO DE TOCOFEROL (VITAMINA E), LECITINA DE SOJA, T.C.M (TRIGLICERÍDEOS DE CADEIA MÉDIA). EMBALAGEM COM ABERTURA ASSÉPTICA. REGISTRO NA ANVISA COMO CORRELATO CLASSE GRAU DE RISCO IV. INDICAÇÃO PARA PREVENÇÃO E TRATAMENTO DE FERIDAS.  NA EMBALAGEM DEVERÁ CONTER NOME E /OU MARCA DO PRODUTO, LOTE E DATA DE FABRICAÇÃO, PRAZO DE VALIDADE, MODO DE USAR, RESTRIÇÕES DE USO (QUANDO NECESSÁRIO) E TÉCNICO RESPONSÁVEL. TAMANHO: 7,5 X 7,5 EMBEBIDA 3ML DE ÓLEO.</w:t>
            </w:r>
          </w:p>
        </w:tc>
        <w:tc>
          <w:tcPr>
            <w:tcW w:w="493" w:type="dxa"/>
            <w:tcBorders>
              <w:top w:val="nil"/>
              <w:left w:val="nil"/>
              <w:bottom w:val="single" w:sz="4" w:space="0" w:color="000000"/>
              <w:right w:val="single" w:sz="4" w:space="0" w:color="000000"/>
            </w:tcBorders>
            <w:shd w:val="clear" w:color="auto" w:fill="auto"/>
            <w:vAlign w:val="center"/>
            <w:hideMark/>
          </w:tcPr>
          <w:p w14:paraId="2C4EBC3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398952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1.500,000</w:t>
            </w:r>
          </w:p>
        </w:tc>
        <w:tc>
          <w:tcPr>
            <w:tcW w:w="834" w:type="dxa"/>
            <w:tcBorders>
              <w:top w:val="nil"/>
              <w:left w:val="nil"/>
              <w:bottom w:val="single" w:sz="4" w:space="0" w:color="000000"/>
              <w:right w:val="single" w:sz="4" w:space="0" w:color="000000"/>
            </w:tcBorders>
            <w:shd w:val="clear" w:color="auto" w:fill="auto"/>
            <w:vAlign w:val="center"/>
            <w:hideMark/>
          </w:tcPr>
          <w:p w14:paraId="6F9ED1F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3,300</w:t>
            </w:r>
          </w:p>
        </w:tc>
        <w:tc>
          <w:tcPr>
            <w:tcW w:w="1105" w:type="dxa"/>
            <w:tcBorders>
              <w:top w:val="nil"/>
              <w:left w:val="nil"/>
              <w:bottom w:val="single" w:sz="4" w:space="0" w:color="auto"/>
              <w:right w:val="single" w:sz="4" w:space="0" w:color="auto"/>
            </w:tcBorders>
            <w:shd w:val="clear" w:color="auto" w:fill="auto"/>
            <w:vAlign w:val="center"/>
            <w:hideMark/>
          </w:tcPr>
          <w:p w14:paraId="3AE9873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F4E8F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D9A87C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7014480"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1F1D3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B1A12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2B800F8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12536</w:t>
            </w:r>
          </w:p>
        </w:tc>
        <w:tc>
          <w:tcPr>
            <w:tcW w:w="3355" w:type="dxa"/>
            <w:tcBorders>
              <w:top w:val="nil"/>
              <w:left w:val="nil"/>
              <w:bottom w:val="single" w:sz="4" w:space="0" w:color="000000"/>
              <w:right w:val="single" w:sz="4" w:space="0" w:color="000000"/>
            </w:tcBorders>
            <w:shd w:val="clear" w:color="auto" w:fill="auto"/>
            <w:vAlign w:val="center"/>
            <w:hideMark/>
          </w:tcPr>
          <w:p w14:paraId="6AE0E7B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CONJUNTO PARA MICRONEBULIZAÇÃO. ESPECIFICAÇÕES TÉCNICAS: CONJUNTO TAMANHO ADULTO, CONTENDO MÁSCARA CONFECCIONADA EM MATERIAL ATÓXICO E ANATÔMICA, RESERVATÓRIO MARA MEDICAMENTO E EXTENSÃO PARA AR COMPRIMIDO, COM CONECTOR AMARELO, ROSCA TAMANHO 3/4" UNIDADE</w:t>
            </w:r>
          </w:p>
        </w:tc>
        <w:tc>
          <w:tcPr>
            <w:tcW w:w="493" w:type="dxa"/>
            <w:tcBorders>
              <w:top w:val="nil"/>
              <w:left w:val="nil"/>
              <w:bottom w:val="single" w:sz="4" w:space="0" w:color="000000"/>
              <w:right w:val="single" w:sz="4" w:space="0" w:color="000000"/>
            </w:tcBorders>
            <w:shd w:val="clear" w:color="auto" w:fill="auto"/>
            <w:vAlign w:val="center"/>
            <w:hideMark/>
          </w:tcPr>
          <w:p w14:paraId="5126355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1DA218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6846063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9,400</w:t>
            </w:r>
          </w:p>
        </w:tc>
        <w:tc>
          <w:tcPr>
            <w:tcW w:w="1105" w:type="dxa"/>
            <w:tcBorders>
              <w:top w:val="nil"/>
              <w:left w:val="nil"/>
              <w:bottom w:val="single" w:sz="4" w:space="0" w:color="auto"/>
              <w:right w:val="single" w:sz="4" w:space="0" w:color="auto"/>
            </w:tcBorders>
            <w:shd w:val="clear" w:color="auto" w:fill="auto"/>
            <w:vAlign w:val="center"/>
            <w:hideMark/>
          </w:tcPr>
          <w:p w14:paraId="6169970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D44EC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DDECA3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7CCAA95"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ADC12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D71F0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01CD213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14714</w:t>
            </w:r>
          </w:p>
        </w:tc>
        <w:tc>
          <w:tcPr>
            <w:tcW w:w="3355" w:type="dxa"/>
            <w:tcBorders>
              <w:top w:val="nil"/>
              <w:left w:val="nil"/>
              <w:bottom w:val="single" w:sz="4" w:space="0" w:color="000000"/>
              <w:right w:val="single" w:sz="4" w:space="0" w:color="000000"/>
            </w:tcBorders>
            <w:shd w:val="clear" w:color="auto" w:fill="auto"/>
            <w:vAlign w:val="center"/>
            <w:hideMark/>
          </w:tcPr>
          <w:p w14:paraId="357EEE4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CONJUNTO PARA MICRONEBULIZAÇÃO. ESPECIFICAÇÕES TÉCNICAS: CONJUNTO TAMANHO ADULTO, CONTENDO MÁSCARA CONFECCIONADA EM MATERIAL ATÓXICO E ANATÔMICA, RESERVATÓRIO PARA MEDICAMENTO, EXTENSÃO MEDINDO 1,50CM COM ROSCA PARA OXIGENIO, CONECTOR VERDE UNIDADE</w:t>
            </w:r>
          </w:p>
        </w:tc>
        <w:tc>
          <w:tcPr>
            <w:tcW w:w="493" w:type="dxa"/>
            <w:tcBorders>
              <w:top w:val="nil"/>
              <w:left w:val="nil"/>
              <w:bottom w:val="single" w:sz="4" w:space="0" w:color="000000"/>
              <w:right w:val="single" w:sz="4" w:space="0" w:color="000000"/>
            </w:tcBorders>
            <w:shd w:val="clear" w:color="auto" w:fill="auto"/>
            <w:vAlign w:val="center"/>
            <w:hideMark/>
          </w:tcPr>
          <w:p w14:paraId="6187EA5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CJ</w:t>
            </w:r>
          </w:p>
        </w:tc>
        <w:tc>
          <w:tcPr>
            <w:tcW w:w="877" w:type="dxa"/>
            <w:tcBorders>
              <w:top w:val="nil"/>
              <w:left w:val="nil"/>
              <w:bottom w:val="single" w:sz="4" w:space="0" w:color="000000"/>
              <w:right w:val="single" w:sz="4" w:space="0" w:color="000000"/>
            </w:tcBorders>
            <w:shd w:val="clear" w:color="auto" w:fill="auto"/>
            <w:vAlign w:val="center"/>
            <w:hideMark/>
          </w:tcPr>
          <w:p w14:paraId="3636069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51A69EE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8,020</w:t>
            </w:r>
          </w:p>
        </w:tc>
        <w:tc>
          <w:tcPr>
            <w:tcW w:w="1105" w:type="dxa"/>
            <w:tcBorders>
              <w:top w:val="nil"/>
              <w:left w:val="nil"/>
              <w:bottom w:val="single" w:sz="4" w:space="0" w:color="auto"/>
              <w:right w:val="single" w:sz="4" w:space="0" w:color="auto"/>
            </w:tcBorders>
            <w:shd w:val="clear" w:color="auto" w:fill="auto"/>
            <w:vAlign w:val="center"/>
            <w:hideMark/>
          </w:tcPr>
          <w:p w14:paraId="002BB10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34407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A9957D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A2DD205"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1B8BBD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70A28C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14:paraId="1BCB2AB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12537</w:t>
            </w:r>
          </w:p>
        </w:tc>
        <w:tc>
          <w:tcPr>
            <w:tcW w:w="3355" w:type="dxa"/>
            <w:tcBorders>
              <w:top w:val="nil"/>
              <w:left w:val="nil"/>
              <w:bottom w:val="single" w:sz="4" w:space="0" w:color="000000"/>
              <w:right w:val="single" w:sz="4" w:space="0" w:color="000000"/>
            </w:tcBorders>
            <w:shd w:val="clear" w:color="auto" w:fill="auto"/>
            <w:vAlign w:val="center"/>
            <w:hideMark/>
          </w:tcPr>
          <w:p w14:paraId="5C319E5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CONJUNTO PARA MICRONEBULIZAÇÃO. ESPECIFICAÇÕES TÉCNICAS: CONJUNTO TAMANHO INFANTIL, CONTENDO MÁSCARA CONFECCIONADA EM MATERIAL ATÓXICO E ANATÔMICA, RESERVATÓRIO MARA MEDICAMENTO E EXTENSÃO PARA AR COMPRIMIDO, COM CONECTOR AMARELO, ROSCA TAMANHO 3/4" UNIDADE</w:t>
            </w:r>
          </w:p>
        </w:tc>
        <w:tc>
          <w:tcPr>
            <w:tcW w:w="493" w:type="dxa"/>
            <w:tcBorders>
              <w:top w:val="nil"/>
              <w:left w:val="nil"/>
              <w:bottom w:val="single" w:sz="4" w:space="0" w:color="000000"/>
              <w:right w:val="single" w:sz="4" w:space="0" w:color="000000"/>
            </w:tcBorders>
            <w:shd w:val="clear" w:color="auto" w:fill="auto"/>
            <w:vAlign w:val="center"/>
            <w:hideMark/>
          </w:tcPr>
          <w:p w14:paraId="7693775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25656B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15498C1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9,420</w:t>
            </w:r>
          </w:p>
        </w:tc>
        <w:tc>
          <w:tcPr>
            <w:tcW w:w="1105" w:type="dxa"/>
            <w:tcBorders>
              <w:top w:val="nil"/>
              <w:left w:val="nil"/>
              <w:bottom w:val="single" w:sz="4" w:space="0" w:color="auto"/>
              <w:right w:val="single" w:sz="4" w:space="0" w:color="auto"/>
            </w:tcBorders>
            <w:shd w:val="clear" w:color="auto" w:fill="auto"/>
            <w:vAlign w:val="center"/>
            <w:hideMark/>
          </w:tcPr>
          <w:p w14:paraId="4191020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06FFE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E93764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509270F"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ADEDB4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8E843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14:paraId="0072000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14715</w:t>
            </w:r>
          </w:p>
        </w:tc>
        <w:tc>
          <w:tcPr>
            <w:tcW w:w="3355" w:type="dxa"/>
            <w:tcBorders>
              <w:top w:val="nil"/>
              <w:left w:val="nil"/>
              <w:bottom w:val="single" w:sz="4" w:space="0" w:color="000000"/>
              <w:right w:val="single" w:sz="4" w:space="0" w:color="000000"/>
            </w:tcBorders>
            <w:shd w:val="clear" w:color="auto" w:fill="auto"/>
            <w:vAlign w:val="center"/>
            <w:hideMark/>
          </w:tcPr>
          <w:p w14:paraId="3077D72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CONJUNTO PARA MICRONEBULIZAÇÃO. ESPECIFICAÇÕES TÉCNICAS: CONJUNTO TAMANHO INFANTIL, CONTENDO MÁSCARA CONFECCIONADA EM MATERIAL ATÓXICO E ANATÔMICA, RESERVATÓRIO PARA MEDICAMENTO, EXTENSÃO MEDINDO 1,50CM COM ROSCA PARA OXIGENIO, CONECTOR VERDE UNIDADE</w:t>
            </w:r>
          </w:p>
        </w:tc>
        <w:tc>
          <w:tcPr>
            <w:tcW w:w="493" w:type="dxa"/>
            <w:tcBorders>
              <w:top w:val="nil"/>
              <w:left w:val="nil"/>
              <w:bottom w:val="single" w:sz="4" w:space="0" w:color="000000"/>
              <w:right w:val="single" w:sz="4" w:space="0" w:color="000000"/>
            </w:tcBorders>
            <w:shd w:val="clear" w:color="auto" w:fill="auto"/>
            <w:vAlign w:val="center"/>
            <w:hideMark/>
          </w:tcPr>
          <w:p w14:paraId="0086898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CJ</w:t>
            </w:r>
          </w:p>
        </w:tc>
        <w:tc>
          <w:tcPr>
            <w:tcW w:w="877" w:type="dxa"/>
            <w:tcBorders>
              <w:top w:val="nil"/>
              <w:left w:val="nil"/>
              <w:bottom w:val="single" w:sz="4" w:space="0" w:color="000000"/>
              <w:right w:val="single" w:sz="4" w:space="0" w:color="000000"/>
            </w:tcBorders>
            <w:shd w:val="clear" w:color="auto" w:fill="auto"/>
            <w:vAlign w:val="center"/>
            <w:hideMark/>
          </w:tcPr>
          <w:p w14:paraId="4456DD8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537CEE8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8,030</w:t>
            </w:r>
          </w:p>
        </w:tc>
        <w:tc>
          <w:tcPr>
            <w:tcW w:w="1105" w:type="dxa"/>
            <w:tcBorders>
              <w:top w:val="nil"/>
              <w:left w:val="nil"/>
              <w:bottom w:val="single" w:sz="4" w:space="0" w:color="auto"/>
              <w:right w:val="single" w:sz="4" w:space="0" w:color="auto"/>
            </w:tcBorders>
            <w:shd w:val="clear" w:color="auto" w:fill="auto"/>
            <w:vAlign w:val="center"/>
            <w:hideMark/>
          </w:tcPr>
          <w:p w14:paraId="7AD6948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0C7B0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AD769F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3D639D6"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B2C4DB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AECC4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14:paraId="45DEEB3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31889</w:t>
            </w:r>
          </w:p>
        </w:tc>
        <w:tc>
          <w:tcPr>
            <w:tcW w:w="3355" w:type="dxa"/>
            <w:tcBorders>
              <w:top w:val="nil"/>
              <w:left w:val="nil"/>
              <w:bottom w:val="single" w:sz="4" w:space="0" w:color="000000"/>
              <w:right w:val="single" w:sz="4" w:space="0" w:color="000000"/>
            </w:tcBorders>
            <w:shd w:val="clear" w:color="auto" w:fill="auto"/>
            <w:vAlign w:val="center"/>
            <w:hideMark/>
          </w:tcPr>
          <w:p w14:paraId="13F1DA99"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CURATIVO ALGINATO DE CÁLCIO. ESPECIFICAÇÕES TÉCNICAS: CURATIVO COMPOSTO POR FIBRAS DE ÁCIDO ALGÍNICO (CÁLCIO, SÓDIO, ÁCIDO MANURÔNICO E GULURÔNICO). CAMADA EXTERNA PRODUZIDA EM POLIURETANO, CAMADA INTERNA COMPOSTA POR GELATINA, PECTINA E CARBOXIMETILCELULOSE SÓDICA. APRESENTA TAMBÉM EM SUA COMPOSIÇÃO ÍONS DE CÁLCIO E SÓDIO. DIMENSÕES APROXIMADAS: 10CMX10CM. APRESENTAÇÃO: PLACA EMBALADAS INDIVIDUALMENTE C/ 1 UNIDADE</w:t>
            </w:r>
          </w:p>
        </w:tc>
        <w:tc>
          <w:tcPr>
            <w:tcW w:w="493" w:type="dxa"/>
            <w:tcBorders>
              <w:top w:val="nil"/>
              <w:left w:val="nil"/>
              <w:bottom w:val="single" w:sz="4" w:space="0" w:color="000000"/>
              <w:right w:val="single" w:sz="4" w:space="0" w:color="000000"/>
            </w:tcBorders>
            <w:shd w:val="clear" w:color="auto" w:fill="auto"/>
            <w:vAlign w:val="center"/>
            <w:hideMark/>
          </w:tcPr>
          <w:p w14:paraId="405BD59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E1E73B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1.500,000</w:t>
            </w:r>
          </w:p>
        </w:tc>
        <w:tc>
          <w:tcPr>
            <w:tcW w:w="834" w:type="dxa"/>
            <w:tcBorders>
              <w:top w:val="nil"/>
              <w:left w:val="nil"/>
              <w:bottom w:val="single" w:sz="4" w:space="0" w:color="000000"/>
              <w:right w:val="single" w:sz="4" w:space="0" w:color="000000"/>
            </w:tcBorders>
            <w:shd w:val="clear" w:color="auto" w:fill="auto"/>
            <w:vAlign w:val="center"/>
            <w:hideMark/>
          </w:tcPr>
          <w:p w14:paraId="114A66F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14,950</w:t>
            </w:r>
          </w:p>
        </w:tc>
        <w:tc>
          <w:tcPr>
            <w:tcW w:w="1105" w:type="dxa"/>
            <w:tcBorders>
              <w:top w:val="nil"/>
              <w:left w:val="nil"/>
              <w:bottom w:val="single" w:sz="4" w:space="0" w:color="auto"/>
              <w:right w:val="single" w:sz="4" w:space="0" w:color="auto"/>
            </w:tcBorders>
            <w:shd w:val="clear" w:color="auto" w:fill="auto"/>
            <w:vAlign w:val="center"/>
            <w:hideMark/>
          </w:tcPr>
          <w:p w14:paraId="6E5BB9C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F3417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22440C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75B1A8C" w14:textId="77777777" w:rsidTr="00CB5839">
        <w:trPr>
          <w:trHeight w:val="32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C757FE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2B8FE3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14:paraId="1DFC4A8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31010</w:t>
            </w:r>
          </w:p>
        </w:tc>
        <w:tc>
          <w:tcPr>
            <w:tcW w:w="3355" w:type="dxa"/>
            <w:tcBorders>
              <w:top w:val="nil"/>
              <w:left w:val="nil"/>
              <w:bottom w:val="single" w:sz="4" w:space="0" w:color="000000"/>
              <w:right w:val="single" w:sz="4" w:space="0" w:color="000000"/>
            </w:tcBorders>
            <w:shd w:val="clear" w:color="auto" w:fill="auto"/>
            <w:vAlign w:val="center"/>
            <w:hideMark/>
          </w:tcPr>
          <w:p w14:paraId="72C42E1A"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CURATIVO ANTIMICROBIANO DE HIDROFIBRA COM PRATA E FIBRA DE REFORÇO. CURATIVO DE FIBRAS DE NÃO TECIDO, COMPOSTO POR UMA (FORMATO DE FITA) OU DUAS (FORMATO EXTRA) CAMADAS DE CARBOXIMETILCELULOSE SÓDICA IMPREGNADO COM 1,2% DE PRATA IÔNICA (AGENTE MICROBIANO), APRIMORADO COM ÁCIDO ETILENODIAMINO TETRA-ACÉTICO (EDTA), CLORETO DE BENZETÔNIO E REFORÇADO COM FIBRA DE CELULOSE REGENERADA. ESTERIL, EMBALADO INDIVIDUALMENTE. TAMANHO: 15 X 15 CM. REGISTRO NA ANVISA. NA EMBALAGEM DEVERÁ CONTER NOME E /OU MARCA DO PRODUTO, LOTE E DATA DE FABRICAÇÃO, PRAZO DE VALIDADE E TÉCNICO RESPONSÁVEL.</w:t>
            </w:r>
          </w:p>
        </w:tc>
        <w:tc>
          <w:tcPr>
            <w:tcW w:w="493" w:type="dxa"/>
            <w:tcBorders>
              <w:top w:val="nil"/>
              <w:left w:val="nil"/>
              <w:bottom w:val="single" w:sz="4" w:space="0" w:color="000000"/>
              <w:right w:val="single" w:sz="4" w:space="0" w:color="000000"/>
            </w:tcBorders>
            <w:shd w:val="clear" w:color="auto" w:fill="auto"/>
            <w:vAlign w:val="center"/>
            <w:hideMark/>
          </w:tcPr>
          <w:p w14:paraId="6B298E7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44B17D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3FDD636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114,370</w:t>
            </w:r>
          </w:p>
        </w:tc>
        <w:tc>
          <w:tcPr>
            <w:tcW w:w="1105" w:type="dxa"/>
            <w:tcBorders>
              <w:top w:val="nil"/>
              <w:left w:val="nil"/>
              <w:bottom w:val="single" w:sz="4" w:space="0" w:color="auto"/>
              <w:right w:val="single" w:sz="4" w:space="0" w:color="auto"/>
            </w:tcBorders>
            <w:shd w:val="clear" w:color="auto" w:fill="auto"/>
            <w:vAlign w:val="center"/>
            <w:hideMark/>
          </w:tcPr>
          <w:p w14:paraId="2B3B1BE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AAD46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5A21DB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8086A7B" w14:textId="77777777" w:rsidTr="00CB5839">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164C9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86287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14:paraId="54CBE3C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31890</w:t>
            </w:r>
          </w:p>
        </w:tc>
        <w:tc>
          <w:tcPr>
            <w:tcW w:w="3355" w:type="dxa"/>
            <w:tcBorders>
              <w:top w:val="nil"/>
              <w:left w:val="nil"/>
              <w:bottom w:val="single" w:sz="4" w:space="0" w:color="000000"/>
              <w:right w:val="single" w:sz="4" w:space="0" w:color="000000"/>
            </w:tcBorders>
            <w:shd w:val="clear" w:color="auto" w:fill="auto"/>
            <w:vAlign w:val="center"/>
            <w:hideMark/>
          </w:tcPr>
          <w:p w14:paraId="2CEE351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CURATIVO CARVÃO ATIVADO E PRATA. ESPECIFICAÇÕES TÉCNICAS: CURATIVO COM CARVÃO ATIVADO E PRATA, RECORTÁVEL, COMPOSTO POR TECIDO DE CARVÃO ATIVADO IMPREGNADO COM PRATA, PRENSADO ENTRE DUAS CAMADAS DE NYLON/POLIAMIDA. TAMANHO APROXIMADO 10CMX20CM. APRESENTAÇÃO: UNIDADE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497881F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F1F825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1.000,000</w:t>
            </w:r>
          </w:p>
        </w:tc>
        <w:tc>
          <w:tcPr>
            <w:tcW w:w="834" w:type="dxa"/>
            <w:tcBorders>
              <w:top w:val="nil"/>
              <w:left w:val="nil"/>
              <w:bottom w:val="single" w:sz="4" w:space="0" w:color="000000"/>
              <w:right w:val="single" w:sz="4" w:space="0" w:color="000000"/>
            </w:tcBorders>
            <w:shd w:val="clear" w:color="auto" w:fill="auto"/>
            <w:vAlign w:val="center"/>
            <w:hideMark/>
          </w:tcPr>
          <w:p w14:paraId="66D7ABE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31,310</w:t>
            </w:r>
          </w:p>
        </w:tc>
        <w:tc>
          <w:tcPr>
            <w:tcW w:w="1105" w:type="dxa"/>
            <w:tcBorders>
              <w:top w:val="nil"/>
              <w:left w:val="nil"/>
              <w:bottom w:val="single" w:sz="4" w:space="0" w:color="auto"/>
              <w:right w:val="single" w:sz="4" w:space="0" w:color="auto"/>
            </w:tcBorders>
            <w:shd w:val="clear" w:color="auto" w:fill="auto"/>
            <w:vAlign w:val="center"/>
            <w:hideMark/>
          </w:tcPr>
          <w:p w14:paraId="7AEB940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9A2D0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7BE3BC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32C4841"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E9D01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DFFEC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14:paraId="4D3E19F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25469</w:t>
            </w:r>
          </w:p>
        </w:tc>
        <w:tc>
          <w:tcPr>
            <w:tcW w:w="3355" w:type="dxa"/>
            <w:tcBorders>
              <w:top w:val="nil"/>
              <w:left w:val="nil"/>
              <w:bottom w:val="single" w:sz="4" w:space="0" w:color="000000"/>
              <w:right w:val="single" w:sz="4" w:space="0" w:color="000000"/>
            </w:tcBorders>
            <w:shd w:val="clear" w:color="auto" w:fill="auto"/>
            <w:vAlign w:val="center"/>
            <w:hideMark/>
          </w:tcPr>
          <w:p w14:paraId="62780F3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CURATIVO HIDROCOLÓIDE ESTÉRIL. ESPECIFICAÇÕES TÉCNICAS: CURATIVO AUTOADESIVO DE ALTA ABSORÇÃO, CONSISTINDO EM PELÍCULA SEMIPERMEÁVEL; APRESENTA CAMADA EXTERNA CONTENDO POLIURETANO SEMIPERMEÁVEL </w:t>
            </w:r>
            <w:proofErr w:type="gramStart"/>
            <w:r w:rsidRPr="00CB5839">
              <w:rPr>
                <w:rFonts w:ascii="Tahoma" w:hAnsi="Tahoma" w:cs="Tahoma"/>
                <w:color w:val="000000"/>
                <w:sz w:val="14"/>
                <w:szCs w:val="14"/>
              </w:rPr>
              <w:t>E ,</w:t>
            </w:r>
            <w:proofErr w:type="gramEnd"/>
            <w:r w:rsidRPr="00CB5839">
              <w:rPr>
                <w:rFonts w:ascii="Tahoma" w:hAnsi="Tahoma" w:cs="Tahoma"/>
                <w:color w:val="000000"/>
                <w:sz w:val="14"/>
                <w:szCs w:val="14"/>
              </w:rPr>
              <w:t xml:space="preserve"> NA PARTE INTERNA CONTENDO CARBOXIMETILCELULOSE SÓDICA, PECTINA E GELATINA, PERMITE A VISUALIZAÇÃO DA PELE; RECORTÁVEL, ESTÉRIL, PRONTO PARA USO. PRODUTO ESTÉRIL DE USO ÚNICO. MEDIDAS APROXIMADAS: 10CMX10CM. APRESENTAÇÃO: UNIDADE,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32ECD16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22A322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67D23AC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15,500</w:t>
            </w:r>
          </w:p>
        </w:tc>
        <w:tc>
          <w:tcPr>
            <w:tcW w:w="1105" w:type="dxa"/>
            <w:tcBorders>
              <w:top w:val="nil"/>
              <w:left w:val="nil"/>
              <w:bottom w:val="single" w:sz="4" w:space="0" w:color="auto"/>
              <w:right w:val="single" w:sz="4" w:space="0" w:color="auto"/>
            </w:tcBorders>
            <w:shd w:val="clear" w:color="auto" w:fill="auto"/>
            <w:vAlign w:val="center"/>
            <w:hideMark/>
          </w:tcPr>
          <w:p w14:paraId="072520B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649FB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D50E34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33C92D6"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4DCAC3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0C6D80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14:paraId="475B350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25470</w:t>
            </w:r>
          </w:p>
        </w:tc>
        <w:tc>
          <w:tcPr>
            <w:tcW w:w="3355" w:type="dxa"/>
            <w:tcBorders>
              <w:top w:val="nil"/>
              <w:left w:val="nil"/>
              <w:bottom w:val="single" w:sz="4" w:space="0" w:color="000000"/>
              <w:right w:val="single" w:sz="4" w:space="0" w:color="000000"/>
            </w:tcBorders>
            <w:shd w:val="clear" w:color="auto" w:fill="auto"/>
            <w:vAlign w:val="center"/>
            <w:hideMark/>
          </w:tcPr>
          <w:p w14:paraId="110F14C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CURATIVO HIDROCOLÓIDE ESTÉRIL. ESPECIFICAÇÕES TÉCNICAS: CURATIVO AUTOADESIVO DE ALTA ABSORÇÃO, CONSISTINDO EM PELÍCULA SEMIPERMEÁVEL; APRESENTA CAMADA EXTERNA CONTENDO POLIURETANO SEMIPERMEÁVEL </w:t>
            </w:r>
            <w:proofErr w:type="gramStart"/>
            <w:r w:rsidRPr="00CB5839">
              <w:rPr>
                <w:rFonts w:ascii="Tahoma" w:hAnsi="Tahoma" w:cs="Tahoma"/>
                <w:color w:val="000000"/>
                <w:sz w:val="14"/>
                <w:szCs w:val="14"/>
              </w:rPr>
              <w:t>E ,</w:t>
            </w:r>
            <w:proofErr w:type="gramEnd"/>
            <w:r w:rsidRPr="00CB5839">
              <w:rPr>
                <w:rFonts w:ascii="Tahoma" w:hAnsi="Tahoma" w:cs="Tahoma"/>
                <w:color w:val="000000"/>
                <w:sz w:val="14"/>
                <w:szCs w:val="14"/>
              </w:rPr>
              <w:t xml:space="preserve"> NA PARTE INTERNA CONTENDO CARBOXIMETILCELULOSE SÓDICA, PECTINA E GELATINA, PERMITE A VISUALIZAÇÃO DA PELE; RECORTÁVEL, ESTÉRIL, PRONTO PARA USO. PRODUTO ESTÉRIL DE USO ÚNICO. MEDIDAS APROXIMADAS: 20CMX20CM. APRESENTAÇÃO: UNIDADE,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0A9C129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081387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500,000</w:t>
            </w:r>
          </w:p>
        </w:tc>
        <w:tc>
          <w:tcPr>
            <w:tcW w:w="834" w:type="dxa"/>
            <w:tcBorders>
              <w:top w:val="nil"/>
              <w:left w:val="nil"/>
              <w:bottom w:val="single" w:sz="4" w:space="0" w:color="000000"/>
              <w:right w:val="single" w:sz="4" w:space="0" w:color="000000"/>
            </w:tcBorders>
            <w:shd w:val="clear" w:color="auto" w:fill="auto"/>
            <w:vAlign w:val="center"/>
            <w:hideMark/>
          </w:tcPr>
          <w:p w14:paraId="185F12E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55,560</w:t>
            </w:r>
          </w:p>
        </w:tc>
        <w:tc>
          <w:tcPr>
            <w:tcW w:w="1105" w:type="dxa"/>
            <w:tcBorders>
              <w:top w:val="nil"/>
              <w:left w:val="nil"/>
              <w:bottom w:val="single" w:sz="4" w:space="0" w:color="auto"/>
              <w:right w:val="single" w:sz="4" w:space="0" w:color="auto"/>
            </w:tcBorders>
            <w:shd w:val="clear" w:color="auto" w:fill="auto"/>
            <w:vAlign w:val="center"/>
            <w:hideMark/>
          </w:tcPr>
          <w:p w14:paraId="126414B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7A5A5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4E86A2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E15D47E"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D9F89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2221A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14:paraId="5670EB7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30956</w:t>
            </w:r>
          </w:p>
        </w:tc>
        <w:tc>
          <w:tcPr>
            <w:tcW w:w="3355" w:type="dxa"/>
            <w:tcBorders>
              <w:top w:val="nil"/>
              <w:left w:val="nil"/>
              <w:bottom w:val="single" w:sz="4" w:space="0" w:color="000000"/>
              <w:right w:val="single" w:sz="4" w:space="0" w:color="000000"/>
            </w:tcBorders>
            <w:shd w:val="clear" w:color="auto" w:fill="auto"/>
            <w:vAlign w:val="center"/>
            <w:hideMark/>
          </w:tcPr>
          <w:p w14:paraId="4506F79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CURATIVO HIDROCOLÓIDE ESTÉRIL. ESPECIFICAÇÕES TÉCNICAS: CURATIVO AUTOADESIVO DE ALTA ABSORÇÃO, CONSISTINDO EM PELÍCULA SEMIPERMEÁVEL; APRESENTA CAMADA EXTERNA CONTENDO POLIURETANO SEMIPERMEÁVEL </w:t>
            </w:r>
            <w:proofErr w:type="gramStart"/>
            <w:r w:rsidRPr="00CB5839">
              <w:rPr>
                <w:rFonts w:ascii="Tahoma" w:hAnsi="Tahoma" w:cs="Tahoma"/>
                <w:color w:val="000000"/>
                <w:sz w:val="14"/>
                <w:szCs w:val="14"/>
              </w:rPr>
              <w:t>E ,</w:t>
            </w:r>
            <w:proofErr w:type="gramEnd"/>
            <w:r w:rsidRPr="00CB5839">
              <w:rPr>
                <w:rFonts w:ascii="Tahoma" w:hAnsi="Tahoma" w:cs="Tahoma"/>
                <w:color w:val="000000"/>
                <w:sz w:val="14"/>
                <w:szCs w:val="14"/>
              </w:rPr>
              <w:t xml:space="preserve"> NA PARTE INTERNA CONTENDO CARBOXIMETILCELULOSE SÓDICA, PECTINA E GELATINA, PERMITE A VISUALIZAÇÃO DA PELE; RECORTÁVEL, ESTÉRIL, PRONTO PARA USO. PRODUTO ESTÉRIL DE USO ÚNICO. MEDIDAS APROXIMADAS: 20CMX20CM. EXTRA FINO. APRESENTAÇÃO: UNIDADE,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3756671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8BE303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034C19F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55,560</w:t>
            </w:r>
          </w:p>
        </w:tc>
        <w:tc>
          <w:tcPr>
            <w:tcW w:w="1105" w:type="dxa"/>
            <w:tcBorders>
              <w:top w:val="nil"/>
              <w:left w:val="nil"/>
              <w:bottom w:val="single" w:sz="4" w:space="0" w:color="auto"/>
              <w:right w:val="single" w:sz="4" w:space="0" w:color="auto"/>
            </w:tcBorders>
            <w:shd w:val="clear" w:color="auto" w:fill="auto"/>
            <w:vAlign w:val="center"/>
            <w:hideMark/>
          </w:tcPr>
          <w:p w14:paraId="198D528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A4D70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7DAC07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245B82A"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685C20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70B79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14:paraId="633F24A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31013</w:t>
            </w:r>
          </w:p>
        </w:tc>
        <w:tc>
          <w:tcPr>
            <w:tcW w:w="3355" w:type="dxa"/>
            <w:tcBorders>
              <w:top w:val="nil"/>
              <w:left w:val="nil"/>
              <w:bottom w:val="single" w:sz="4" w:space="0" w:color="000000"/>
              <w:right w:val="single" w:sz="4" w:space="0" w:color="000000"/>
            </w:tcBorders>
            <w:shd w:val="clear" w:color="auto" w:fill="auto"/>
            <w:vAlign w:val="center"/>
            <w:hideMark/>
          </w:tcPr>
          <w:p w14:paraId="086DA829"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CURATIVO HIDROCOLÓIDE ESTÉRIL. ESPECIFICAÇÕES TÉCNICAS: CURATIVO AUTOADESIVO DE ALTA ABSORÇÃO, CONSISTINDO EM PELÍCULA SEMIPERMEÁVEL; APRESENTA CAMADA EXTERNA CONTENDO POLIURETANO SEMIPERMEÁVEL </w:t>
            </w:r>
            <w:proofErr w:type="gramStart"/>
            <w:r w:rsidRPr="00CB5839">
              <w:rPr>
                <w:rFonts w:ascii="Tahoma" w:hAnsi="Tahoma" w:cs="Tahoma"/>
                <w:color w:val="000000"/>
                <w:sz w:val="14"/>
                <w:szCs w:val="14"/>
              </w:rPr>
              <w:t>E ,</w:t>
            </w:r>
            <w:proofErr w:type="gramEnd"/>
            <w:r w:rsidRPr="00CB5839">
              <w:rPr>
                <w:rFonts w:ascii="Tahoma" w:hAnsi="Tahoma" w:cs="Tahoma"/>
                <w:color w:val="000000"/>
                <w:sz w:val="14"/>
                <w:szCs w:val="14"/>
              </w:rPr>
              <w:t xml:space="preserve"> NA PARTE INTERNA CONTENDO CARBOXIMETILCELULOSE SÓDICA, PECTINA E GELATINA, PERMITE A VISUALIZAÇÃO DA PELE; RECORTÁVEL, ESTÉRIL, PRONTO PARA USO. PRODUTO ESTÉRIL DE USO ÚNICO. TAMANHO: 15CMX15CM. APRESENTAÇÃO: UNIDADE,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71D8D4A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664025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65BB53A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34,980</w:t>
            </w:r>
          </w:p>
        </w:tc>
        <w:tc>
          <w:tcPr>
            <w:tcW w:w="1105" w:type="dxa"/>
            <w:tcBorders>
              <w:top w:val="nil"/>
              <w:left w:val="nil"/>
              <w:bottom w:val="single" w:sz="4" w:space="0" w:color="auto"/>
              <w:right w:val="single" w:sz="4" w:space="0" w:color="auto"/>
            </w:tcBorders>
            <w:shd w:val="clear" w:color="auto" w:fill="auto"/>
            <w:vAlign w:val="center"/>
            <w:hideMark/>
          </w:tcPr>
          <w:p w14:paraId="5E85B59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934B79"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FC34BF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969D1AD" w14:textId="77777777" w:rsidTr="00CB5839">
        <w:trPr>
          <w:trHeight w:val="21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7B70C0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54800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14:paraId="58C00AB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12084</w:t>
            </w:r>
          </w:p>
        </w:tc>
        <w:tc>
          <w:tcPr>
            <w:tcW w:w="3355" w:type="dxa"/>
            <w:tcBorders>
              <w:top w:val="nil"/>
              <w:left w:val="nil"/>
              <w:bottom w:val="single" w:sz="4" w:space="0" w:color="000000"/>
              <w:right w:val="single" w:sz="4" w:space="0" w:color="000000"/>
            </w:tcBorders>
            <w:shd w:val="clear" w:color="auto" w:fill="auto"/>
            <w:vAlign w:val="center"/>
            <w:hideMark/>
          </w:tcPr>
          <w:p w14:paraId="5A690D7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DETERGENTE ENZIMÁTICO. ESPECIFICAÇÕES TÉCNICAS: SOLUÇÃO A BASE DE ENZIMAS (AMILASE, PROTEASE, LIPASE E CARBOHIDRASE) UTILIZADA PARA REMOÇÃO DE RESÍDUOS ORGÂNICOS EM EQUIPAMENTOS, ARTIGOS E INSTRUMENTOS MÉDICO HOSPITALARES, NÃO ATACA METAIS, BORRACHAS, PLÁSTICOS, OU TUBOS CORRUGADOS. ISENTO DE RESÍDUOS APÓS O ENXÁGÜE, PH NEUTRO, NÃO ESPUMANTE E NÃO CORROSIVO. APRESENTAÇÃO: FRASCO CONTENDO 05 LITRO.</w:t>
            </w:r>
          </w:p>
        </w:tc>
        <w:tc>
          <w:tcPr>
            <w:tcW w:w="493" w:type="dxa"/>
            <w:tcBorders>
              <w:top w:val="nil"/>
              <w:left w:val="nil"/>
              <w:bottom w:val="single" w:sz="4" w:space="0" w:color="000000"/>
              <w:right w:val="single" w:sz="4" w:space="0" w:color="000000"/>
            </w:tcBorders>
            <w:shd w:val="clear" w:color="auto" w:fill="auto"/>
            <w:vAlign w:val="center"/>
            <w:hideMark/>
          </w:tcPr>
          <w:p w14:paraId="0B35698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14:paraId="1B1EA38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01746E6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92,410</w:t>
            </w:r>
          </w:p>
        </w:tc>
        <w:tc>
          <w:tcPr>
            <w:tcW w:w="1105" w:type="dxa"/>
            <w:tcBorders>
              <w:top w:val="nil"/>
              <w:left w:val="nil"/>
              <w:bottom w:val="single" w:sz="4" w:space="0" w:color="auto"/>
              <w:right w:val="single" w:sz="4" w:space="0" w:color="auto"/>
            </w:tcBorders>
            <w:shd w:val="clear" w:color="auto" w:fill="auto"/>
            <w:vAlign w:val="center"/>
            <w:hideMark/>
          </w:tcPr>
          <w:p w14:paraId="6ABD132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94AAE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C6DBFF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B2BC0E5" w14:textId="77777777" w:rsidTr="00CB5839">
        <w:trPr>
          <w:trHeight w:val="27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B9DB21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C6DB5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14:paraId="26D8E25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12085</w:t>
            </w:r>
          </w:p>
        </w:tc>
        <w:tc>
          <w:tcPr>
            <w:tcW w:w="3355" w:type="dxa"/>
            <w:tcBorders>
              <w:top w:val="nil"/>
              <w:left w:val="nil"/>
              <w:bottom w:val="single" w:sz="4" w:space="0" w:color="000000"/>
              <w:right w:val="single" w:sz="4" w:space="0" w:color="000000"/>
            </w:tcBorders>
            <w:shd w:val="clear" w:color="auto" w:fill="auto"/>
            <w:vAlign w:val="center"/>
            <w:hideMark/>
          </w:tcPr>
          <w:p w14:paraId="6970A9C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DISPOSITIVO DE INFUSÃO INTRAVENOSA SCALP Nº 21 UNIDADE. CARACTERÍSTICAS: COM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222E26A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F8D11E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6.000,000</w:t>
            </w:r>
          </w:p>
        </w:tc>
        <w:tc>
          <w:tcPr>
            <w:tcW w:w="834" w:type="dxa"/>
            <w:tcBorders>
              <w:top w:val="nil"/>
              <w:left w:val="nil"/>
              <w:bottom w:val="single" w:sz="4" w:space="0" w:color="000000"/>
              <w:right w:val="single" w:sz="4" w:space="0" w:color="000000"/>
            </w:tcBorders>
            <w:shd w:val="clear" w:color="auto" w:fill="auto"/>
            <w:vAlign w:val="center"/>
            <w:hideMark/>
          </w:tcPr>
          <w:p w14:paraId="41F4D13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0,240</w:t>
            </w:r>
          </w:p>
        </w:tc>
        <w:tc>
          <w:tcPr>
            <w:tcW w:w="1105" w:type="dxa"/>
            <w:tcBorders>
              <w:top w:val="nil"/>
              <w:left w:val="nil"/>
              <w:bottom w:val="single" w:sz="4" w:space="0" w:color="auto"/>
              <w:right w:val="single" w:sz="4" w:space="0" w:color="auto"/>
            </w:tcBorders>
            <w:shd w:val="clear" w:color="auto" w:fill="auto"/>
            <w:vAlign w:val="center"/>
            <w:hideMark/>
          </w:tcPr>
          <w:p w14:paraId="680A0B75"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666C5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857CBA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2451A29" w14:textId="77777777" w:rsidTr="00CB5839">
        <w:trPr>
          <w:trHeight w:val="27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893F02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E6FDAD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14:paraId="142BFE9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12086</w:t>
            </w:r>
          </w:p>
        </w:tc>
        <w:tc>
          <w:tcPr>
            <w:tcW w:w="3355" w:type="dxa"/>
            <w:tcBorders>
              <w:top w:val="nil"/>
              <w:left w:val="nil"/>
              <w:bottom w:val="single" w:sz="4" w:space="0" w:color="000000"/>
              <w:right w:val="single" w:sz="4" w:space="0" w:color="000000"/>
            </w:tcBorders>
            <w:shd w:val="clear" w:color="auto" w:fill="auto"/>
            <w:vAlign w:val="center"/>
            <w:hideMark/>
          </w:tcPr>
          <w:p w14:paraId="76D2CA6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DISPOSITIVO DE INFUSÃO INTRAVENOSA SCALP Nº23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0FACED8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821086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6.000,000</w:t>
            </w:r>
          </w:p>
        </w:tc>
        <w:tc>
          <w:tcPr>
            <w:tcW w:w="834" w:type="dxa"/>
            <w:tcBorders>
              <w:top w:val="nil"/>
              <w:left w:val="nil"/>
              <w:bottom w:val="single" w:sz="4" w:space="0" w:color="000000"/>
              <w:right w:val="single" w:sz="4" w:space="0" w:color="000000"/>
            </w:tcBorders>
            <w:shd w:val="clear" w:color="auto" w:fill="auto"/>
            <w:vAlign w:val="center"/>
            <w:hideMark/>
          </w:tcPr>
          <w:p w14:paraId="264CC97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0,240</w:t>
            </w:r>
          </w:p>
        </w:tc>
        <w:tc>
          <w:tcPr>
            <w:tcW w:w="1105" w:type="dxa"/>
            <w:tcBorders>
              <w:top w:val="nil"/>
              <w:left w:val="nil"/>
              <w:bottom w:val="single" w:sz="4" w:space="0" w:color="auto"/>
              <w:right w:val="single" w:sz="4" w:space="0" w:color="auto"/>
            </w:tcBorders>
            <w:shd w:val="clear" w:color="auto" w:fill="auto"/>
            <w:vAlign w:val="center"/>
            <w:hideMark/>
          </w:tcPr>
          <w:p w14:paraId="6AD89C2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EACB6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488E1A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B8F07F8" w14:textId="77777777" w:rsidTr="00CB5839">
        <w:trPr>
          <w:trHeight w:val="27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09589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99179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14:paraId="392BABB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12087</w:t>
            </w:r>
          </w:p>
        </w:tc>
        <w:tc>
          <w:tcPr>
            <w:tcW w:w="3355" w:type="dxa"/>
            <w:tcBorders>
              <w:top w:val="nil"/>
              <w:left w:val="nil"/>
              <w:bottom w:val="single" w:sz="4" w:space="0" w:color="000000"/>
              <w:right w:val="single" w:sz="4" w:space="0" w:color="000000"/>
            </w:tcBorders>
            <w:shd w:val="clear" w:color="auto" w:fill="auto"/>
            <w:vAlign w:val="center"/>
            <w:hideMark/>
          </w:tcPr>
          <w:p w14:paraId="5B666DF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DISPOSITIVO DE INFUSÃO INTRAVENOSA SCALP Nº25 UNIDADE. ESPECIFICAÇÕES TÉCNICAS:AGULHA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0396175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00B3B2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39EA18DF"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0,270</w:t>
            </w:r>
          </w:p>
        </w:tc>
        <w:tc>
          <w:tcPr>
            <w:tcW w:w="1105" w:type="dxa"/>
            <w:tcBorders>
              <w:top w:val="nil"/>
              <w:left w:val="nil"/>
              <w:bottom w:val="single" w:sz="4" w:space="0" w:color="auto"/>
              <w:right w:val="single" w:sz="4" w:space="0" w:color="auto"/>
            </w:tcBorders>
            <w:shd w:val="clear" w:color="auto" w:fill="auto"/>
            <w:vAlign w:val="center"/>
            <w:hideMark/>
          </w:tcPr>
          <w:p w14:paraId="64C8EF9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9C3FC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446CF6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C4F9291" w14:textId="77777777" w:rsidTr="00CB5839">
        <w:trPr>
          <w:trHeight w:val="27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318A5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95E06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14:paraId="4CCDFE3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12088</w:t>
            </w:r>
          </w:p>
        </w:tc>
        <w:tc>
          <w:tcPr>
            <w:tcW w:w="3355" w:type="dxa"/>
            <w:tcBorders>
              <w:top w:val="nil"/>
              <w:left w:val="nil"/>
              <w:bottom w:val="single" w:sz="4" w:space="0" w:color="000000"/>
              <w:right w:val="single" w:sz="4" w:space="0" w:color="000000"/>
            </w:tcBorders>
            <w:shd w:val="clear" w:color="auto" w:fill="auto"/>
            <w:vAlign w:val="center"/>
            <w:hideMark/>
          </w:tcPr>
          <w:p w14:paraId="159DA1E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DISPOSITIVO DE INFUSÃO INTRAVENOSA SCALP Nº27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5B58D74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A48DAF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w:t>
            </w:r>
          </w:p>
        </w:tc>
        <w:tc>
          <w:tcPr>
            <w:tcW w:w="834" w:type="dxa"/>
            <w:tcBorders>
              <w:top w:val="nil"/>
              <w:left w:val="nil"/>
              <w:bottom w:val="single" w:sz="4" w:space="0" w:color="000000"/>
              <w:right w:val="single" w:sz="4" w:space="0" w:color="000000"/>
            </w:tcBorders>
            <w:shd w:val="clear" w:color="auto" w:fill="auto"/>
            <w:vAlign w:val="center"/>
            <w:hideMark/>
          </w:tcPr>
          <w:p w14:paraId="5805642A"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0,250</w:t>
            </w:r>
          </w:p>
        </w:tc>
        <w:tc>
          <w:tcPr>
            <w:tcW w:w="1105" w:type="dxa"/>
            <w:tcBorders>
              <w:top w:val="nil"/>
              <w:left w:val="nil"/>
              <w:bottom w:val="single" w:sz="4" w:space="0" w:color="auto"/>
              <w:right w:val="single" w:sz="4" w:space="0" w:color="auto"/>
            </w:tcBorders>
            <w:shd w:val="clear" w:color="auto" w:fill="auto"/>
            <w:vAlign w:val="center"/>
            <w:hideMark/>
          </w:tcPr>
          <w:p w14:paraId="61E073B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C38F1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B544E6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FD6E18A" w14:textId="77777777" w:rsidTr="00CB5839">
        <w:trPr>
          <w:trHeight w:val="21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3B6886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9C05C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14:paraId="589670C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19422</w:t>
            </w:r>
          </w:p>
        </w:tc>
        <w:tc>
          <w:tcPr>
            <w:tcW w:w="3355" w:type="dxa"/>
            <w:tcBorders>
              <w:top w:val="nil"/>
              <w:left w:val="nil"/>
              <w:bottom w:val="single" w:sz="4" w:space="0" w:color="000000"/>
              <w:right w:val="single" w:sz="4" w:space="0" w:color="000000"/>
            </w:tcBorders>
            <w:shd w:val="clear" w:color="auto" w:fill="auto"/>
            <w:vAlign w:val="center"/>
            <w:hideMark/>
          </w:tcPr>
          <w:p w14:paraId="1E71085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DISPOSITIVO PARA ADMINISTRAÇÃO DE INFUSÃO DE SOLUÇÕES ENTERAIS. CONECTA O RECIPIENTE DE SOLUÇÕES (FRASCO OU BOLSA) À SONDA DE ALIMENTAÇÃO ENTERAL. PERFURADOR PARA CONEXÃO AO RECIPIENTE DE SOLUÇÃO, PINÇA ROLETE COM EXCELENTE CONTROLE DE GOTEJAMENTO, CONEXÃO ESCALONADO, ESPECÍFICO PARA NUTRIÇÃO ENTERAL, PREVENINDO RISCOS NA UTILIZAÇÃO. COR AZUL (ESPECÍFICA PARA PRODUTOS DE NUTRIÇÃO ENTERAL); ESTÉRIL; ATÓXICO; APIROGÊNICO.</w:t>
            </w:r>
          </w:p>
        </w:tc>
        <w:tc>
          <w:tcPr>
            <w:tcW w:w="493" w:type="dxa"/>
            <w:tcBorders>
              <w:top w:val="nil"/>
              <w:left w:val="nil"/>
              <w:bottom w:val="single" w:sz="4" w:space="0" w:color="000000"/>
              <w:right w:val="single" w:sz="4" w:space="0" w:color="000000"/>
            </w:tcBorders>
            <w:shd w:val="clear" w:color="auto" w:fill="auto"/>
            <w:vAlign w:val="center"/>
            <w:hideMark/>
          </w:tcPr>
          <w:p w14:paraId="715AA69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DB68BC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1F1E55A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1,380</w:t>
            </w:r>
          </w:p>
        </w:tc>
        <w:tc>
          <w:tcPr>
            <w:tcW w:w="1105" w:type="dxa"/>
            <w:tcBorders>
              <w:top w:val="nil"/>
              <w:left w:val="nil"/>
              <w:bottom w:val="single" w:sz="4" w:space="0" w:color="auto"/>
              <w:right w:val="single" w:sz="4" w:space="0" w:color="auto"/>
            </w:tcBorders>
            <w:shd w:val="clear" w:color="auto" w:fill="auto"/>
            <w:vAlign w:val="center"/>
            <w:hideMark/>
          </w:tcPr>
          <w:p w14:paraId="69C885C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C170F8"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417CB16"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23D6B2D"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9716B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5045E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14:paraId="0E9752D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12090</w:t>
            </w:r>
          </w:p>
        </w:tc>
        <w:tc>
          <w:tcPr>
            <w:tcW w:w="3355" w:type="dxa"/>
            <w:tcBorders>
              <w:top w:val="nil"/>
              <w:left w:val="nil"/>
              <w:bottom w:val="single" w:sz="4" w:space="0" w:color="000000"/>
              <w:right w:val="single" w:sz="4" w:space="0" w:color="000000"/>
            </w:tcBorders>
            <w:shd w:val="clear" w:color="auto" w:fill="auto"/>
            <w:vAlign w:val="center"/>
            <w:hideMark/>
          </w:tcPr>
          <w:p w14:paraId="5E51CF5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DISPOSITIVO PARA INCONTINÊNCIA URINÁRIA MASCULINO.  ESPECIFICAÇÕES TÉCNICAS: ACOMPANHA </w:t>
            </w:r>
            <w:proofErr w:type="gramStart"/>
            <w:r w:rsidRPr="00CB5839">
              <w:rPr>
                <w:rFonts w:ascii="Tahoma" w:hAnsi="Tahoma" w:cs="Tahoma"/>
                <w:color w:val="000000"/>
                <w:sz w:val="14"/>
                <w:szCs w:val="14"/>
              </w:rPr>
              <w:t>PRESERVATIVO  Nº</w:t>
            </w:r>
            <w:proofErr w:type="gramEnd"/>
            <w:r w:rsidRPr="00CB5839">
              <w:rPr>
                <w:rFonts w:ascii="Tahoma" w:hAnsi="Tahoma" w:cs="Tahoma"/>
                <w:color w:val="000000"/>
                <w:sz w:val="14"/>
                <w:szCs w:val="14"/>
              </w:rPr>
              <w:t>. 06 E EXTENSÃO EM PVC ATÓXICO E FLEXÍVEL COM 100 CENTÍMETROS DE COMPRIMENTO, PRODUTO ESTÉRIL, EMBALADO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038CBA5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8D46A4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17FCF54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3,310</w:t>
            </w:r>
          </w:p>
        </w:tc>
        <w:tc>
          <w:tcPr>
            <w:tcW w:w="1105" w:type="dxa"/>
            <w:tcBorders>
              <w:top w:val="nil"/>
              <w:left w:val="nil"/>
              <w:bottom w:val="single" w:sz="4" w:space="0" w:color="auto"/>
              <w:right w:val="single" w:sz="4" w:space="0" w:color="auto"/>
            </w:tcBorders>
            <w:shd w:val="clear" w:color="auto" w:fill="auto"/>
            <w:vAlign w:val="center"/>
            <w:hideMark/>
          </w:tcPr>
          <w:p w14:paraId="5E59E74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0A63C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BA208E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D9520A0"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945799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5639F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14:paraId="1BFACE1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18795</w:t>
            </w:r>
          </w:p>
        </w:tc>
        <w:tc>
          <w:tcPr>
            <w:tcW w:w="3355" w:type="dxa"/>
            <w:tcBorders>
              <w:top w:val="nil"/>
              <w:left w:val="nil"/>
              <w:bottom w:val="single" w:sz="4" w:space="0" w:color="000000"/>
              <w:right w:val="single" w:sz="4" w:space="0" w:color="000000"/>
            </w:tcBorders>
            <w:shd w:val="clear" w:color="auto" w:fill="auto"/>
            <w:vAlign w:val="center"/>
            <w:hideMark/>
          </w:tcPr>
          <w:p w14:paraId="7FC0160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DISPOSITIVO PARA INCONTINÊNCIA URINÁRIA MASCULINO. ESPECIFICAÇÕES TÉCNICAS: ACOMPANHA PRESERVATIVO Nº. 04 E EXTENSÃO EM PVC ATÓXICO E FLEXÍVEL COM 100 CENTÍMETROS DE COMPRIMENTO, PRODUTO ESTÉRIL, EMBALADO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0719D8B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59AE98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22FD90C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3,210</w:t>
            </w:r>
          </w:p>
        </w:tc>
        <w:tc>
          <w:tcPr>
            <w:tcW w:w="1105" w:type="dxa"/>
            <w:tcBorders>
              <w:top w:val="nil"/>
              <w:left w:val="nil"/>
              <w:bottom w:val="single" w:sz="4" w:space="0" w:color="auto"/>
              <w:right w:val="single" w:sz="4" w:space="0" w:color="auto"/>
            </w:tcBorders>
            <w:shd w:val="clear" w:color="auto" w:fill="auto"/>
            <w:vAlign w:val="center"/>
            <w:hideMark/>
          </w:tcPr>
          <w:p w14:paraId="74A6CBC5"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E44358"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8F86DB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ABCA9FA"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D1187C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4917A5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14:paraId="0C0F07D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12089</w:t>
            </w:r>
          </w:p>
        </w:tc>
        <w:tc>
          <w:tcPr>
            <w:tcW w:w="3355" w:type="dxa"/>
            <w:tcBorders>
              <w:top w:val="nil"/>
              <w:left w:val="nil"/>
              <w:bottom w:val="single" w:sz="4" w:space="0" w:color="000000"/>
              <w:right w:val="single" w:sz="4" w:space="0" w:color="000000"/>
            </w:tcBorders>
            <w:shd w:val="clear" w:color="auto" w:fill="auto"/>
            <w:vAlign w:val="center"/>
            <w:hideMark/>
          </w:tcPr>
          <w:p w14:paraId="37AB96F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DISPOSITIVO PARA INCONTINÊNCIA URINÁRIA MASCULINO. ESPECIFICAÇÕES TÉCNICAS: ACOMPANHA PRESERVATIVO Nº. 05 E EXTENSÃO EM PVC ATÓXICO E FLEXÍVEL COM 100 CENTÍMETROS DE COMPRIMENTO, PRODUTO ESTÉRIL, EMBALADO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4CCC85B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D325F1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7078177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3,210</w:t>
            </w:r>
          </w:p>
        </w:tc>
        <w:tc>
          <w:tcPr>
            <w:tcW w:w="1105" w:type="dxa"/>
            <w:tcBorders>
              <w:top w:val="nil"/>
              <w:left w:val="nil"/>
              <w:bottom w:val="single" w:sz="4" w:space="0" w:color="auto"/>
              <w:right w:val="single" w:sz="4" w:space="0" w:color="auto"/>
            </w:tcBorders>
            <w:shd w:val="clear" w:color="auto" w:fill="auto"/>
            <w:vAlign w:val="center"/>
            <w:hideMark/>
          </w:tcPr>
          <w:p w14:paraId="4A28AC4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65483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98FBFC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5838392"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2D1CB9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57D202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14:paraId="2C48258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12092</w:t>
            </w:r>
          </w:p>
        </w:tc>
        <w:tc>
          <w:tcPr>
            <w:tcW w:w="3355" w:type="dxa"/>
            <w:tcBorders>
              <w:top w:val="nil"/>
              <w:left w:val="nil"/>
              <w:bottom w:val="single" w:sz="4" w:space="0" w:color="000000"/>
              <w:right w:val="single" w:sz="4" w:space="0" w:color="000000"/>
            </w:tcBorders>
            <w:shd w:val="clear" w:color="auto" w:fill="auto"/>
            <w:vAlign w:val="center"/>
            <w:hideMark/>
          </w:tcPr>
          <w:p w14:paraId="66D49B4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DRENO DE PENROSE. ESPECIFICAÇÕES TÉCNICAS: FABRICADO EM LÁTEX NATURAL, SEM GAZE, ESTERILIZADO A ÓXIDO DE ETILENO, COMPRIMENTO 35CM, EMBALADO IMDIVIDUALMENTE EM PAPEL GRAU CIRÚRGICO, TAMANHO 02, UNIDADE</w:t>
            </w:r>
          </w:p>
        </w:tc>
        <w:tc>
          <w:tcPr>
            <w:tcW w:w="493" w:type="dxa"/>
            <w:tcBorders>
              <w:top w:val="nil"/>
              <w:left w:val="nil"/>
              <w:bottom w:val="single" w:sz="4" w:space="0" w:color="000000"/>
              <w:right w:val="single" w:sz="4" w:space="0" w:color="000000"/>
            </w:tcBorders>
            <w:shd w:val="clear" w:color="auto" w:fill="auto"/>
            <w:vAlign w:val="center"/>
            <w:hideMark/>
          </w:tcPr>
          <w:p w14:paraId="05571BC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9D1D20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w:t>
            </w:r>
          </w:p>
        </w:tc>
        <w:tc>
          <w:tcPr>
            <w:tcW w:w="834" w:type="dxa"/>
            <w:tcBorders>
              <w:top w:val="nil"/>
              <w:left w:val="nil"/>
              <w:bottom w:val="single" w:sz="4" w:space="0" w:color="000000"/>
              <w:right w:val="single" w:sz="4" w:space="0" w:color="000000"/>
            </w:tcBorders>
            <w:shd w:val="clear" w:color="auto" w:fill="auto"/>
            <w:vAlign w:val="center"/>
            <w:hideMark/>
          </w:tcPr>
          <w:p w14:paraId="0174030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2,400</w:t>
            </w:r>
          </w:p>
        </w:tc>
        <w:tc>
          <w:tcPr>
            <w:tcW w:w="1105" w:type="dxa"/>
            <w:tcBorders>
              <w:top w:val="nil"/>
              <w:left w:val="nil"/>
              <w:bottom w:val="single" w:sz="4" w:space="0" w:color="auto"/>
              <w:right w:val="single" w:sz="4" w:space="0" w:color="auto"/>
            </w:tcBorders>
            <w:shd w:val="clear" w:color="auto" w:fill="auto"/>
            <w:vAlign w:val="center"/>
            <w:hideMark/>
          </w:tcPr>
          <w:p w14:paraId="5AA425E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4E5E3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78146B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E4F6784"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5B59C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8EC8D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14:paraId="08BB620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12091</w:t>
            </w:r>
          </w:p>
        </w:tc>
        <w:tc>
          <w:tcPr>
            <w:tcW w:w="3355" w:type="dxa"/>
            <w:tcBorders>
              <w:top w:val="nil"/>
              <w:left w:val="nil"/>
              <w:bottom w:val="single" w:sz="4" w:space="0" w:color="000000"/>
              <w:right w:val="single" w:sz="4" w:space="0" w:color="000000"/>
            </w:tcBorders>
            <w:shd w:val="clear" w:color="auto" w:fill="auto"/>
            <w:vAlign w:val="center"/>
            <w:hideMark/>
          </w:tcPr>
          <w:p w14:paraId="17AD8DCA"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DRENO DE PENROSE. ESPECIFICAÇÕES TÉCNICAS: FABRICADO EM LÁTEX NATURAL, SEM GAZE, ESTERILIZADO A ÓXIDO DE ETILENO, COMPRIMENTO 35CM, EMBALADO IMDIVIDUALMENTE EM PAPEL GRAU CIRÚRGICO, TAMANHO 04, UNIDADE</w:t>
            </w:r>
          </w:p>
        </w:tc>
        <w:tc>
          <w:tcPr>
            <w:tcW w:w="493" w:type="dxa"/>
            <w:tcBorders>
              <w:top w:val="nil"/>
              <w:left w:val="nil"/>
              <w:bottom w:val="single" w:sz="4" w:space="0" w:color="000000"/>
              <w:right w:val="single" w:sz="4" w:space="0" w:color="000000"/>
            </w:tcBorders>
            <w:shd w:val="clear" w:color="auto" w:fill="auto"/>
            <w:vAlign w:val="center"/>
            <w:hideMark/>
          </w:tcPr>
          <w:p w14:paraId="7825404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81FEDB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w:t>
            </w:r>
          </w:p>
        </w:tc>
        <w:tc>
          <w:tcPr>
            <w:tcW w:w="834" w:type="dxa"/>
            <w:tcBorders>
              <w:top w:val="nil"/>
              <w:left w:val="nil"/>
              <w:bottom w:val="single" w:sz="4" w:space="0" w:color="000000"/>
              <w:right w:val="single" w:sz="4" w:space="0" w:color="000000"/>
            </w:tcBorders>
            <w:shd w:val="clear" w:color="auto" w:fill="auto"/>
            <w:vAlign w:val="center"/>
            <w:hideMark/>
          </w:tcPr>
          <w:p w14:paraId="0BEEBEA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3,370</w:t>
            </w:r>
          </w:p>
        </w:tc>
        <w:tc>
          <w:tcPr>
            <w:tcW w:w="1105" w:type="dxa"/>
            <w:tcBorders>
              <w:top w:val="nil"/>
              <w:left w:val="nil"/>
              <w:bottom w:val="single" w:sz="4" w:space="0" w:color="auto"/>
              <w:right w:val="single" w:sz="4" w:space="0" w:color="auto"/>
            </w:tcBorders>
            <w:shd w:val="clear" w:color="auto" w:fill="auto"/>
            <w:vAlign w:val="center"/>
            <w:hideMark/>
          </w:tcPr>
          <w:p w14:paraId="6115B3BC"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9D18A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DC87578"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AD9D9AF"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43148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376AC3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14:paraId="5ABAD1D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19544</w:t>
            </w:r>
          </w:p>
        </w:tc>
        <w:tc>
          <w:tcPr>
            <w:tcW w:w="3355" w:type="dxa"/>
            <w:tcBorders>
              <w:top w:val="nil"/>
              <w:left w:val="nil"/>
              <w:bottom w:val="single" w:sz="4" w:space="0" w:color="000000"/>
              <w:right w:val="single" w:sz="4" w:space="0" w:color="000000"/>
            </w:tcBorders>
            <w:shd w:val="clear" w:color="auto" w:fill="auto"/>
            <w:vAlign w:val="center"/>
            <w:hideMark/>
          </w:tcPr>
          <w:p w14:paraId="4C100C1A"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ELETRODO AUTO ADESIVOS. ESPECIFICAÇÕES TÉCNICAS: ELETRODO AUTO ADESIVO, CONFECCIONADOS EM MATERIAL EMBORRACHADO AUTO ADESIVO, DIMENSÕES 4X6, PARA USO EM CORRENTE INTERFERENCIA. APRESENTAÇÃO: ENVELOPE C/ 4 UNIDADES</w:t>
            </w:r>
          </w:p>
        </w:tc>
        <w:tc>
          <w:tcPr>
            <w:tcW w:w="493" w:type="dxa"/>
            <w:tcBorders>
              <w:top w:val="nil"/>
              <w:left w:val="nil"/>
              <w:bottom w:val="single" w:sz="4" w:space="0" w:color="000000"/>
              <w:right w:val="single" w:sz="4" w:space="0" w:color="000000"/>
            </w:tcBorders>
            <w:shd w:val="clear" w:color="auto" w:fill="auto"/>
            <w:vAlign w:val="center"/>
            <w:hideMark/>
          </w:tcPr>
          <w:p w14:paraId="1EAD1EB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280CB3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14:paraId="5201E52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53,520</w:t>
            </w:r>
          </w:p>
        </w:tc>
        <w:tc>
          <w:tcPr>
            <w:tcW w:w="1105" w:type="dxa"/>
            <w:tcBorders>
              <w:top w:val="nil"/>
              <w:left w:val="nil"/>
              <w:bottom w:val="single" w:sz="4" w:space="0" w:color="auto"/>
              <w:right w:val="single" w:sz="4" w:space="0" w:color="auto"/>
            </w:tcBorders>
            <w:shd w:val="clear" w:color="auto" w:fill="auto"/>
            <w:vAlign w:val="center"/>
            <w:hideMark/>
          </w:tcPr>
          <w:p w14:paraId="2DC1356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2B872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8EC432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A284E23"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280DB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6712F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14:paraId="414E7D5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19541</w:t>
            </w:r>
          </w:p>
        </w:tc>
        <w:tc>
          <w:tcPr>
            <w:tcW w:w="3355" w:type="dxa"/>
            <w:tcBorders>
              <w:top w:val="nil"/>
              <w:left w:val="nil"/>
              <w:bottom w:val="single" w:sz="4" w:space="0" w:color="000000"/>
              <w:right w:val="single" w:sz="4" w:space="0" w:color="000000"/>
            </w:tcBorders>
            <w:shd w:val="clear" w:color="auto" w:fill="auto"/>
            <w:vAlign w:val="center"/>
            <w:hideMark/>
          </w:tcPr>
          <w:p w14:paraId="7B2B71F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ELETRODO AUTO ADESIVOS. ESPECIFICAÇÕES TÉCNICAS: ELETRODO AUTO ADESIVO, CONFECCIONADOS EM MATERIAL EMBORRACHADO AUTO ADESIVO, DIMENSÕES 5X5, PARA USO EM CORRENTE INTERFERENCIAL. APRESENTAÇÃO: ENVELOPE C/ 4 UNIDADES</w:t>
            </w:r>
          </w:p>
        </w:tc>
        <w:tc>
          <w:tcPr>
            <w:tcW w:w="493" w:type="dxa"/>
            <w:tcBorders>
              <w:top w:val="nil"/>
              <w:left w:val="nil"/>
              <w:bottom w:val="single" w:sz="4" w:space="0" w:color="000000"/>
              <w:right w:val="single" w:sz="4" w:space="0" w:color="000000"/>
            </w:tcBorders>
            <w:shd w:val="clear" w:color="auto" w:fill="auto"/>
            <w:vAlign w:val="center"/>
            <w:hideMark/>
          </w:tcPr>
          <w:p w14:paraId="4CC0A24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51EF7A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w:t>
            </w:r>
          </w:p>
        </w:tc>
        <w:tc>
          <w:tcPr>
            <w:tcW w:w="834" w:type="dxa"/>
            <w:tcBorders>
              <w:top w:val="nil"/>
              <w:left w:val="nil"/>
              <w:bottom w:val="single" w:sz="4" w:space="0" w:color="000000"/>
              <w:right w:val="single" w:sz="4" w:space="0" w:color="000000"/>
            </w:tcBorders>
            <w:shd w:val="clear" w:color="auto" w:fill="auto"/>
            <w:vAlign w:val="center"/>
            <w:hideMark/>
          </w:tcPr>
          <w:p w14:paraId="60109F48"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25,350</w:t>
            </w:r>
          </w:p>
        </w:tc>
        <w:tc>
          <w:tcPr>
            <w:tcW w:w="1105" w:type="dxa"/>
            <w:tcBorders>
              <w:top w:val="nil"/>
              <w:left w:val="nil"/>
              <w:bottom w:val="single" w:sz="4" w:space="0" w:color="auto"/>
              <w:right w:val="single" w:sz="4" w:space="0" w:color="auto"/>
            </w:tcBorders>
            <w:shd w:val="clear" w:color="auto" w:fill="auto"/>
            <w:vAlign w:val="center"/>
            <w:hideMark/>
          </w:tcPr>
          <w:p w14:paraId="78BB7B8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7EB2D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6A1042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E8EA464"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4A80F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432F8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14:paraId="2C82D16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19543</w:t>
            </w:r>
          </w:p>
        </w:tc>
        <w:tc>
          <w:tcPr>
            <w:tcW w:w="3355" w:type="dxa"/>
            <w:tcBorders>
              <w:top w:val="nil"/>
              <w:left w:val="nil"/>
              <w:bottom w:val="single" w:sz="4" w:space="0" w:color="000000"/>
              <w:right w:val="single" w:sz="4" w:space="0" w:color="000000"/>
            </w:tcBorders>
            <w:shd w:val="clear" w:color="auto" w:fill="auto"/>
            <w:vAlign w:val="center"/>
            <w:hideMark/>
          </w:tcPr>
          <w:p w14:paraId="31A8B00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ELETRODO AUTO ADESIVOS. ESPECIFICAÇÕES TÉCNICAS: ELETRODO AUTO ADESIVO, CONFECCIONADOS EM MATERIAL EMBORRACHADO AUTO ADESIVO, DIMENSÕES 5X7, PARA USO EM CORRENTE INTERFERENCIA. APRESENTAÇÃO: ENVELOPE C/ 4 UNIDADES</w:t>
            </w:r>
          </w:p>
        </w:tc>
        <w:tc>
          <w:tcPr>
            <w:tcW w:w="493" w:type="dxa"/>
            <w:tcBorders>
              <w:top w:val="nil"/>
              <w:left w:val="nil"/>
              <w:bottom w:val="single" w:sz="4" w:space="0" w:color="000000"/>
              <w:right w:val="single" w:sz="4" w:space="0" w:color="000000"/>
            </w:tcBorders>
            <w:shd w:val="clear" w:color="auto" w:fill="auto"/>
            <w:vAlign w:val="center"/>
            <w:hideMark/>
          </w:tcPr>
          <w:p w14:paraId="2F756FE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751F03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w:t>
            </w:r>
          </w:p>
        </w:tc>
        <w:tc>
          <w:tcPr>
            <w:tcW w:w="834" w:type="dxa"/>
            <w:tcBorders>
              <w:top w:val="nil"/>
              <w:left w:val="nil"/>
              <w:bottom w:val="single" w:sz="4" w:space="0" w:color="000000"/>
              <w:right w:val="single" w:sz="4" w:space="0" w:color="000000"/>
            </w:tcBorders>
            <w:shd w:val="clear" w:color="auto" w:fill="auto"/>
            <w:vAlign w:val="center"/>
            <w:hideMark/>
          </w:tcPr>
          <w:p w14:paraId="2D785F6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77,080</w:t>
            </w:r>
          </w:p>
        </w:tc>
        <w:tc>
          <w:tcPr>
            <w:tcW w:w="1105" w:type="dxa"/>
            <w:tcBorders>
              <w:top w:val="nil"/>
              <w:left w:val="nil"/>
              <w:bottom w:val="single" w:sz="4" w:space="0" w:color="auto"/>
              <w:right w:val="single" w:sz="4" w:space="0" w:color="auto"/>
            </w:tcBorders>
            <w:shd w:val="clear" w:color="auto" w:fill="auto"/>
            <w:vAlign w:val="center"/>
            <w:hideMark/>
          </w:tcPr>
          <w:p w14:paraId="7DF0662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8AE1E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D09DDC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73F772C"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1455C8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FB9CD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14:paraId="0BBC5F8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19542</w:t>
            </w:r>
          </w:p>
        </w:tc>
        <w:tc>
          <w:tcPr>
            <w:tcW w:w="3355" w:type="dxa"/>
            <w:tcBorders>
              <w:top w:val="nil"/>
              <w:left w:val="nil"/>
              <w:bottom w:val="single" w:sz="4" w:space="0" w:color="000000"/>
              <w:right w:val="single" w:sz="4" w:space="0" w:color="000000"/>
            </w:tcBorders>
            <w:shd w:val="clear" w:color="auto" w:fill="auto"/>
            <w:vAlign w:val="center"/>
            <w:hideMark/>
          </w:tcPr>
          <w:p w14:paraId="54A9E19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ELETRODO AUTO ADESIVOS. ESPECIFICAÇÕES TÉCNICAS: ELETRODO AUTO ADESIVO, CONFECCIONADOS EM MATERIAL EMBORRACHADO AUTO ADESIVO, DIMENSÕES 8X13, PARA USO EM CORRENTE INTERFERENCIA. APRESENTAÇÃO: ENVELOPE C/ 4 UNIDADES</w:t>
            </w:r>
          </w:p>
        </w:tc>
        <w:tc>
          <w:tcPr>
            <w:tcW w:w="493" w:type="dxa"/>
            <w:tcBorders>
              <w:top w:val="nil"/>
              <w:left w:val="nil"/>
              <w:bottom w:val="single" w:sz="4" w:space="0" w:color="000000"/>
              <w:right w:val="single" w:sz="4" w:space="0" w:color="000000"/>
            </w:tcBorders>
            <w:shd w:val="clear" w:color="auto" w:fill="auto"/>
            <w:vAlign w:val="center"/>
            <w:hideMark/>
          </w:tcPr>
          <w:p w14:paraId="14410B8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E63ABB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w:t>
            </w:r>
          </w:p>
        </w:tc>
        <w:tc>
          <w:tcPr>
            <w:tcW w:w="834" w:type="dxa"/>
            <w:tcBorders>
              <w:top w:val="nil"/>
              <w:left w:val="nil"/>
              <w:bottom w:val="single" w:sz="4" w:space="0" w:color="000000"/>
              <w:right w:val="single" w:sz="4" w:space="0" w:color="000000"/>
            </w:tcBorders>
            <w:shd w:val="clear" w:color="auto" w:fill="auto"/>
            <w:vAlign w:val="center"/>
            <w:hideMark/>
          </w:tcPr>
          <w:p w14:paraId="70C00A8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75,170</w:t>
            </w:r>
          </w:p>
        </w:tc>
        <w:tc>
          <w:tcPr>
            <w:tcW w:w="1105" w:type="dxa"/>
            <w:tcBorders>
              <w:top w:val="nil"/>
              <w:left w:val="nil"/>
              <w:bottom w:val="single" w:sz="4" w:space="0" w:color="auto"/>
              <w:right w:val="single" w:sz="4" w:space="0" w:color="auto"/>
            </w:tcBorders>
            <w:shd w:val="clear" w:color="auto" w:fill="auto"/>
            <w:vAlign w:val="center"/>
            <w:hideMark/>
          </w:tcPr>
          <w:p w14:paraId="12610F4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94B53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3F9F52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CE7D153" w14:textId="77777777" w:rsidTr="00CB5839">
        <w:trPr>
          <w:trHeight w:val="32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8CB92D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4CC793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14:paraId="43527D7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12093</w:t>
            </w:r>
          </w:p>
        </w:tc>
        <w:tc>
          <w:tcPr>
            <w:tcW w:w="3355" w:type="dxa"/>
            <w:tcBorders>
              <w:top w:val="nil"/>
              <w:left w:val="nil"/>
              <w:bottom w:val="single" w:sz="4" w:space="0" w:color="000000"/>
              <w:right w:val="single" w:sz="4" w:space="0" w:color="000000"/>
            </w:tcBorders>
            <w:shd w:val="clear" w:color="auto" w:fill="auto"/>
            <w:vAlign w:val="center"/>
            <w:hideMark/>
          </w:tcPr>
          <w:p w14:paraId="4EA4BD5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ELETRODO CARDIOLÓGICO. ESPECIFICAÇÕES TÉCNICAS: FABRICADO EM ESPUMA DE ALTA DENSIDADE HIPOALERGÊNICA GEL SÓLIDO; ILHÓS DE FIXAÇÃO EM PRATA PURA COM EXCELENTE ADAPTAÇÃO EM QUALQUER CABO CONDUTOR; GEL DE CLORETO DE POTÁSSIO (KCL) PROTEGIDO CONTRA RESSECAMENTO POR UM ANEL PLÁSTICO; PRENDENDOR METÁLICO: REBITE DE AÇO INOXIDÁVEL; TAMANHO 44 X 32MM, FORRO EM POLIESTIRENO, 025 MM DE LARGURA. CONTRAPINO DE CLORETO DE PRATA (AG-AGCL); ESTRUTURA DE PAPEL CONDUTIVO DE BAIXA IMPEDÂNCIA, COM GEL CONDUTOR BIOCOMPATÍVEL; </w:t>
            </w:r>
            <w:proofErr w:type="gramStart"/>
            <w:r w:rsidRPr="00CB5839">
              <w:rPr>
                <w:rFonts w:ascii="Tahoma" w:hAnsi="Tahoma" w:cs="Tahoma"/>
                <w:color w:val="000000"/>
                <w:sz w:val="14"/>
                <w:szCs w:val="14"/>
              </w:rPr>
              <w:t>AUTOADESIVO  HIPOALÉRGICO</w:t>
            </w:r>
            <w:proofErr w:type="gramEnd"/>
            <w:r w:rsidRPr="00CB5839">
              <w:rPr>
                <w:rFonts w:ascii="Tahoma" w:hAnsi="Tahoma" w:cs="Tahoma"/>
                <w:color w:val="000000"/>
                <w:sz w:val="14"/>
                <w:szCs w:val="14"/>
              </w:rPr>
              <w:t>; ATÓXICO, APIROGÊNICO, DESCARTÁVEL. APRESENTAÇÃO: PACOTE CONTENDO 50 UNIDADES</w:t>
            </w:r>
          </w:p>
        </w:tc>
        <w:tc>
          <w:tcPr>
            <w:tcW w:w="493" w:type="dxa"/>
            <w:tcBorders>
              <w:top w:val="nil"/>
              <w:left w:val="nil"/>
              <w:bottom w:val="single" w:sz="4" w:space="0" w:color="000000"/>
              <w:right w:val="single" w:sz="4" w:space="0" w:color="000000"/>
            </w:tcBorders>
            <w:shd w:val="clear" w:color="auto" w:fill="auto"/>
            <w:vAlign w:val="center"/>
            <w:hideMark/>
          </w:tcPr>
          <w:p w14:paraId="21015EE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PCT</w:t>
            </w:r>
          </w:p>
        </w:tc>
        <w:tc>
          <w:tcPr>
            <w:tcW w:w="877" w:type="dxa"/>
            <w:tcBorders>
              <w:top w:val="nil"/>
              <w:left w:val="nil"/>
              <w:bottom w:val="single" w:sz="4" w:space="0" w:color="000000"/>
              <w:right w:val="single" w:sz="4" w:space="0" w:color="000000"/>
            </w:tcBorders>
            <w:shd w:val="clear" w:color="auto" w:fill="auto"/>
            <w:vAlign w:val="center"/>
            <w:hideMark/>
          </w:tcPr>
          <w:p w14:paraId="4CA337C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36,000</w:t>
            </w:r>
          </w:p>
        </w:tc>
        <w:tc>
          <w:tcPr>
            <w:tcW w:w="834" w:type="dxa"/>
            <w:tcBorders>
              <w:top w:val="nil"/>
              <w:left w:val="nil"/>
              <w:bottom w:val="single" w:sz="4" w:space="0" w:color="000000"/>
              <w:right w:val="single" w:sz="4" w:space="0" w:color="000000"/>
            </w:tcBorders>
            <w:shd w:val="clear" w:color="auto" w:fill="auto"/>
            <w:vAlign w:val="center"/>
            <w:hideMark/>
          </w:tcPr>
          <w:p w14:paraId="2CA0E34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16,420</w:t>
            </w:r>
          </w:p>
        </w:tc>
        <w:tc>
          <w:tcPr>
            <w:tcW w:w="1105" w:type="dxa"/>
            <w:tcBorders>
              <w:top w:val="nil"/>
              <w:left w:val="nil"/>
              <w:bottom w:val="single" w:sz="4" w:space="0" w:color="auto"/>
              <w:right w:val="single" w:sz="4" w:space="0" w:color="auto"/>
            </w:tcBorders>
            <w:shd w:val="clear" w:color="auto" w:fill="auto"/>
            <w:vAlign w:val="center"/>
            <w:hideMark/>
          </w:tcPr>
          <w:p w14:paraId="333B136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64014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391D6B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FBD030F" w14:textId="77777777" w:rsidTr="00CB5839">
        <w:trPr>
          <w:trHeight w:val="36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562DA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921301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14:paraId="593F8BF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18781</w:t>
            </w:r>
          </w:p>
        </w:tc>
        <w:tc>
          <w:tcPr>
            <w:tcW w:w="3355" w:type="dxa"/>
            <w:tcBorders>
              <w:top w:val="nil"/>
              <w:left w:val="nil"/>
              <w:bottom w:val="single" w:sz="4" w:space="0" w:color="000000"/>
              <w:right w:val="single" w:sz="4" w:space="0" w:color="000000"/>
            </w:tcBorders>
            <w:shd w:val="clear" w:color="auto" w:fill="auto"/>
            <w:vAlign w:val="center"/>
            <w:hideMark/>
          </w:tcPr>
          <w:p w14:paraId="75E9953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ELETRODO MULTIFUNÇÃO DESCARTÁVEL. ESPECIFICAÇÕES TÉCNICAS: PÁS EXTERNAS PARA DESFIBRILADOR MODELO LIFE 400 FUTURA, CMOS DRAKE, TAMANHO ADULTO, INDICADAS PARA DESFIBRILAÇÃO EXTERNA, CARDIOVERSÃO SINCRONIZADA TRANSTORÁCICA E TRANSESÓFAGA, ELETRO ESTIMULAÇÃO CARDÍACA TEMPORÁRIA TRANSTORÁCICA NÃO INVASIVA E MONITORIZAÇÃO ELETROCARDIOGRÁFICA. POSSUI FORMAS ARREDONDADAS CONSTITUÍDAS DE UM PAR DE ELETRODOS PRÉ-GELIFICADOS, AUTO ADESIVOS, AMBOS EQUIPADOS COM CABO CONTENDO ÚNICO CONECTOR BIPOLAR PARA LIGAÇÃO DIRETA OU INDIRETA AO DESFIBRILADOR/ESTIMULADOR. EMBALADOS HERMETICAMENTE, PROTEGIDOS DA LUZ E UMIDADE. APRESENTAÇÃO: AMBALAGEM C/ 3 JOGOS</w:t>
            </w:r>
          </w:p>
        </w:tc>
        <w:tc>
          <w:tcPr>
            <w:tcW w:w="493" w:type="dxa"/>
            <w:tcBorders>
              <w:top w:val="nil"/>
              <w:left w:val="nil"/>
              <w:bottom w:val="single" w:sz="4" w:space="0" w:color="000000"/>
              <w:right w:val="single" w:sz="4" w:space="0" w:color="000000"/>
            </w:tcBorders>
            <w:shd w:val="clear" w:color="auto" w:fill="auto"/>
            <w:vAlign w:val="center"/>
            <w:hideMark/>
          </w:tcPr>
          <w:p w14:paraId="1D0E3CF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644BAF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55C6B37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648,690</w:t>
            </w:r>
          </w:p>
        </w:tc>
        <w:tc>
          <w:tcPr>
            <w:tcW w:w="1105" w:type="dxa"/>
            <w:tcBorders>
              <w:top w:val="nil"/>
              <w:left w:val="nil"/>
              <w:bottom w:val="single" w:sz="4" w:space="0" w:color="auto"/>
              <w:right w:val="single" w:sz="4" w:space="0" w:color="auto"/>
            </w:tcBorders>
            <w:shd w:val="clear" w:color="auto" w:fill="auto"/>
            <w:vAlign w:val="center"/>
            <w:hideMark/>
          </w:tcPr>
          <w:p w14:paraId="42E076A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3415D8"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136D60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5ABCDCD" w14:textId="77777777" w:rsidTr="00CB5839">
        <w:trPr>
          <w:trHeight w:val="36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12B4BB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04694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14:paraId="05485CD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18782</w:t>
            </w:r>
          </w:p>
        </w:tc>
        <w:tc>
          <w:tcPr>
            <w:tcW w:w="3355" w:type="dxa"/>
            <w:tcBorders>
              <w:top w:val="nil"/>
              <w:left w:val="nil"/>
              <w:bottom w:val="single" w:sz="4" w:space="0" w:color="000000"/>
              <w:right w:val="single" w:sz="4" w:space="0" w:color="000000"/>
            </w:tcBorders>
            <w:shd w:val="clear" w:color="auto" w:fill="auto"/>
            <w:vAlign w:val="center"/>
            <w:hideMark/>
          </w:tcPr>
          <w:p w14:paraId="441E112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ELETRODO MULTIFUNÇÃO DESCARTÁVEL. ESPECIFICAÇÕES TÉCNICAS: PÁS EXTERNAS PARA DESFIBRILADOR MODELO LIFE 400 FUTURA, CMOS DRAKE, TAMANHO INFANTIL, INDICADAS PARA DESFIBRILAÇÃO EXTERNA, CARDIOVERSÃO SINCRONIZADA TRANSTORÁCICA E TRANSESÓFAGA, ELETRO ESTIMULAÇÃO CARDÍACA TEMPORÁRIA TRANSTORÁCICA NÃO INVASIVA E MONITORIZAÇÃO ELETROCARDIOGRÁFICA. POSSUI FORMAS ARREDONDADAS CONSTITUÍDAS DE UM PAR DE ELETRODOS PRÉ-GELIFICADOS, AUTO ADESIVOS, AMBOS EQUIPADOS COM CABO CONTENDO ÚNICO CONECTOR BIPOLAR PARA LIGAÇÃO DIRETA OU INDIRETA AO DESFIBRILADOR/ESTIMULADOR. EMBALADOS HERMETICAMENTE, PROTEGIDOS DA LUZ E UMIDADE. APRESENTAÇÃO: AMBALAGEM C/ 3 JOGOS</w:t>
            </w:r>
          </w:p>
        </w:tc>
        <w:tc>
          <w:tcPr>
            <w:tcW w:w="493" w:type="dxa"/>
            <w:tcBorders>
              <w:top w:val="nil"/>
              <w:left w:val="nil"/>
              <w:bottom w:val="single" w:sz="4" w:space="0" w:color="000000"/>
              <w:right w:val="single" w:sz="4" w:space="0" w:color="000000"/>
            </w:tcBorders>
            <w:shd w:val="clear" w:color="auto" w:fill="auto"/>
            <w:vAlign w:val="center"/>
            <w:hideMark/>
          </w:tcPr>
          <w:p w14:paraId="5084BA5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EEE80A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6EC9DAE8"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648,690</w:t>
            </w:r>
          </w:p>
        </w:tc>
        <w:tc>
          <w:tcPr>
            <w:tcW w:w="1105" w:type="dxa"/>
            <w:tcBorders>
              <w:top w:val="nil"/>
              <w:left w:val="nil"/>
              <w:bottom w:val="single" w:sz="4" w:space="0" w:color="auto"/>
              <w:right w:val="single" w:sz="4" w:space="0" w:color="auto"/>
            </w:tcBorders>
            <w:shd w:val="clear" w:color="auto" w:fill="auto"/>
            <w:vAlign w:val="center"/>
            <w:hideMark/>
          </w:tcPr>
          <w:p w14:paraId="50DFF37C"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8CC9F8"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62CF47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A526E6B"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B03175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0A498E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14:paraId="758B172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12094</w:t>
            </w:r>
          </w:p>
        </w:tc>
        <w:tc>
          <w:tcPr>
            <w:tcW w:w="3355" w:type="dxa"/>
            <w:tcBorders>
              <w:top w:val="nil"/>
              <w:left w:val="nil"/>
              <w:bottom w:val="single" w:sz="4" w:space="0" w:color="000000"/>
              <w:right w:val="single" w:sz="4" w:space="0" w:color="000000"/>
            </w:tcBorders>
            <w:shd w:val="clear" w:color="auto" w:fill="auto"/>
            <w:vAlign w:val="center"/>
            <w:hideMark/>
          </w:tcPr>
          <w:p w14:paraId="740444C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EQUIPO DUAS VIAS. ESPECIFICAÇÕES TÉCNICAS: TUBO FLEXÍVEL E TRANSPARENTE EM PVC DE 60MM DE COMPRIMENTO; 2 CLAMP CORTA FLUXO; CONECTOR 2 VIAS, UM CONECTOR LUER SLIP MACHO UNIVERSAL COM PROTETOR, EMBALADO INDIVIDUALMENTE EM PAPEL GRAU CIRÚRGICO E FILME TERMOPLÁSTICO, CONTENDO OS DADOS IMPRESSOS DE IDENTIFICAÇÃO, CÓDIGO, LOTE, DATA DE FABRICAÇÃO E VALIDADE E REGISTRO NO MINISTÉRIO DA SAÚDE, CONFORME NBR 14041/1998.</w:t>
            </w:r>
          </w:p>
        </w:tc>
        <w:tc>
          <w:tcPr>
            <w:tcW w:w="493" w:type="dxa"/>
            <w:tcBorders>
              <w:top w:val="nil"/>
              <w:left w:val="nil"/>
              <w:bottom w:val="single" w:sz="4" w:space="0" w:color="000000"/>
              <w:right w:val="single" w:sz="4" w:space="0" w:color="000000"/>
            </w:tcBorders>
            <w:shd w:val="clear" w:color="auto" w:fill="auto"/>
            <w:vAlign w:val="center"/>
            <w:hideMark/>
          </w:tcPr>
          <w:p w14:paraId="62CE774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5C1DC0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6.000,000</w:t>
            </w:r>
          </w:p>
        </w:tc>
        <w:tc>
          <w:tcPr>
            <w:tcW w:w="834" w:type="dxa"/>
            <w:tcBorders>
              <w:top w:val="nil"/>
              <w:left w:val="nil"/>
              <w:bottom w:val="single" w:sz="4" w:space="0" w:color="000000"/>
              <w:right w:val="single" w:sz="4" w:space="0" w:color="000000"/>
            </w:tcBorders>
            <w:shd w:val="clear" w:color="auto" w:fill="auto"/>
            <w:vAlign w:val="center"/>
            <w:hideMark/>
          </w:tcPr>
          <w:p w14:paraId="19236D4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0,940</w:t>
            </w:r>
          </w:p>
        </w:tc>
        <w:tc>
          <w:tcPr>
            <w:tcW w:w="1105" w:type="dxa"/>
            <w:tcBorders>
              <w:top w:val="nil"/>
              <w:left w:val="nil"/>
              <w:bottom w:val="single" w:sz="4" w:space="0" w:color="auto"/>
              <w:right w:val="single" w:sz="4" w:space="0" w:color="auto"/>
            </w:tcBorders>
            <w:shd w:val="clear" w:color="auto" w:fill="auto"/>
            <w:vAlign w:val="center"/>
            <w:hideMark/>
          </w:tcPr>
          <w:p w14:paraId="7F235FF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2511D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8297AA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C7A1EDA"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62E95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89EB31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14:paraId="1B48E58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12095</w:t>
            </w:r>
          </w:p>
        </w:tc>
        <w:tc>
          <w:tcPr>
            <w:tcW w:w="3355" w:type="dxa"/>
            <w:tcBorders>
              <w:top w:val="nil"/>
              <w:left w:val="nil"/>
              <w:bottom w:val="single" w:sz="4" w:space="0" w:color="000000"/>
              <w:right w:val="single" w:sz="4" w:space="0" w:color="000000"/>
            </w:tcBorders>
            <w:shd w:val="clear" w:color="auto" w:fill="auto"/>
            <w:vAlign w:val="center"/>
            <w:hideMark/>
          </w:tcPr>
          <w:p w14:paraId="5699342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EQUIPO PARA SOLUÇÕES PARENTERAIS MACROGOTAS. ESPECIFICAÇÕES TÉCNICAS: DESCARTÁVEL, ESTÉRIL, ATÓXICO E APIROGÊNICO. PERFURADOR TIPO LANCETA; PONTA (PINÇA) PERFURANTE EM PVC COM TAMPA PROTETORA; CÂMARA DE GOTEJAMENTO FLEXÍVEL COM ENTRADA DE AR FILTRADO; TUBO DE PVC COM 1,50M DE COMPRIMENTO, TRANSPARENTE E FLEXÍVEL, CONTROLADOR DE FLUXO TIPO PINÇA ROLETE; INJETOR LATERAL EM FORMA DE "Y", CONEXÃO DO TIPO LUER.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4E73393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56642B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10.000,000</w:t>
            </w:r>
          </w:p>
        </w:tc>
        <w:tc>
          <w:tcPr>
            <w:tcW w:w="834" w:type="dxa"/>
            <w:tcBorders>
              <w:top w:val="nil"/>
              <w:left w:val="nil"/>
              <w:bottom w:val="single" w:sz="4" w:space="0" w:color="000000"/>
              <w:right w:val="single" w:sz="4" w:space="0" w:color="000000"/>
            </w:tcBorders>
            <w:shd w:val="clear" w:color="auto" w:fill="auto"/>
            <w:vAlign w:val="center"/>
            <w:hideMark/>
          </w:tcPr>
          <w:p w14:paraId="2F1AB44F"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1,210</w:t>
            </w:r>
          </w:p>
        </w:tc>
        <w:tc>
          <w:tcPr>
            <w:tcW w:w="1105" w:type="dxa"/>
            <w:tcBorders>
              <w:top w:val="nil"/>
              <w:left w:val="nil"/>
              <w:bottom w:val="single" w:sz="4" w:space="0" w:color="auto"/>
              <w:right w:val="single" w:sz="4" w:space="0" w:color="auto"/>
            </w:tcBorders>
            <w:shd w:val="clear" w:color="auto" w:fill="auto"/>
            <w:vAlign w:val="center"/>
            <w:hideMark/>
          </w:tcPr>
          <w:p w14:paraId="2E84134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E3E60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0FB8716"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ABF9F3D"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3FE4C1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DB9DF5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14:paraId="7EBA671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12096</w:t>
            </w:r>
          </w:p>
        </w:tc>
        <w:tc>
          <w:tcPr>
            <w:tcW w:w="3355" w:type="dxa"/>
            <w:tcBorders>
              <w:top w:val="nil"/>
              <w:left w:val="nil"/>
              <w:bottom w:val="single" w:sz="4" w:space="0" w:color="000000"/>
              <w:right w:val="single" w:sz="4" w:space="0" w:color="000000"/>
            </w:tcBorders>
            <w:shd w:val="clear" w:color="auto" w:fill="auto"/>
            <w:vAlign w:val="center"/>
            <w:hideMark/>
          </w:tcPr>
          <w:p w14:paraId="5011F70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EQUIPO PARA SOLUÇÕES PARENTERAIS MICROGOTAS.ESPECIFICAÇÕES TÉCNICAS: DESCARTÁVEL, ESTÉRIL, ATÔXICO E APIROGÊNICO. PERFURADOR TIPO LANCETA; PONTA (PINÇA) PERFURANTE EM PVC COM TAMPA PROTETORA; CÂMARA DE GOTEJAMENTO FLEXÍVEL COM ENTRADA DE AR FILTRADO; TUBO DE PVC COM 1,20 M DE COMPRIMENTO, TRANSPARENTE E FLEXÍVEL, CONTROLADOR DE FLUXO TIPO PINÇA ROLETE; INJETOR LATERAL EM FORMA DE "Y", CONEXÃO DO TIPO LUER. APRESENTAÇÃO: EMBALADOS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5C3EDCB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2A697D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2.000,000</w:t>
            </w:r>
          </w:p>
        </w:tc>
        <w:tc>
          <w:tcPr>
            <w:tcW w:w="834" w:type="dxa"/>
            <w:tcBorders>
              <w:top w:val="nil"/>
              <w:left w:val="nil"/>
              <w:bottom w:val="single" w:sz="4" w:space="0" w:color="000000"/>
              <w:right w:val="single" w:sz="4" w:space="0" w:color="000000"/>
            </w:tcBorders>
            <w:shd w:val="clear" w:color="auto" w:fill="auto"/>
            <w:vAlign w:val="center"/>
            <w:hideMark/>
          </w:tcPr>
          <w:p w14:paraId="7C1C363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1,270</w:t>
            </w:r>
          </w:p>
        </w:tc>
        <w:tc>
          <w:tcPr>
            <w:tcW w:w="1105" w:type="dxa"/>
            <w:tcBorders>
              <w:top w:val="nil"/>
              <w:left w:val="nil"/>
              <w:bottom w:val="single" w:sz="4" w:space="0" w:color="auto"/>
              <w:right w:val="single" w:sz="4" w:space="0" w:color="auto"/>
            </w:tcBorders>
            <w:shd w:val="clear" w:color="auto" w:fill="auto"/>
            <w:vAlign w:val="center"/>
            <w:hideMark/>
          </w:tcPr>
          <w:p w14:paraId="6159132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41A9E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F1F9C6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11D2FE2" w14:textId="77777777" w:rsidTr="00CB5839">
        <w:trPr>
          <w:trHeight w:val="21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44CCB1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18FD3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14:paraId="66B6ED1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19545</w:t>
            </w:r>
          </w:p>
        </w:tc>
        <w:tc>
          <w:tcPr>
            <w:tcW w:w="3355" w:type="dxa"/>
            <w:tcBorders>
              <w:top w:val="nil"/>
              <w:left w:val="nil"/>
              <w:bottom w:val="single" w:sz="4" w:space="0" w:color="000000"/>
              <w:right w:val="single" w:sz="4" w:space="0" w:color="000000"/>
            </w:tcBorders>
            <w:shd w:val="clear" w:color="auto" w:fill="auto"/>
            <w:vAlign w:val="center"/>
            <w:hideMark/>
          </w:tcPr>
          <w:p w14:paraId="12B34BFA"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ESCOVA CERVICAL DESCARTÁVEL. ESPECIFICAÇÕES TÉCNICAS: PONTA ATIVA PRODUZIDA COM MICRO CERDAS EM NYLON EM FORMATO CÔNICO E EIXO DE SUSTENTAÇÃO EM AÇO INOXIDÁVEL. CABO EM POLIESTIRENO DE ALTO IMPACTO, ATÓXICO E RESISTENTE ÀS TRAÇÕES. EIXO LONGITUDINAL DA HASTE + PONTA ATIVA - 200 MM; EIXO LONGITUDINAL DA PONTA ATIVA - 21 MM; DIÂMETRO DA PONTA ATIVA - 0,7 MM; PRODUTO NÃO-ESTÉRIL, DE USO ÚNICO. APRESENTAÇÃO: PACOTE C/ 50 UNIDADES</w:t>
            </w:r>
          </w:p>
        </w:tc>
        <w:tc>
          <w:tcPr>
            <w:tcW w:w="493" w:type="dxa"/>
            <w:tcBorders>
              <w:top w:val="nil"/>
              <w:left w:val="nil"/>
              <w:bottom w:val="single" w:sz="4" w:space="0" w:color="000000"/>
              <w:right w:val="single" w:sz="4" w:space="0" w:color="000000"/>
            </w:tcBorders>
            <w:shd w:val="clear" w:color="auto" w:fill="auto"/>
            <w:vAlign w:val="center"/>
            <w:hideMark/>
          </w:tcPr>
          <w:p w14:paraId="0376728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PCT</w:t>
            </w:r>
          </w:p>
        </w:tc>
        <w:tc>
          <w:tcPr>
            <w:tcW w:w="877" w:type="dxa"/>
            <w:tcBorders>
              <w:top w:val="nil"/>
              <w:left w:val="nil"/>
              <w:bottom w:val="single" w:sz="4" w:space="0" w:color="000000"/>
              <w:right w:val="single" w:sz="4" w:space="0" w:color="000000"/>
            </w:tcBorders>
            <w:shd w:val="clear" w:color="auto" w:fill="auto"/>
            <w:vAlign w:val="center"/>
            <w:hideMark/>
          </w:tcPr>
          <w:p w14:paraId="7213EA5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0113361A"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35,610</w:t>
            </w:r>
          </w:p>
        </w:tc>
        <w:tc>
          <w:tcPr>
            <w:tcW w:w="1105" w:type="dxa"/>
            <w:tcBorders>
              <w:top w:val="nil"/>
              <w:left w:val="nil"/>
              <w:bottom w:val="single" w:sz="4" w:space="0" w:color="auto"/>
              <w:right w:val="single" w:sz="4" w:space="0" w:color="auto"/>
            </w:tcBorders>
            <w:shd w:val="clear" w:color="auto" w:fill="auto"/>
            <w:vAlign w:val="center"/>
            <w:hideMark/>
          </w:tcPr>
          <w:p w14:paraId="590F330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25542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E19715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3F3A540"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C2A37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05756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14:paraId="4974D4C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12098</w:t>
            </w:r>
          </w:p>
        </w:tc>
        <w:tc>
          <w:tcPr>
            <w:tcW w:w="3355" w:type="dxa"/>
            <w:tcBorders>
              <w:top w:val="nil"/>
              <w:left w:val="nil"/>
              <w:bottom w:val="single" w:sz="4" w:space="0" w:color="000000"/>
              <w:right w:val="single" w:sz="4" w:space="0" w:color="000000"/>
            </w:tcBorders>
            <w:shd w:val="clear" w:color="auto" w:fill="auto"/>
            <w:vAlign w:val="center"/>
            <w:hideMark/>
          </w:tcPr>
          <w:p w14:paraId="22143F5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ESPARADRAPO IMPERMEÁVEL. ESPECIFICAÇÕES TÉCNICAS: COMPOSTO DE TECIDO 100% ALGODÃO COM RESINA ACRÍLICA IMPERMEABILIZANTE, COM APLICAÇÃO DE MASSA ADESIVA À BASE DE BORRACHA NATURAL, ÓXIDO DE ZINCO E RESINA, DIMENSÕES 10CMX4,5M, ROLO.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7DCE0E5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50932D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w:t>
            </w:r>
          </w:p>
        </w:tc>
        <w:tc>
          <w:tcPr>
            <w:tcW w:w="834" w:type="dxa"/>
            <w:tcBorders>
              <w:top w:val="nil"/>
              <w:left w:val="nil"/>
              <w:bottom w:val="single" w:sz="4" w:space="0" w:color="000000"/>
              <w:right w:val="single" w:sz="4" w:space="0" w:color="000000"/>
            </w:tcBorders>
            <w:shd w:val="clear" w:color="auto" w:fill="auto"/>
            <w:vAlign w:val="center"/>
            <w:hideMark/>
          </w:tcPr>
          <w:p w14:paraId="2CF0391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14,110</w:t>
            </w:r>
          </w:p>
        </w:tc>
        <w:tc>
          <w:tcPr>
            <w:tcW w:w="1105" w:type="dxa"/>
            <w:tcBorders>
              <w:top w:val="nil"/>
              <w:left w:val="nil"/>
              <w:bottom w:val="single" w:sz="4" w:space="0" w:color="auto"/>
              <w:right w:val="single" w:sz="4" w:space="0" w:color="auto"/>
            </w:tcBorders>
            <w:shd w:val="clear" w:color="auto" w:fill="auto"/>
            <w:vAlign w:val="center"/>
            <w:hideMark/>
          </w:tcPr>
          <w:p w14:paraId="16CB4981"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CF900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8D58FA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ED48958"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5173D9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A2FD0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14:paraId="42D11B2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19546</w:t>
            </w:r>
          </w:p>
        </w:tc>
        <w:tc>
          <w:tcPr>
            <w:tcW w:w="3355" w:type="dxa"/>
            <w:tcBorders>
              <w:top w:val="nil"/>
              <w:left w:val="nil"/>
              <w:bottom w:val="single" w:sz="4" w:space="0" w:color="000000"/>
              <w:right w:val="single" w:sz="4" w:space="0" w:color="000000"/>
            </w:tcBorders>
            <w:shd w:val="clear" w:color="auto" w:fill="auto"/>
            <w:vAlign w:val="center"/>
            <w:hideMark/>
          </w:tcPr>
          <w:p w14:paraId="6B0C8B7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ESPATULA DE AYRES. ESPECIFICAÇÕES TÉCNICAS: PRODUZIDA EM MADEIRA, RESISTENTE, PONTAS ARREDONDADAS DESCARTÁVEIS, UTILIZADA PARA COLETA DE EXAMES GINECOLÓGICOS, MEDINDO 18 CM DE COMPRIMENTO. APRESENTAÇÃO: PACOTE COM 50 UNIDADES</w:t>
            </w:r>
          </w:p>
        </w:tc>
        <w:tc>
          <w:tcPr>
            <w:tcW w:w="493" w:type="dxa"/>
            <w:tcBorders>
              <w:top w:val="nil"/>
              <w:left w:val="nil"/>
              <w:bottom w:val="single" w:sz="4" w:space="0" w:color="000000"/>
              <w:right w:val="single" w:sz="4" w:space="0" w:color="000000"/>
            </w:tcBorders>
            <w:shd w:val="clear" w:color="auto" w:fill="auto"/>
            <w:vAlign w:val="center"/>
            <w:hideMark/>
          </w:tcPr>
          <w:p w14:paraId="5B4EAF8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PCT</w:t>
            </w:r>
          </w:p>
        </w:tc>
        <w:tc>
          <w:tcPr>
            <w:tcW w:w="877" w:type="dxa"/>
            <w:tcBorders>
              <w:top w:val="nil"/>
              <w:left w:val="nil"/>
              <w:bottom w:val="single" w:sz="4" w:space="0" w:color="000000"/>
              <w:right w:val="single" w:sz="4" w:space="0" w:color="000000"/>
            </w:tcBorders>
            <w:shd w:val="clear" w:color="auto" w:fill="auto"/>
            <w:vAlign w:val="center"/>
            <w:hideMark/>
          </w:tcPr>
          <w:p w14:paraId="74B034C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26E6216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7,100</w:t>
            </w:r>
          </w:p>
        </w:tc>
        <w:tc>
          <w:tcPr>
            <w:tcW w:w="1105" w:type="dxa"/>
            <w:tcBorders>
              <w:top w:val="nil"/>
              <w:left w:val="nil"/>
              <w:bottom w:val="single" w:sz="4" w:space="0" w:color="auto"/>
              <w:right w:val="single" w:sz="4" w:space="0" w:color="auto"/>
            </w:tcBorders>
            <w:shd w:val="clear" w:color="auto" w:fill="auto"/>
            <w:vAlign w:val="center"/>
            <w:hideMark/>
          </w:tcPr>
          <w:p w14:paraId="659CDF6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339B4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CD9E936"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19C809C"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A5CEC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FBACD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14:paraId="6323C08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18518</w:t>
            </w:r>
          </w:p>
        </w:tc>
        <w:tc>
          <w:tcPr>
            <w:tcW w:w="3355" w:type="dxa"/>
            <w:tcBorders>
              <w:top w:val="nil"/>
              <w:left w:val="nil"/>
              <w:bottom w:val="single" w:sz="4" w:space="0" w:color="000000"/>
              <w:right w:val="single" w:sz="4" w:space="0" w:color="000000"/>
            </w:tcBorders>
            <w:shd w:val="clear" w:color="auto" w:fill="auto"/>
            <w:vAlign w:val="center"/>
            <w:hideMark/>
          </w:tcPr>
          <w:p w14:paraId="6D9EBD6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ESPÉCULO VAGINAL DESCARTÁVEL. ESPECIFICAÇÕES TÉCNICAS: TAMANHO GRANDE,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93" w:type="dxa"/>
            <w:tcBorders>
              <w:top w:val="nil"/>
              <w:left w:val="nil"/>
              <w:bottom w:val="single" w:sz="4" w:space="0" w:color="000000"/>
              <w:right w:val="single" w:sz="4" w:space="0" w:color="000000"/>
            </w:tcBorders>
            <w:shd w:val="clear" w:color="auto" w:fill="auto"/>
            <w:vAlign w:val="center"/>
            <w:hideMark/>
          </w:tcPr>
          <w:p w14:paraId="7DD4427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3070F1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50DBF92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2,110</w:t>
            </w:r>
          </w:p>
        </w:tc>
        <w:tc>
          <w:tcPr>
            <w:tcW w:w="1105" w:type="dxa"/>
            <w:tcBorders>
              <w:top w:val="nil"/>
              <w:left w:val="nil"/>
              <w:bottom w:val="single" w:sz="4" w:space="0" w:color="auto"/>
              <w:right w:val="single" w:sz="4" w:space="0" w:color="auto"/>
            </w:tcBorders>
            <w:shd w:val="clear" w:color="auto" w:fill="auto"/>
            <w:vAlign w:val="center"/>
            <w:hideMark/>
          </w:tcPr>
          <w:p w14:paraId="21F1D4F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83B70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910B92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3CE7BC4"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BFEC04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235B4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14:paraId="22728E6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12100</w:t>
            </w:r>
          </w:p>
        </w:tc>
        <w:tc>
          <w:tcPr>
            <w:tcW w:w="3355" w:type="dxa"/>
            <w:tcBorders>
              <w:top w:val="nil"/>
              <w:left w:val="nil"/>
              <w:bottom w:val="single" w:sz="4" w:space="0" w:color="000000"/>
              <w:right w:val="single" w:sz="4" w:space="0" w:color="000000"/>
            </w:tcBorders>
            <w:shd w:val="clear" w:color="auto" w:fill="auto"/>
            <w:vAlign w:val="center"/>
            <w:hideMark/>
          </w:tcPr>
          <w:p w14:paraId="1FCD37B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ESPÉCULO VAGINAL DESCARTÁVEL. ESPECIFICAÇÕES TÉCNICAS: TAMANHO MÉDIO,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93" w:type="dxa"/>
            <w:tcBorders>
              <w:top w:val="nil"/>
              <w:left w:val="nil"/>
              <w:bottom w:val="single" w:sz="4" w:space="0" w:color="000000"/>
              <w:right w:val="single" w:sz="4" w:space="0" w:color="000000"/>
            </w:tcBorders>
            <w:shd w:val="clear" w:color="auto" w:fill="auto"/>
            <w:vAlign w:val="center"/>
            <w:hideMark/>
          </w:tcPr>
          <w:p w14:paraId="1EDF59D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985AE2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2.100,000</w:t>
            </w:r>
          </w:p>
        </w:tc>
        <w:tc>
          <w:tcPr>
            <w:tcW w:w="834" w:type="dxa"/>
            <w:tcBorders>
              <w:top w:val="nil"/>
              <w:left w:val="nil"/>
              <w:bottom w:val="single" w:sz="4" w:space="0" w:color="000000"/>
              <w:right w:val="single" w:sz="4" w:space="0" w:color="000000"/>
            </w:tcBorders>
            <w:shd w:val="clear" w:color="auto" w:fill="auto"/>
            <w:vAlign w:val="center"/>
            <w:hideMark/>
          </w:tcPr>
          <w:p w14:paraId="1877A28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1,530</w:t>
            </w:r>
          </w:p>
        </w:tc>
        <w:tc>
          <w:tcPr>
            <w:tcW w:w="1105" w:type="dxa"/>
            <w:tcBorders>
              <w:top w:val="nil"/>
              <w:left w:val="nil"/>
              <w:bottom w:val="single" w:sz="4" w:space="0" w:color="auto"/>
              <w:right w:val="single" w:sz="4" w:space="0" w:color="auto"/>
            </w:tcBorders>
            <w:shd w:val="clear" w:color="auto" w:fill="auto"/>
            <w:vAlign w:val="center"/>
            <w:hideMark/>
          </w:tcPr>
          <w:p w14:paraId="40A2048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93BA4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85F1C5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275D538"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36EB8F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9BB90E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14:paraId="2BB2195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12101</w:t>
            </w:r>
          </w:p>
        </w:tc>
        <w:tc>
          <w:tcPr>
            <w:tcW w:w="3355" w:type="dxa"/>
            <w:tcBorders>
              <w:top w:val="nil"/>
              <w:left w:val="nil"/>
              <w:bottom w:val="single" w:sz="4" w:space="0" w:color="000000"/>
              <w:right w:val="single" w:sz="4" w:space="0" w:color="000000"/>
            </w:tcBorders>
            <w:shd w:val="clear" w:color="auto" w:fill="auto"/>
            <w:vAlign w:val="center"/>
            <w:hideMark/>
          </w:tcPr>
          <w:p w14:paraId="6A825C4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ESPÉCULO VAGINAL DESCARTÁVEL. ESPECIFICAÇÕES TÉCNICAS: TAMANHO PEQUENO,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93" w:type="dxa"/>
            <w:tcBorders>
              <w:top w:val="nil"/>
              <w:left w:val="nil"/>
              <w:bottom w:val="single" w:sz="4" w:space="0" w:color="000000"/>
              <w:right w:val="single" w:sz="4" w:space="0" w:color="000000"/>
            </w:tcBorders>
            <w:shd w:val="clear" w:color="auto" w:fill="auto"/>
            <w:vAlign w:val="center"/>
            <w:hideMark/>
          </w:tcPr>
          <w:p w14:paraId="261B8C9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9EDC43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1.500,000</w:t>
            </w:r>
          </w:p>
        </w:tc>
        <w:tc>
          <w:tcPr>
            <w:tcW w:w="834" w:type="dxa"/>
            <w:tcBorders>
              <w:top w:val="nil"/>
              <w:left w:val="nil"/>
              <w:bottom w:val="single" w:sz="4" w:space="0" w:color="000000"/>
              <w:right w:val="single" w:sz="4" w:space="0" w:color="000000"/>
            </w:tcBorders>
            <w:shd w:val="clear" w:color="auto" w:fill="auto"/>
            <w:vAlign w:val="center"/>
            <w:hideMark/>
          </w:tcPr>
          <w:p w14:paraId="018E3F4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1,470</w:t>
            </w:r>
          </w:p>
        </w:tc>
        <w:tc>
          <w:tcPr>
            <w:tcW w:w="1105" w:type="dxa"/>
            <w:tcBorders>
              <w:top w:val="nil"/>
              <w:left w:val="nil"/>
              <w:bottom w:val="single" w:sz="4" w:space="0" w:color="auto"/>
              <w:right w:val="single" w:sz="4" w:space="0" w:color="auto"/>
            </w:tcBorders>
            <w:shd w:val="clear" w:color="auto" w:fill="auto"/>
            <w:vAlign w:val="center"/>
            <w:hideMark/>
          </w:tcPr>
          <w:p w14:paraId="491DC4C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13058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2C7B4F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0675829" w14:textId="77777777" w:rsidTr="00CB5839">
        <w:trPr>
          <w:trHeight w:val="34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81CAC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4D948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14:paraId="2648D80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12828</w:t>
            </w:r>
          </w:p>
        </w:tc>
        <w:tc>
          <w:tcPr>
            <w:tcW w:w="3355" w:type="dxa"/>
            <w:tcBorders>
              <w:top w:val="nil"/>
              <w:left w:val="nil"/>
              <w:bottom w:val="single" w:sz="4" w:space="0" w:color="000000"/>
              <w:right w:val="single" w:sz="4" w:space="0" w:color="000000"/>
            </w:tcBorders>
            <w:shd w:val="clear" w:color="auto" w:fill="auto"/>
            <w:vAlign w:val="center"/>
            <w:hideMark/>
          </w:tcPr>
          <w:p w14:paraId="5393CF6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FIO CATGUT SIMPLES 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93" w:type="dxa"/>
            <w:tcBorders>
              <w:top w:val="nil"/>
              <w:left w:val="nil"/>
              <w:bottom w:val="single" w:sz="4" w:space="0" w:color="000000"/>
              <w:right w:val="single" w:sz="4" w:space="0" w:color="000000"/>
            </w:tcBorders>
            <w:shd w:val="clear" w:color="auto" w:fill="auto"/>
            <w:vAlign w:val="center"/>
            <w:hideMark/>
          </w:tcPr>
          <w:p w14:paraId="68891E0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6F51CA6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14:paraId="2FCFE0A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105,140</w:t>
            </w:r>
          </w:p>
        </w:tc>
        <w:tc>
          <w:tcPr>
            <w:tcW w:w="1105" w:type="dxa"/>
            <w:tcBorders>
              <w:top w:val="nil"/>
              <w:left w:val="nil"/>
              <w:bottom w:val="single" w:sz="4" w:space="0" w:color="auto"/>
              <w:right w:val="single" w:sz="4" w:space="0" w:color="auto"/>
            </w:tcBorders>
            <w:shd w:val="clear" w:color="auto" w:fill="auto"/>
            <w:vAlign w:val="center"/>
            <w:hideMark/>
          </w:tcPr>
          <w:p w14:paraId="54E99EA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78A43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C41B91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BABCF25" w14:textId="77777777" w:rsidTr="00CB5839">
        <w:trPr>
          <w:trHeight w:val="34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AE19C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209F8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14:paraId="6794872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25445</w:t>
            </w:r>
          </w:p>
        </w:tc>
        <w:tc>
          <w:tcPr>
            <w:tcW w:w="3355" w:type="dxa"/>
            <w:tcBorders>
              <w:top w:val="nil"/>
              <w:left w:val="nil"/>
              <w:bottom w:val="single" w:sz="4" w:space="0" w:color="000000"/>
              <w:right w:val="single" w:sz="4" w:space="0" w:color="000000"/>
            </w:tcBorders>
            <w:shd w:val="clear" w:color="auto" w:fill="auto"/>
            <w:vAlign w:val="center"/>
            <w:hideMark/>
          </w:tcPr>
          <w:p w14:paraId="4812F63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FIO CATGUT SIMPLES 2-0 COM AGULHA 2.0CM. ESPECIFICAÇÕES TÉCNICAS: AGULHA 3/8 CIRCULO, CILINDRICA, 70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93" w:type="dxa"/>
            <w:tcBorders>
              <w:top w:val="nil"/>
              <w:left w:val="nil"/>
              <w:bottom w:val="single" w:sz="4" w:space="0" w:color="000000"/>
              <w:right w:val="single" w:sz="4" w:space="0" w:color="000000"/>
            </w:tcBorders>
            <w:shd w:val="clear" w:color="auto" w:fill="auto"/>
            <w:vAlign w:val="center"/>
            <w:hideMark/>
          </w:tcPr>
          <w:p w14:paraId="1A7C2AD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8836C6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54E30C3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105,240</w:t>
            </w:r>
          </w:p>
        </w:tc>
        <w:tc>
          <w:tcPr>
            <w:tcW w:w="1105" w:type="dxa"/>
            <w:tcBorders>
              <w:top w:val="nil"/>
              <w:left w:val="nil"/>
              <w:bottom w:val="single" w:sz="4" w:space="0" w:color="auto"/>
              <w:right w:val="single" w:sz="4" w:space="0" w:color="auto"/>
            </w:tcBorders>
            <w:shd w:val="clear" w:color="auto" w:fill="auto"/>
            <w:vAlign w:val="center"/>
            <w:hideMark/>
          </w:tcPr>
          <w:p w14:paraId="2557FDBC"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ADDCC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7FBA31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CCF9E15" w14:textId="77777777" w:rsidTr="00CB5839">
        <w:trPr>
          <w:trHeight w:val="34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367D9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7D81D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14:paraId="7BEC047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12829</w:t>
            </w:r>
          </w:p>
        </w:tc>
        <w:tc>
          <w:tcPr>
            <w:tcW w:w="3355" w:type="dxa"/>
            <w:tcBorders>
              <w:top w:val="nil"/>
              <w:left w:val="nil"/>
              <w:bottom w:val="single" w:sz="4" w:space="0" w:color="000000"/>
              <w:right w:val="single" w:sz="4" w:space="0" w:color="000000"/>
            </w:tcBorders>
            <w:shd w:val="clear" w:color="auto" w:fill="auto"/>
            <w:vAlign w:val="center"/>
            <w:hideMark/>
          </w:tcPr>
          <w:p w14:paraId="2874AC9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FIO CATGUT SIMPLES 2-0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93" w:type="dxa"/>
            <w:tcBorders>
              <w:top w:val="nil"/>
              <w:left w:val="nil"/>
              <w:bottom w:val="single" w:sz="4" w:space="0" w:color="000000"/>
              <w:right w:val="single" w:sz="4" w:space="0" w:color="000000"/>
            </w:tcBorders>
            <w:shd w:val="clear" w:color="auto" w:fill="auto"/>
            <w:vAlign w:val="center"/>
            <w:hideMark/>
          </w:tcPr>
          <w:p w14:paraId="1F0CEE0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4E15251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14:paraId="1C3DB2D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105,240</w:t>
            </w:r>
          </w:p>
        </w:tc>
        <w:tc>
          <w:tcPr>
            <w:tcW w:w="1105" w:type="dxa"/>
            <w:tcBorders>
              <w:top w:val="nil"/>
              <w:left w:val="nil"/>
              <w:bottom w:val="single" w:sz="4" w:space="0" w:color="auto"/>
              <w:right w:val="single" w:sz="4" w:space="0" w:color="auto"/>
            </w:tcBorders>
            <w:shd w:val="clear" w:color="auto" w:fill="auto"/>
            <w:vAlign w:val="center"/>
            <w:hideMark/>
          </w:tcPr>
          <w:p w14:paraId="060190E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20E8B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A8CF63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6525BE6" w14:textId="77777777" w:rsidTr="00CB5839">
        <w:trPr>
          <w:trHeight w:val="34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3F08B9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E289C7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14:paraId="27065A8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18783</w:t>
            </w:r>
          </w:p>
        </w:tc>
        <w:tc>
          <w:tcPr>
            <w:tcW w:w="3355" w:type="dxa"/>
            <w:tcBorders>
              <w:top w:val="nil"/>
              <w:left w:val="nil"/>
              <w:bottom w:val="single" w:sz="4" w:space="0" w:color="000000"/>
              <w:right w:val="single" w:sz="4" w:space="0" w:color="000000"/>
            </w:tcBorders>
            <w:shd w:val="clear" w:color="auto" w:fill="auto"/>
            <w:vAlign w:val="center"/>
            <w:hideMark/>
          </w:tcPr>
          <w:p w14:paraId="39CB4E19"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FIO CATGUT SIMPLES 4-0 COM AGULHA 3.0CM. ESPECIFICAÇÕES TÉCNICAS: AGULHA 3/8 CIRCULO, CILINDRICA,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93" w:type="dxa"/>
            <w:tcBorders>
              <w:top w:val="nil"/>
              <w:left w:val="nil"/>
              <w:bottom w:val="single" w:sz="4" w:space="0" w:color="000000"/>
              <w:right w:val="single" w:sz="4" w:space="0" w:color="000000"/>
            </w:tcBorders>
            <w:shd w:val="clear" w:color="auto" w:fill="auto"/>
            <w:vAlign w:val="center"/>
            <w:hideMark/>
          </w:tcPr>
          <w:p w14:paraId="477FEE3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11E3C69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14:paraId="6A45A72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105,320</w:t>
            </w:r>
          </w:p>
        </w:tc>
        <w:tc>
          <w:tcPr>
            <w:tcW w:w="1105" w:type="dxa"/>
            <w:tcBorders>
              <w:top w:val="nil"/>
              <w:left w:val="nil"/>
              <w:bottom w:val="single" w:sz="4" w:space="0" w:color="auto"/>
              <w:right w:val="single" w:sz="4" w:space="0" w:color="auto"/>
            </w:tcBorders>
            <w:shd w:val="clear" w:color="auto" w:fill="auto"/>
            <w:vAlign w:val="center"/>
            <w:hideMark/>
          </w:tcPr>
          <w:p w14:paraId="0D2A746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BFBF0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7111B5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8FF1EEF"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09C867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DF12B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14:paraId="4BDECD8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12533</w:t>
            </w:r>
          </w:p>
        </w:tc>
        <w:tc>
          <w:tcPr>
            <w:tcW w:w="3355" w:type="dxa"/>
            <w:tcBorders>
              <w:top w:val="nil"/>
              <w:left w:val="nil"/>
              <w:bottom w:val="single" w:sz="4" w:space="0" w:color="000000"/>
              <w:right w:val="single" w:sz="4" w:space="0" w:color="000000"/>
            </w:tcBorders>
            <w:shd w:val="clear" w:color="auto" w:fill="auto"/>
            <w:vAlign w:val="center"/>
            <w:hideMark/>
          </w:tcPr>
          <w:p w14:paraId="3D7E967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FIO NYLON 2-0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493" w:type="dxa"/>
            <w:tcBorders>
              <w:top w:val="nil"/>
              <w:left w:val="nil"/>
              <w:bottom w:val="single" w:sz="4" w:space="0" w:color="000000"/>
              <w:right w:val="single" w:sz="4" w:space="0" w:color="000000"/>
            </w:tcBorders>
            <w:shd w:val="clear" w:color="auto" w:fill="auto"/>
            <w:vAlign w:val="center"/>
            <w:hideMark/>
          </w:tcPr>
          <w:p w14:paraId="3C5F53C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301EFA5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45,000</w:t>
            </w:r>
          </w:p>
        </w:tc>
        <w:tc>
          <w:tcPr>
            <w:tcW w:w="834" w:type="dxa"/>
            <w:tcBorders>
              <w:top w:val="nil"/>
              <w:left w:val="nil"/>
              <w:bottom w:val="single" w:sz="4" w:space="0" w:color="000000"/>
              <w:right w:val="single" w:sz="4" w:space="0" w:color="000000"/>
            </w:tcBorders>
            <w:shd w:val="clear" w:color="auto" w:fill="auto"/>
            <w:vAlign w:val="center"/>
            <w:hideMark/>
          </w:tcPr>
          <w:p w14:paraId="2F77137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47,130</w:t>
            </w:r>
          </w:p>
        </w:tc>
        <w:tc>
          <w:tcPr>
            <w:tcW w:w="1105" w:type="dxa"/>
            <w:tcBorders>
              <w:top w:val="nil"/>
              <w:left w:val="nil"/>
              <w:bottom w:val="single" w:sz="4" w:space="0" w:color="auto"/>
              <w:right w:val="single" w:sz="4" w:space="0" w:color="auto"/>
            </w:tcBorders>
            <w:shd w:val="clear" w:color="auto" w:fill="auto"/>
            <w:vAlign w:val="center"/>
            <w:hideMark/>
          </w:tcPr>
          <w:p w14:paraId="063325C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3D4A29"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153054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5E224C5"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52870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11CC1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14:paraId="58D0487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12534</w:t>
            </w:r>
          </w:p>
        </w:tc>
        <w:tc>
          <w:tcPr>
            <w:tcW w:w="3355" w:type="dxa"/>
            <w:tcBorders>
              <w:top w:val="nil"/>
              <w:left w:val="nil"/>
              <w:bottom w:val="single" w:sz="4" w:space="0" w:color="000000"/>
              <w:right w:val="single" w:sz="4" w:space="0" w:color="000000"/>
            </w:tcBorders>
            <w:shd w:val="clear" w:color="auto" w:fill="auto"/>
            <w:vAlign w:val="center"/>
            <w:hideMark/>
          </w:tcPr>
          <w:p w14:paraId="497874C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FIO NYLON 3-0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93" w:type="dxa"/>
            <w:tcBorders>
              <w:top w:val="nil"/>
              <w:left w:val="nil"/>
              <w:bottom w:val="single" w:sz="4" w:space="0" w:color="000000"/>
              <w:right w:val="single" w:sz="4" w:space="0" w:color="000000"/>
            </w:tcBorders>
            <w:shd w:val="clear" w:color="auto" w:fill="auto"/>
            <w:vAlign w:val="center"/>
            <w:hideMark/>
          </w:tcPr>
          <w:p w14:paraId="2D2448E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640D037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90,000</w:t>
            </w:r>
          </w:p>
        </w:tc>
        <w:tc>
          <w:tcPr>
            <w:tcW w:w="834" w:type="dxa"/>
            <w:tcBorders>
              <w:top w:val="nil"/>
              <w:left w:val="nil"/>
              <w:bottom w:val="single" w:sz="4" w:space="0" w:color="000000"/>
              <w:right w:val="single" w:sz="4" w:space="0" w:color="000000"/>
            </w:tcBorders>
            <w:shd w:val="clear" w:color="auto" w:fill="auto"/>
            <w:vAlign w:val="center"/>
            <w:hideMark/>
          </w:tcPr>
          <w:p w14:paraId="624A74E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47,130</w:t>
            </w:r>
          </w:p>
        </w:tc>
        <w:tc>
          <w:tcPr>
            <w:tcW w:w="1105" w:type="dxa"/>
            <w:tcBorders>
              <w:top w:val="nil"/>
              <w:left w:val="nil"/>
              <w:bottom w:val="single" w:sz="4" w:space="0" w:color="auto"/>
              <w:right w:val="single" w:sz="4" w:space="0" w:color="auto"/>
            </w:tcBorders>
            <w:shd w:val="clear" w:color="auto" w:fill="auto"/>
            <w:vAlign w:val="center"/>
            <w:hideMark/>
          </w:tcPr>
          <w:p w14:paraId="5D745E45"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51636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15FDE5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6637043"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A97FF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A018B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14:paraId="5CE16F2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15856</w:t>
            </w:r>
          </w:p>
        </w:tc>
        <w:tc>
          <w:tcPr>
            <w:tcW w:w="3355" w:type="dxa"/>
            <w:tcBorders>
              <w:top w:val="nil"/>
              <w:left w:val="nil"/>
              <w:bottom w:val="single" w:sz="4" w:space="0" w:color="000000"/>
              <w:right w:val="single" w:sz="4" w:space="0" w:color="000000"/>
            </w:tcBorders>
            <w:shd w:val="clear" w:color="auto" w:fill="auto"/>
            <w:vAlign w:val="center"/>
            <w:hideMark/>
          </w:tcPr>
          <w:p w14:paraId="4F725EB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FIO NYLON 4-0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93" w:type="dxa"/>
            <w:tcBorders>
              <w:top w:val="nil"/>
              <w:left w:val="nil"/>
              <w:bottom w:val="single" w:sz="4" w:space="0" w:color="000000"/>
              <w:right w:val="single" w:sz="4" w:space="0" w:color="000000"/>
            </w:tcBorders>
            <w:shd w:val="clear" w:color="auto" w:fill="auto"/>
            <w:vAlign w:val="center"/>
            <w:hideMark/>
          </w:tcPr>
          <w:p w14:paraId="71A7B49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49C8149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25,000</w:t>
            </w:r>
          </w:p>
        </w:tc>
        <w:tc>
          <w:tcPr>
            <w:tcW w:w="834" w:type="dxa"/>
            <w:tcBorders>
              <w:top w:val="nil"/>
              <w:left w:val="nil"/>
              <w:bottom w:val="single" w:sz="4" w:space="0" w:color="000000"/>
              <w:right w:val="single" w:sz="4" w:space="0" w:color="000000"/>
            </w:tcBorders>
            <w:shd w:val="clear" w:color="auto" w:fill="auto"/>
            <w:vAlign w:val="center"/>
            <w:hideMark/>
          </w:tcPr>
          <w:p w14:paraId="1BC9E78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49,760</w:t>
            </w:r>
          </w:p>
        </w:tc>
        <w:tc>
          <w:tcPr>
            <w:tcW w:w="1105" w:type="dxa"/>
            <w:tcBorders>
              <w:top w:val="nil"/>
              <w:left w:val="nil"/>
              <w:bottom w:val="single" w:sz="4" w:space="0" w:color="auto"/>
              <w:right w:val="single" w:sz="4" w:space="0" w:color="auto"/>
            </w:tcBorders>
            <w:shd w:val="clear" w:color="auto" w:fill="auto"/>
            <w:vAlign w:val="center"/>
            <w:hideMark/>
          </w:tcPr>
          <w:p w14:paraId="2BC2F7C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A7BAA5"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AB03EB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F3545F4"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D69C8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73E8C0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14:paraId="758EC4D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23924</w:t>
            </w:r>
          </w:p>
        </w:tc>
        <w:tc>
          <w:tcPr>
            <w:tcW w:w="3355" w:type="dxa"/>
            <w:tcBorders>
              <w:top w:val="nil"/>
              <w:left w:val="nil"/>
              <w:bottom w:val="single" w:sz="4" w:space="0" w:color="000000"/>
              <w:right w:val="single" w:sz="4" w:space="0" w:color="000000"/>
            </w:tcBorders>
            <w:shd w:val="clear" w:color="auto" w:fill="auto"/>
            <w:vAlign w:val="center"/>
            <w:hideMark/>
          </w:tcPr>
          <w:p w14:paraId="0122D70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FIO NYLON 5-0 COM AGULHA 2.0CM.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493" w:type="dxa"/>
            <w:tcBorders>
              <w:top w:val="nil"/>
              <w:left w:val="nil"/>
              <w:bottom w:val="single" w:sz="4" w:space="0" w:color="000000"/>
              <w:right w:val="single" w:sz="4" w:space="0" w:color="000000"/>
            </w:tcBorders>
            <w:shd w:val="clear" w:color="auto" w:fill="auto"/>
            <w:vAlign w:val="center"/>
            <w:hideMark/>
          </w:tcPr>
          <w:p w14:paraId="309F2C4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572CE1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0058A74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49,760</w:t>
            </w:r>
          </w:p>
        </w:tc>
        <w:tc>
          <w:tcPr>
            <w:tcW w:w="1105" w:type="dxa"/>
            <w:tcBorders>
              <w:top w:val="nil"/>
              <w:left w:val="nil"/>
              <w:bottom w:val="single" w:sz="4" w:space="0" w:color="auto"/>
              <w:right w:val="single" w:sz="4" w:space="0" w:color="auto"/>
            </w:tcBorders>
            <w:shd w:val="clear" w:color="auto" w:fill="auto"/>
            <w:vAlign w:val="center"/>
            <w:hideMark/>
          </w:tcPr>
          <w:p w14:paraId="64160E0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252E7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673454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714792A"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9C96BF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3FEA2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14:paraId="7205B01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12108</w:t>
            </w:r>
          </w:p>
        </w:tc>
        <w:tc>
          <w:tcPr>
            <w:tcW w:w="3355" w:type="dxa"/>
            <w:tcBorders>
              <w:top w:val="nil"/>
              <w:left w:val="nil"/>
              <w:bottom w:val="single" w:sz="4" w:space="0" w:color="000000"/>
              <w:right w:val="single" w:sz="4" w:space="0" w:color="000000"/>
            </w:tcBorders>
            <w:shd w:val="clear" w:color="auto" w:fill="auto"/>
            <w:vAlign w:val="center"/>
            <w:hideMark/>
          </w:tcPr>
          <w:p w14:paraId="5F40E30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FITA ADESIVA HOSPITALAR 19MMX50 METROS. ESPECIFICAÇÕES TÉCNICAS: CONFECCIONADA COM DORSO DE PAPEL CREPADO, TRATADO COM LÁTICES DE ESTIRENO BUTADIENO.  EM UMA DE SUAS FACES, RECEBE MASSA ADESIVA À BASE DE BORRACHA NATURAL E RESINA E, NA OUTRA FACE, UMA FINA CAMADA IMPERMEABILIZANTE DE RESINA ACRÍLICA. APRESENTAÇÃO: ROLO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575275C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17E601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w:t>
            </w:r>
          </w:p>
        </w:tc>
        <w:tc>
          <w:tcPr>
            <w:tcW w:w="834" w:type="dxa"/>
            <w:tcBorders>
              <w:top w:val="nil"/>
              <w:left w:val="nil"/>
              <w:bottom w:val="single" w:sz="4" w:space="0" w:color="000000"/>
              <w:right w:val="single" w:sz="4" w:space="0" w:color="000000"/>
            </w:tcBorders>
            <w:shd w:val="clear" w:color="auto" w:fill="auto"/>
            <w:vAlign w:val="center"/>
            <w:hideMark/>
          </w:tcPr>
          <w:p w14:paraId="383A112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3,780</w:t>
            </w:r>
          </w:p>
        </w:tc>
        <w:tc>
          <w:tcPr>
            <w:tcW w:w="1105" w:type="dxa"/>
            <w:tcBorders>
              <w:top w:val="nil"/>
              <w:left w:val="nil"/>
              <w:bottom w:val="single" w:sz="4" w:space="0" w:color="auto"/>
              <w:right w:val="single" w:sz="4" w:space="0" w:color="auto"/>
            </w:tcBorders>
            <w:shd w:val="clear" w:color="auto" w:fill="auto"/>
            <w:vAlign w:val="center"/>
            <w:hideMark/>
          </w:tcPr>
          <w:p w14:paraId="26B1C09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373C0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E05943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634B5FF" w14:textId="77777777" w:rsidTr="00CB5839">
        <w:trPr>
          <w:trHeight w:val="21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779496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00D14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14:paraId="416A404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12109</w:t>
            </w:r>
          </w:p>
        </w:tc>
        <w:tc>
          <w:tcPr>
            <w:tcW w:w="3355" w:type="dxa"/>
            <w:tcBorders>
              <w:top w:val="nil"/>
              <w:left w:val="nil"/>
              <w:bottom w:val="single" w:sz="4" w:space="0" w:color="000000"/>
              <w:right w:val="single" w:sz="4" w:space="0" w:color="000000"/>
            </w:tcBorders>
            <w:shd w:val="clear" w:color="auto" w:fill="auto"/>
            <w:vAlign w:val="center"/>
            <w:hideMark/>
          </w:tcPr>
          <w:p w14:paraId="242FC9D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585E265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EF212D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450,000</w:t>
            </w:r>
          </w:p>
        </w:tc>
        <w:tc>
          <w:tcPr>
            <w:tcW w:w="834" w:type="dxa"/>
            <w:tcBorders>
              <w:top w:val="nil"/>
              <w:left w:val="nil"/>
              <w:bottom w:val="single" w:sz="4" w:space="0" w:color="000000"/>
              <w:right w:val="single" w:sz="4" w:space="0" w:color="000000"/>
            </w:tcBorders>
            <w:shd w:val="clear" w:color="auto" w:fill="auto"/>
            <w:vAlign w:val="center"/>
            <w:hideMark/>
          </w:tcPr>
          <w:p w14:paraId="17CA0BF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4,220</w:t>
            </w:r>
          </w:p>
        </w:tc>
        <w:tc>
          <w:tcPr>
            <w:tcW w:w="1105" w:type="dxa"/>
            <w:tcBorders>
              <w:top w:val="nil"/>
              <w:left w:val="nil"/>
              <w:bottom w:val="single" w:sz="4" w:space="0" w:color="auto"/>
              <w:right w:val="single" w:sz="4" w:space="0" w:color="auto"/>
            </w:tcBorders>
            <w:shd w:val="clear" w:color="auto" w:fill="auto"/>
            <w:vAlign w:val="center"/>
            <w:hideMark/>
          </w:tcPr>
          <w:p w14:paraId="3D39C33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040A6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210B676"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2A8303E"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F36A51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E69538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14:paraId="09B7386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12110</w:t>
            </w:r>
          </w:p>
        </w:tc>
        <w:tc>
          <w:tcPr>
            <w:tcW w:w="3355" w:type="dxa"/>
            <w:tcBorders>
              <w:top w:val="nil"/>
              <w:left w:val="nil"/>
              <w:bottom w:val="single" w:sz="4" w:space="0" w:color="000000"/>
              <w:right w:val="single" w:sz="4" w:space="0" w:color="000000"/>
            </w:tcBorders>
            <w:shd w:val="clear" w:color="auto" w:fill="auto"/>
            <w:vAlign w:val="center"/>
            <w:hideMark/>
          </w:tcPr>
          <w:p w14:paraId="54FB2AF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FITA MICROPOROSA. ESPECIFICAÇÕES TÉCNICAS: ROLO NAS DIMENSÕES 10CMX4,5M, CONFECCIONADA EM SUBSTRATO DE NÃO-TECIDO À BASE DE FIBRAS DE VISCOSE, RESINA ACRÍLICA E MASSA ADESIVA À BASE DE POLIACRILATO HIPOALERGÊNICO, FINA ESPESSURA E BOA FIXAÇÃO.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42AB5ED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362C25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3EC641B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9,830</w:t>
            </w:r>
          </w:p>
        </w:tc>
        <w:tc>
          <w:tcPr>
            <w:tcW w:w="1105" w:type="dxa"/>
            <w:tcBorders>
              <w:top w:val="nil"/>
              <w:left w:val="nil"/>
              <w:bottom w:val="single" w:sz="4" w:space="0" w:color="auto"/>
              <w:right w:val="single" w:sz="4" w:space="0" w:color="auto"/>
            </w:tcBorders>
            <w:shd w:val="clear" w:color="auto" w:fill="auto"/>
            <w:vAlign w:val="center"/>
            <w:hideMark/>
          </w:tcPr>
          <w:p w14:paraId="56D41FE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DA09D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1B833C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7F6B1B8"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94F7C2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95B0F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14:paraId="3564184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25466</w:t>
            </w:r>
          </w:p>
        </w:tc>
        <w:tc>
          <w:tcPr>
            <w:tcW w:w="3355" w:type="dxa"/>
            <w:tcBorders>
              <w:top w:val="nil"/>
              <w:left w:val="nil"/>
              <w:bottom w:val="single" w:sz="4" w:space="0" w:color="000000"/>
              <w:right w:val="single" w:sz="4" w:space="0" w:color="000000"/>
            </w:tcBorders>
            <w:shd w:val="clear" w:color="auto" w:fill="auto"/>
            <w:vAlign w:val="center"/>
            <w:hideMark/>
          </w:tcPr>
          <w:p w14:paraId="5C0477D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FITA MICROPOROSA. ESPECIFICAÇÕES TÉNICAS: FITA MICROPOROSA COM DORSO EM TECIDO NÃO TECIDO DE RAYON E VISCOSE, PERMITINDO A RESPIRAÇÃO DA PELE, COR BEGE. APRESENTAÇÃO: ROLO 25MMX10M</w:t>
            </w:r>
          </w:p>
        </w:tc>
        <w:tc>
          <w:tcPr>
            <w:tcW w:w="493" w:type="dxa"/>
            <w:tcBorders>
              <w:top w:val="nil"/>
              <w:left w:val="nil"/>
              <w:bottom w:val="single" w:sz="4" w:space="0" w:color="000000"/>
              <w:right w:val="single" w:sz="4" w:space="0" w:color="000000"/>
            </w:tcBorders>
            <w:shd w:val="clear" w:color="auto" w:fill="auto"/>
            <w:vAlign w:val="center"/>
            <w:hideMark/>
          </w:tcPr>
          <w:p w14:paraId="3277673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RL</w:t>
            </w:r>
          </w:p>
        </w:tc>
        <w:tc>
          <w:tcPr>
            <w:tcW w:w="877" w:type="dxa"/>
            <w:tcBorders>
              <w:top w:val="nil"/>
              <w:left w:val="nil"/>
              <w:bottom w:val="single" w:sz="4" w:space="0" w:color="000000"/>
              <w:right w:val="single" w:sz="4" w:space="0" w:color="000000"/>
            </w:tcBorders>
            <w:shd w:val="clear" w:color="auto" w:fill="auto"/>
            <w:vAlign w:val="center"/>
            <w:hideMark/>
          </w:tcPr>
          <w:p w14:paraId="29BEEA6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1C33CB0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5,390</w:t>
            </w:r>
          </w:p>
        </w:tc>
        <w:tc>
          <w:tcPr>
            <w:tcW w:w="1105" w:type="dxa"/>
            <w:tcBorders>
              <w:top w:val="nil"/>
              <w:left w:val="nil"/>
              <w:bottom w:val="single" w:sz="4" w:space="0" w:color="auto"/>
              <w:right w:val="single" w:sz="4" w:space="0" w:color="auto"/>
            </w:tcBorders>
            <w:shd w:val="clear" w:color="auto" w:fill="auto"/>
            <w:vAlign w:val="center"/>
            <w:hideMark/>
          </w:tcPr>
          <w:p w14:paraId="09FFF82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DF9D4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CA16D9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360EC58"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E0CB49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78C90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14:paraId="1CC569B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12111</w:t>
            </w:r>
          </w:p>
        </w:tc>
        <w:tc>
          <w:tcPr>
            <w:tcW w:w="3355" w:type="dxa"/>
            <w:tcBorders>
              <w:top w:val="nil"/>
              <w:left w:val="nil"/>
              <w:bottom w:val="single" w:sz="4" w:space="0" w:color="000000"/>
              <w:right w:val="single" w:sz="4" w:space="0" w:color="000000"/>
            </w:tcBorders>
            <w:shd w:val="clear" w:color="auto" w:fill="auto"/>
            <w:vAlign w:val="center"/>
            <w:hideMark/>
          </w:tcPr>
          <w:p w14:paraId="5C75463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FIXADOR CITOLÓGICO. ESPECIFICAÇÕES TÉCNICAS: SOLUÇÃO ALCOÓLICA PARA FIXAÇÃO DE MATERIAL BIOLÓGICO EM LÂMINA DE VIDRO, EMBALADO EM FRASCOS COM VÁLVULA ATOMIZADORA SISTEMA SPRAY APRESENTAÇÃO: FRASCO CONTENDO 100ML UNIDADE</w:t>
            </w:r>
          </w:p>
        </w:tc>
        <w:tc>
          <w:tcPr>
            <w:tcW w:w="493" w:type="dxa"/>
            <w:tcBorders>
              <w:top w:val="nil"/>
              <w:left w:val="nil"/>
              <w:bottom w:val="single" w:sz="4" w:space="0" w:color="000000"/>
              <w:right w:val="single" w:sz="4" w:space="0" w:color="000000"/>
            </w:tcBorders>
            <w:shd w:val="clear" w:color="auto" w:fill="auto"/>
            <w:vAlign w:val="center"/>
            <w:hideMark/>
          </w:tcPr>
          <w:p w14:paraId="1A141A7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0489A6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4C574FD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10,110</w:t>
            </w:r>
          </w:p>
        </w:tc>
        <w:tc>
          <w:tcPr>
            <w:tcW w:w="1105" w:type="dxa"/>
            <w:tcBorders>
              <w:top w:val="nil"/>
              <w:left w:val="nil"/>
              <w:bottom w:val="single" w:sz="4" w:space="0" w:color="auto"/>
              <w:right w:val="single" w:sz="4" w:space="0" w:color="auto"/>
            </w:tcBorders>
            <w:shd w:val="clear" w:color="auto" w:fill="auto"/>
            <w:vAlign w:val="center"/>
            <w:hideMark/>
          </w:tcPr>
          <w:p w14:paraId="4C9E7AF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E1293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6F796C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E865DF0" w14:textId="77777777" w:rsidTr="00CB5839">
        <w:trPr>
          <w:trHeight w:val="37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857DCD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DBEE02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14:paraId="4EAAABD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25409</w:t>
            </w:r>
          </w:p>
        </w:tc>
        <w:tc>
          <w:tcPr>
            <w:tcW w:w="3355" w:type="dxa"/>
            <w:tcBorders>
              <w:top w:val="nil"/>
              <w:left w:val="nil"/>
              <w:bottom w:val="single" w:sz="4" w:space="0" w:color="000000"/>
              <w:right w:val="single" w:sz="4" w:space="0" w:color="000000"/>
            </w:tcBorders>
            <w:shd w:val="clear" w:color="auto" w:fill="auto"/>
            <w:vAlign w:val="center"/>
            <w:hideMark/>
          </w:tcPr>
          <w:p w14:paraId="048EFEE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FIXADOR TUBO ENDOTRAQUEAL ADULTO OU UNIVERSAL. ESPECIFICAÇÕES TÉCNICAS: SUPORTE ORAL PRODUZIDO EM PLÁSTICO ATÓXICO, ISENTO DE LÁTEX, QUE PERMITE A FIXAÇÃO DO TUBO ATRAVÉS DE UMA ROSCA, GARRA OU TRAVA CENTRAL PLÁSTICA, COM ABERTURA QUE PERMITE A HIGIENIZAÇÃO E ACESSO À CAVIDADE ORAL; DEVE POSSUIR BLOQUEADOR DE MORDIDAS INTEGRADO SEMI-RÍGIDO – QUE PROTEGE OS DENTES E DIRECIONA O TUBO, POSSUÍR SUPORTE ORAL DE ESPUMA MACIA E AMORTECEDORA EVITANDO DANOS OU ASSADURAS AO PACIENTE; POSSUIR CINTA DE FIXAÇÃO DE VELCRO COM AJUSTE DE COMPRIMENTO QUE POSSIBILITE O USO EM CLIENTES COM COLAR CERVICAL, DEVENDO SER LIVRE DE ADESIVO E NÃO POSSUIR ELÁSTICO; DEVE ACOMODAR TUBOS ENDOTRAQUEAIS NO TAMANHO ADULTO. APRESENTAÇÃO: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7CD55BF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03655E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90,000</w:t>
            </w:r>
          </w:p>
        </w:tc>
        <w:tc>
          <w:tcPr>
            <w:tcW w:w="834" w:type="dxa"/>
            <w:tcBorders>
              <w:top w:val="nil"/>
              <w:left w:val="nil"/>
              <w:bottom w:val="single" w:sz="4" w:space="0" w:color="000000"/>
              <w:right w:val="single" w:sz="4" w:space="0" w:color="000000"/>
            </w:tcBorders>
            <w:shd w:val="clear" w:color="auto" w:fill="auto"/>
            <w:vAlign w:val="center"/>
            <w:hideMark/>
          </w:tcPr>
          <w:p w14:paraId="5F8AF8F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7,710</w:t>
            </w:r>
          </w:p>
        </w:tc>
        <w:tc>
          <w:tcPr>
            <w:tcW w:w="1105" w:type="dxa"/>
            <w:tcBorders>
              <w:top w:val="nil"/>
              <w:left w:val="nil"/>
              <w:bottom w:val="single" w:sz="4" w:space="0" w:color="auto"/>
              <w:right w:val="single" w:sz="4" w:space="0" w:color="auto"/>
            </w:tcBorders>
            <w:shd w:val="clear" w:color="auto" w:fill="auto"/>
            <w:vAlign w:val="center"/>
            <w:hideMark/>
          </w:tcPr>
          <w:p w14:paraId="717D87A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C9D16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47458F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D0C84E1" w14:textId="77777777" w:rsidTr="00CB5839">
        <w:trPr>
          <w:trHeight w:val="37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3CEA85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1CD78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14:paraId="3F84A87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25410</w:t>
            </w:r>
          </w:p>
        </w:tc>
        <w:tc>
          <w:tcPr>
            <w:tcW w:w="3355" w:type="dxa"/>
            <w:tcBorders>
              <w:top w:val="nil"/>
              <w:left w:val="nil"/>
              <w:bottom w:val="single" w:sz="4" w:space="0" w:color="000000"/>
              <w:right w:val="single" w:sz="4" w:space="0" w:color="000000"/>
            </w:tcBorders>
            <w:shd w:val="clear" w:color="auto" w:fill="auto"/>
            <w:vAlign w:val="center"/>
            <w:hideMark/>
          </w:tcPr>
          <w:p w14:paraId="5F408C7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FIXADOR TUBO ENDOTRAQUEAL PEDIATRICO OU UNIVERSAL. ESPECIFICAÇÕES TÉCNICAS: SUPORTE ORAL PRODUZIDO EM PLÁSTICO ATÓXICO, ISENTO DE LÁTEX, QUE PERMITE A FIXAÇÃO DO TUBO ATRAVÉS DE UMA ROSCA, GARRA OU TRAVA CENTRAL PLÁSTICA, COM ABERTURA QUE PERMITE A HIGIENIZAÇÃO E ACESSO À CAVIDADE ORAL; DEVE POSSUIR BLOQUEADOR DE MORDIDAS INTEGRADO SEMI-RÍGIDO – QUE PROTEGE OS DENTES E DIRECIONA O TUBO; POSSUÍR SUPORTE ORAL DE ESPUMA MACIA E AMORTECEDORA EVITANDO DANOS OU ASSADURAS AO PACIENTE; POSSUIR CINTA DE FIXAÇÃO DE VELCRO COM AJUSTE DE COMPRIMENTO QUE POSSIBILITE O USO EM CLIENTES COM COLAR CERVICAL, DEVENDO SER LIVRE DE ADESIVO E NÃO POSSUIR ELÁSTICO; DEVE ACOMODAR TUBOS ENDOTRAQUEAIS NOS TAMANHO PEDIÁTRICO. APRESENTACÃO: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4A598EE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8CB9C9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6644206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7,710</w:t>
            </w:r>
          </w:p>
        </w:tc>
        <w:tc>
          <w:tcPr>
            <w:tcW w:w="1105" w:type="dxa"/>
            <w:tcBorders>
              <w:top w:val="nil"/>
              <w:left w:val="nil"/>
              <w:bottom w:val="single" w:sz="4" w:space="0" w:color="auto"/>
              <w:right w:val="single" w:sz="4" w:space="0" w:color="auto"/>
            </w:tcBorders>
            <w:shd w:val="clear" w:color="auto" w:fill="auto"/>
            <w:vAlign w:val="center"/>
            <w:hideMark/>
          </w:tcPr>
          <w:p w14:paraId="5E9CFD4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ADFE3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8FE40E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DDC7DDC" w14:textId="77777777" w:rsidTr="00CB5839">
        <w:trPr>
          <w:trHeight w:val="3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45296F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F76327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14:paraId="1479A8D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12113</w:t>
            </w:r>
          </w:p>
        </w:tc>
        <w:tc>
          <w:tcPr>
            <w:tcW w:w="3355" w:type="dxa"/>
            <w:tcBorders>
              <w:top w:val="nil"/>
              <w:left w:val="nil"/>
              <w:bottom w:val="single" w:sz="4" w:space="0" w:color="000000"/>
              <w:right w:val="single" w:sz="4" w:space="0" w:color="000000"/>
            </w:tcBorders>
            <w:shd w:val="clear" w:color="auto" w:fill="auto"/>
            <w:vAlign w:val="center"/>
            <w:hideMark/>
          </w:tcPr>
          <w:p w14:paraId="1A4FE64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FORMOL LÍQUIDO SOLUÇÃO 37%. APRESENTAÇÃO: FRASCO CONTENDO 1 LITRO</w:t>
            </w:r>
          </w:p>
        </w:tc>
        <w:tc>
          <w:tcPr>
            <w:tcW w:w="493" w:type="dxa"/>
            <w:tcBorders>
              <w:top w:val="nil"/>
              <w:left w:val="nil"/>
              <w:bottom w:val="single" w:sz="4" w:space="0" w:color="000000"/>
              <w:right w:val="single" w:sz="4" w:space="0" w:color="000000"/>
            </w:tcBorders>
            <w:shd w:val="clear" w:color="auto" w:fill="auto"/>
            <w:vAlign w:val="center"/>
            <w:hideMark/>
          </w:tcPr>
          <w:p w14:paraId="0641E9E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14:paraId="29B791B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14:paraId="025E264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27,650</w:t>
            </w:r>
          </w:p>
        </w:tc>
        <w:tc>
          <w:tcPr>
            <w:tcW w:w="1105" w:type="dxa"/>
            <w:tcBorders>
              <w:top w:val="nil"/>
              <w:left w:val="nil"/>
              <w:bottom w:val="single" w:sz="4" w:space="0" w:color="auto"/>
              <w:right w:val="single" w:sz="4" w:space="0" w:color="auto"/>
            </w:tcBorders>
            <w:shd w:val="clear" w:color="auto" w:fill="auto"/>
            <w:vAlign w:val="center"/>
            <w:hideMark/>
          </w:tcPr>
          <w:p w14:paraId="70EF0A8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7367E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F662D1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B15F806"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ED524E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F4C24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14:paraId="05CDDEE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19423</w:t>
            </w:r>
          </w:p>
        </w:tc>
        <w:tc>
          <w:tcPr>
            <w:tcW w:w="3355" w:type="dxa"/>
            <w:tcBorders>
              <w:top w:val="nil"/>
              <w:left w:val="nil"/>
              <w:bottom w:val="single" w:sz="4" w:space="0" w:color="000000"/>
              <w:right w:val="single" w:sz="4" w:space="0" w:color="000000"/>
            </w:tcBorders>
            <w:shd w:val="clear" w:color="auto" w:fill="auto"/>
            <w:vAlign w:val="center"/>
            <w:hideMark/>
          </w:tcPr>
          <w:p w14:paraId="45ED3E3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FRASCO PARA ALIMENTAÇÃO ENTERAL, TRANSPARENTE, GRADUADO NOS DOIS LADOS A CADA 50ML CRESCENTE E DECRESCENTE, ATÓXICO, EMBALADO INDIVIDUALMENTE EM SACOS PLÁSTICO. INDICAÇÃO:  PARA ALIMENTAÇÃO POR SONDA, ÁGUA OU SORO. APRESENTAÇÃO: FRASCO 300ML.</w:t>
            </w:r>
          </w:p>
        </w:tc>
        <w:tc>
          <w:tcPr>
            <w:tcW w:w="493" w:type="dxa"/>
            <w:tcBorders>
              <w:top w:val="nil"/>
              <w:left w:val="nil"/>
              <w:bottom w:val="single" w:sz="4" w:space="0" w:color="000000"/>
              <w:right w:val="single" w:sz="4" w:space="0" w:color="000000"/>
            </w:tcBorders>
            <w:shd w:val="clear" w:color="auto" w:fill="auto"/>
            <w:vAlign w:val="center"/>
            <w:hideMark/>
          </w:tcPr>
          <w:p w14:paraId="3978152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ED03ED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w:t>
            </w:r>
          </w:p>
        </w:tc>
        <w:tc>
          <w:tcPr>
            <w:tcW w:w="834" w:type="dxa"/>
            <w:tcBorders>
              <w:top w:val="nil"/>
              <w:left w:val="nil"/>
              <w:bottom w:val="single" w:sz="4" w:space="0" w:color="000000"/>
              <w:right w:val="single" w:sz="4" w:space="0" w:color="000000"/>
            </w:tcBorders>
            <w:shd w:val="clear" w:color="auto" w:fill="auto"/>
            <w:vAlign w:val="center"/>
            <w:hideMark/>
          </w:tcPr>
          <w:p w14:paraId="2608083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1,270</w:t>
            </w:r>
          </w:p>
        </w:tc>
        <w:tc>
          <w:tcPr>
            <w:tcW w:w="1105" w:type="dxa"/>
            <w:tcBorders>
              <w:top w:val="nil"/>
              <w:left w:val="nil"/>
              <w:bottom w:val="single" w:sz="4" w:space="0" w:color="auto"/>
              <w:right w:val="single" w:sz="4" w:space="0" w:color="auto"/>
            </w:tcBorders>
            <w:shd w:val="clear" w:color="auto" w:fill="auto"/>
            <w:vAlign w:val="center"/>
            <w:hideMark/>
          </w:tcPr>
          <w:p w14:paraId="1D2EEEDC"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8E2419"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40B931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F3D2C69" w14:textId="77777777" w:rsidTr="00CB5839">
        <w:trPr>
          <w:trHeight w:val="36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4D8D9E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E2BE64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14:paraId="452D311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31008</w:t>
            </w:r>
          </w:p>
        </w:tc>
        <w:tc>
          <w:tcPr>
            <w:tcW w:w="3355" w:type="dxa"/>
            <w:tcBorders>
              <w:top w:val="nil"/>
              <w:left w:val="nil"/>
              <w:bottom w:val="single" w:sz="4" w:space="0" w:color="000000"/>
              <w:right w:val="single" w:sz="4" w:space="0" w:color="000000"/>
            </w:tcBorders>
            <w:shd w:val="clear" w:color="auto" w:fill="auto"/>
            <w:vAlign w:val="center"/>
            <w:hideMark/>
          </w:tcPr>
          <w:p w14:paraId="71C030C4"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GAZE IMPREGNADA COM PHMB 0,2% - COMPRESSA DE GAZE 100% ALGODÃO DE TERCEIRA GERAÇÃO, COM TRAMA FESTONADA E ENCRESPADA QUE PROMOVE AERAÇÃO SUPERIOR, DE FÁCIL APLICAÇÃO COM ALTO PODER DE ABSORÇÃO, IMPREGNADA COM POLIHEXAMETILENO DE BIGUANIDA À 0.2% (PHMB) COMO AGENTE ANTIMICROBIANO DE AMPLO ESPECTRO DE AÇÃO, COMBATE E PREVINE A INFECÇÃO, ATUA COMO BARREIRA FÍSICA A MICRO-ORGANISMOS QUE CAUSAM INFECÇÃO. ACONDICIONADA EM EMBALAGEM GRAU CIRÚRGICO COM ABERTURA ASSÉPTICA CONTENDO 01 ROLO MEDINDO 11,4 CM X 3,7 M. ESTERILIZADA POR RAIOS GAMA. REGISTRO NA ANVISA. NA EMBALAGEM DEVERÁ CONTER NOME E /OU MARCA DO PRODUTO, LOTE E DATA DE FABRICAÇÃO, PRAZO DE VALIDADE E TÉCNICO RESPONSÁVEL.</w:t>
            </w:r>
          </w:p>
        </w:tc>
        <w:tc>
          <w:tcPr>
            <w:tcW w:w="493" w:type="dxa"/>
            <w:tcBorders>
              <w:top w:val="nil"/>
              <w:left w:val="nil"/>
              <w:bottom w:val="single" w:sz="4" w:space="0" w:color="000000"/>
              <w:right w:val="single" w:sz="4" w:space="0" w:color="000000"/>
            </w:tcBorders>
            <w:shd w:val="clear" w:color="auto" w:fill="auto"/>
            <w:vAlign w:val="center"/>
            <w:hideMark/>
          </w:tcPr>
          <w:p w14:paraId="751BB60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322264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1023F4A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38,660</w:t>
            </w:r>
          </w:p>
        </w:tc>
        <w:tc>
          <w:tcPr>
            <w:tcW w:w="1105" w:type="dxa"/>
            <w:tcBorders>
              <w:top w:val="nil"/>
              <w:left w:val="nil"/>
              <w:bottom w:val="single" w:sz="4" w:space="0" w:color="auto"/>
              <w:right w:val="single" w:sz="4" w:space="0" w:color="auto"/>
            </w:tcBorders>
            <w:shd w:val="clear" w:color="auto" w:fill="auto"/>
            <w:vAlign w:val="center"/>
            <w:hideMark/>
          </w:tcPr>
          <w:p w14:paraId="4E6E33C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C4B26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8FD0F3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C49A3C2" w14:textId="77777777" w:rsidTr="00CB5839">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8DD8EE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6C0678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14:paraId="4E50423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31011</w:t>
            </w:r>
          </w:p>
        </w:tc>
        <w:tc>
          <w:tcPr>
            <w:tcW w:w="3355" w:type="dxa"/>
            <w:tcBorders>
              <w:top w:val="nil"/>
              <w:left w:val="nil"/>
              <w:bottom w:val="single" w:sz="4" w:space="0" w:color="000000"/>
              <w:right w:val="single" w:sz="4" w:space="0" w:color="000000"/>
            </w:tcBorders>
            <w:shd w:val="clear" w:color="auto" w:fill="auto"/>
            <w:vAlign w:val="center"/>
            <w:hideMark/>
          </w:tcPr>
          <w:p w14:paraId="78091D3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GEL COM PHMB: COMPOSTO DE 0,1% DE POLIHEXANIDA (PHMB), 0,1% DE BETAÍNA, CARBOXIMETILCELULOSE, GLICERINA E ÁGUA PURIFICADA POR SISTEMA DE OSMOSE REVERSA.  BISNAGA 100G. REGISTRO NA ANVISA. NA EMBALAGEM DEVERÁ CONTER NOME E /OU MARCA DO PRODUTO, LOTE E DATA DE FABRICAÇÃO, PRAZO DE VALIDADE E TÉCNICO RESPONSÁVEL.</w:t>
            </w:r>
          </w:p>
        </w:tc>
        <w:tc>
          <w:tcPr>
            <w:tcW w:w="493" w:type="dxa"/>
            <w:tcBorders>
              <w:top w:val="nil"/>
              <w:left w:val="nil"/>
              <w:bottom w:val="single" w:sz="4" w:space="0" w:color="000000"/>
              <w:right w:val="single" w:sz="4" w:space="0" w:color="000000"/>
            </w:tcBorders>
            <w:shd w:val="clear" w:color="auto" w:fill="auto"/>
            <w:vAlign w:val="center"/>
            <w:hideMark/>
          </w:tcPr>
          <w:p w14:paraId="10B2634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698744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41B2034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27,760</w:t>
            </w:r>
          </w:p>
        </w:tc>
        <w:tc>
          <w:tcPr>
            <w:tcW w:w="1105" w:type="dxa"/>
            <w:tcBorders>
              <w:top w:val="nil"/>
              <w:left w:val="nil"/>
              <w:bottom w:val="single" w:sz="4" w:space="0" w:color="auto"/>
              <w:right w:val="single" w:sz="4" w:space="0" w:color="auto"/>
            </w:tcBorders>
            <w:shd w:val="clear" w:color="auto" w:fill="auto"/>
            <w:vAlign w:val="center"/>
            <w:hideMark/>
          </w:tcPr>
          <w:p w14:paraId="65340D0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E4069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EDE2BF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E31CA64"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1C1B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4D3A1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14:paraId="3AB9684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14716</w:t>
            </w:r>
          </w:p>
        </w:tc>
        <w:tc>
          <w:tcPr>
            <w:tcW w:w="3355" w:type="dxa"/>
            <w:tcBorders>
              <w:top w:val="nil"/>
              <w:left w:val="nil"/>
              <w:bottom w:val="single" w:sz="4" w:space="0" w:color="000000"/>
              <w:right w:val="single" w:sz="4" w:space="0" w:color="000000"/>
            </w:tcBorders>
            <w:shd w:val="clear" w:color="auto" w:fill="auto"/>
            <w:vAlign w:val="center"/>
            <w:hideMark/>
          </w:tcPr>
          <w:p w14:paraId="75E25E5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GEL PARA ULTRA-SONOGRAFIA. ESPECIFICAÇÕES TÉCNICAS: GEL VISCOSO TRANSLÚCIDO, INODORO, ISENTO DE SAL, PH NEUTRO, INCOLOR, NÃO CONTÉM ÁLCOOL, ALTA CONDUTIVIDADE ULTRA-SÔNICA, NÃO GORDUROSO. APRESENTAÇÃO: FRASCO CONTENDO 1 LITRO</w:t>
            </w:r>
          </w:p>
        </w:tc>
        <w:tc>
          <w:tcPr>
            <w:tcW w:w="493" w:type="dxa"/>
            <w:tcBorders>
              <w:top w:val="nil"/>
              <w:left w:val="nil"/>
              <w:bottom w:val="single" w:sz="4" w:space="0" w:color="000000"/>
              <w:right w:val="single" w:sz="4" w:space="0" w:color="000000"/>
            </w:tcBorders>
            <w:shd w:val="clear" w:color="auto" w:fill="auto"/>
            <w:vAlign w:val="center"/>
            <w:hideMark/>
          </w:tcPr>
          <w:p w14:paraId="084ABED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68852F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36,000</w:t>
            </w:r>
          </w:p>
        </w:tc>
        <w:tc>
          <w:tcPr>
            <w:tcW w:w="834" w:type="dxa"/>
            <w:tcBorders>
              <w:top w:val="nil"/>
              <w:left w:val="nil"/>
              <w:bottom w:val="single" w:sz="4" w:space="0" w:color="000000"/>
              <w:right w:val="single" w:sz="4" w:space="0" w:color="000000"/>
            </w:tcBorders>
            <w:shd w:val="clear" w:color="auto" w:fill="auto"/>
            <w:vAlign w:val="center"/>
            <w:hideMark/>
          </w:tcPr>
          <w:p w14:paraId="26E48AA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10,430</w:t>
            </w:r>
          </w:p>
        </w:tc>
        <w:tc>
          <w:tcPr>
            <w:tcW w:w="1105" w:type="dxa"/>
            <w:tcBorders>
              <w:top w:val="nil"/>
              <w:left w:val="nil"/>
              <w:bottom w:val="single" w:sz="4" w:space="0" w:color="auto"/>
              <w:right w:val="single" w:sz="4" w:space="0" w:color="auto"/>
            </w:tcBorders>
            <w:shd w:val="clear" w:color="auto" w:fill="auto"/>
            <w:vAlign w:val="center"/>
            <w:hideMark/>
          </w:tcPr>
          <w:p w14:paraId="28A8F5B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E7A31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569280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B175847"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2E588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807636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14:paraId="1E7E166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12114</w:t>
            </w:r>
          </w:p>
        </w:tc>
        <w:tc>
          <w:tcPr>
            <w:tcW w:w="3355" w:type="dxa"/>
            <w:tcBorders>
              <w:top w:val="nil"/>
              <w:left w:val="nil"/>
              <w:bottom w:val="single" w:sz="4" w:space="0" w:color="000000"/>
              <w:right w:val="single" w:sz="4" w:space="0" w:color="000000"/>
            </w:tcBorders>
            <w:shd w:val="clear" w:color="auto" w:fill="auto"/>
            <w:vAlign w:val="center"/>
            <w:hideMark/>
          </w:tcPr>
          <w:p w14:paraId="662E440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GEL PARA ULTRA-SONOGRAFIA. ESPECIFICAÇÕES TÉCNICAS: GEL VISCOSO TRANSLÚCIDO, INODORO, ISENTO DE SAL, PH NEUTRO, INCOLOR, NÃO CONTÉM ÁLCOOL, ALTA CONDUTIVIDADE ULTRA-SÔNICA, NÃO GORDUROSO. APRESENTAÇÃO: FRASCO CONTENDO 5 LITROS</w:t>
            </w:r>
          </w:p>
        </w:tc>
        <w:tc>
          <w:tcPr>
            <w:tcW w:w="493" w:type="dxa"/>
            <w:tcBorders>
              <w:top w:val="nil"/>
              <w:left w:val="nil"/>
              <w:bottom w:val="single" w:sz="4" w:space="0" w:color="000000"/>
              <w:right w:val="single" w:sz="4" w:space="0" w:color="000000"/>
            </w:tcBorders>
            <w:shd w:val="clear" w:color="auto" w:fill="auto"/>
            <w:vAlign w:val="center"/>
            <w:hideMark/>
          </w:tcPr>
          <w:p w14:paraId="17F4E63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930706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25,000</w:t>
            </w:r>
          </w:p>
        </w:tc>
        <w:tc>
          <w:tcPr>
            <w:tcW w:w="834" w:type="dxa"/>
            <w:tcBorders>
              <w:top w:val="nil"/>
              <w:left w:val="nil"/>
              <w:bottom w:val="single" w:sz="4" w:space="0" w:color="000000"/>
              <w:right w:val="single" w:sz="4" w:space="0" w:color="000000"/>
            </w:tcBorders>
            <w:shd w:val="clear" w:color="auto" w:fill="auto"/>
            <w:vAlign w:val="center"/>
            <w:hideMark/>
          </w:tcPr>
          <w:p w14:paraId="4254B72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32,950</w:t>
            </w:r>
          </w:p>
        </w:tc>
        <w:tc>
          <w:tcPr>
            <w:tcW w:w="1105" w:type="dxa"/>
            <w:tcBorders>
              <w:top w:val="nil"/>
              <w:left w:val="nil"/>
              <w:bottom w:val="single" w:sz="4" w:space="0" w:color="auto"/>
              <w:right w:val="single" w:sz="4" w:space="0" w:color="auto"/>
            </w:tcBorders>
            <w:shd w:val="clear" w:color="auto" w:fill="auto"/>
            <w:vAlign w:val="center"/>
            <w:hideMark/>
          </w:tcPr>
          <w:p w14:paraId="4703DCB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37282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10B570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1A3AE72" w14:textId="77777777" w:rsidTr="00CB5839">
        <w:trPr>
          <w:trHeight w:val="37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9A26B5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6FDCB3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14:paraId="216AD80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31007</w:t>
            </w:r>
          </w:p>
        </w:tc>
        <w:tc>
          <w:tcPr>
            <w:tcW w:w="3355" w:type="dxa"/>
            <w:tcBorders>
              <w:top w:val="nil"/>
              <w:left w:val="nil"/>
              <w:bottom w:val="single" w:sz="4" w:space="0" w:color="000000"/>
              <w:right w:val="single" w:sz="4" w:space="0" w:color="000000"/>
            </w:tcBorders>
            <w:shd w:val="clear" w:color="auto" w:fill="auto"/>
            <w:vAlign w:val="center"/>
            <w:hideMark/>
          </w:tcPr>
          <w:p w14:paraId="1AEF2BF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HIDROPOLÍMERO (ESPUMA) COM PHMB 0,5% - ESPUMA DE POLIURETANO SUAVE E ANTIADERENTE, EXTRA ABSORVENTE, COMPOSTA POR MATRIZ ESPESSA QUE DIRECIONA E RETÉM O EXSUDATO PARA O CENTRO DA COBERTURA, GARANTINDO GESTÃO DO EXSUDATO ATRAVÉS DA ABSORÇÃO VERTICAL,  RECORTÁVEL, SEM BORDAS, IMPREGNADA COM  PHMB A 0,5%, EFETIVA NO COMBATE E PREVENÇÃO À INFECÇÃO, GARANTE A REMOÇÃO DO BIOFILME, FAVORECE A RETOMADA DA CICATRIZAÇÃO EM FERIDAS ESTAGNADAS E PERMITE O AMOLECIMENTO E REMOÇÃO DOS ESFACELOS, ATRAINDO OS DETRITOS E PATÓGENOS PARA A COBERTURA. TAM. 10 X 10. REGISTRO NA ANVISA. NA EMBALAGEM DEVERÁ CONTER NOME E /OU MARCA DO PRODUTO, LOTE E DATA DE FABRICAÇÃO, PRAZO DE VALIDADE E TÉCNICO RESPONSÁVEL.</w:t>
            </w:r>
          </w:p>
        </w:tc>
        <w:tc>
          <w:tcPr>
            <w:tcW w:w="493" w:type="dxa"/>
            <w:tcBorders>
              <w:top w:val="nil"/>
              <w:left w:val="nil"/>
              <w:bottom w:val="single" w:sz="4" w:space="0" w:color="000000"/>
              <w:right w:val="single" w:sz="4" w:space="0" w:color="000000"/>
            </w:tcBorders>
            <w:shd w:val="clear" w:color="auto" w:fill="auto"/>
            <w:vAlign w:val="center"/>
            <w:hideMark/>
          </w:tcPr>
          <w:p w14:paraId="6477446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E8805C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53534FE8"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37,090</w:t>
            </w:r>
          </w:p>
        </w:tc>
        <w:tc>
          <w:tcPr>
            <w:tcW w:w="1105" w:type="dxa"/>
            <w:tcBorders>
              <w:top w:val="nil"/>
              <w:left w:val="nil"/>
              <w:bottom w:val="single" w:sz="4" w:space="0" w:color="auto"/>
              <w:right w:val="single" w:sz="4" w:space="0" w:color="auto"/>
            </w:tcBorders>
            <w:shd w:val="clear" w:color="auto" w:fill="auto"/>
            <w:vAlign w:val="center"/>
            <w:hideMark/>
          </w:tcPr>
          <w:p w14:paraId="3E2D473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12750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11F87A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EF0C191"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F67F54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3A530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14:paraId="72910FE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23949</w:t>
            </w:r>
          </w:p>
        </w:tc>
        <w:tc>
          <w:tcPr>
            <w:tcW w:w="3355" w:type="dxa"/>
            <w:tcBorders>
              <w:top w:val="nil"/>
              <w:left w:val="nil"/>
              <w:bottom w:val="single" w:sz="4" w:space="0" w:color="000000"/>
              <w:right w:val="single" w:sz="4" w:space="0" w:color="000000"/>
            </w:tcBorders>
            <w:shd w:val="clear" w:color="auto" w:fill="auto"/>
            <w:vAlign w:val="center"/>
            <w:hideMark/>
          </w:tcPr>
          <w:p w14:paraId="421B3C19"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HIPOCLORITO DE SÓDIO. ESPECIFICAÇÕES TÉCNICAS: LÍQUIDO LEVEMENTE AMARELADO, LÍMPIDO E LIVRE DE IMPUREZAS, À BASE DE HIPOCLORITO DE SÓDIO COM 1% DE CLORO ATIVO </w:t>
            </w:r>
            <w:proofErr w:type="gramStart"/>
            <w:r w:rsidRPr="00CB5839">
              <w:rPr>
                <w:rFonts w:ascii="Tahoma" w:hAnsi="Tahoma" w:cs="Tahoma"/>
                <w:color w:val="000000"/>
                <w:sz w:val="14"/>
                <w:szCs w:val="14"/>
              </w:rPr>
              <w:t>ESTABILIZADO.(</w:t>
            </w:r>
            <w:proofErr w:type="gramEnd"/>
            <w:r w:rsidRPr="00CB5839">
              <w:rPr>
                <w:rFonts w:ascii="Tahoma" w:hAnsi="Tahoma" w:cs="Tahoma"/>
                <w:color w:val="000000"/>
                <w:sz w:val="14"/>
                <w:szCs w:val="14"/>
              </w:rPr>
              <w:t>10.000 PPM CLORO ATIVO), PARA DESINFECÇÃO HOSPITALAR. APRESENTAÇÃO: FRASCO CONTENDO 5 LITROS</w:t>
            </w:r>
          </w:p>
        </w:tc>
        <w:tc>
          <w:tcPr>
            <w:tcW w:w="493" w:type="dxa"/>
            <w:tcBorders>
              <w:top w:val="nil"/>
              <w:left w:val="nil"/>
              <w:bottom w:val="single" w:sz="4" w:space="0" w:color="000000"/>
              <w:right w:val="single" w:sz="4" w:space="0" w:color="000000"/>
            </w:tcBorders>
            <w:shd w:val="clear" w:color="auto" w:fill="auto"/>
            <w:vAlign w:val="center"/>
            <w:hideMark/>
          </w:tcPr>
          <w:p w14:paraId="29DD739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FA8EA0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7E2818B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9,700</w:t>
            </w:r>
          </w:p>
        </w:tc>
        <w:tc>
          <w:tcPr>
            <w:tcW w:w="1105" w:type="dxa"/>
            <w:tcBorders>
              <w:top w:val="nil"/>
              <w:left w:val="nil"/>
              <w:bottom w:val="single" w:sz="4" w:space="0" w:color="auto"/>
              <w:right w:val="single" w:sz="4" w:space="0" w:color="auto"/>
            </w:tcBorders>
            <w:shd w:val="clear" w:color="auto" w:fill="auto"/>
            <w:vAlign w:val="center"/>
            <w:hideMark/>
          </w:tcPr>
          <w:p w14:paraId="6349FBF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538BB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822ED2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FA08208"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53EADB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9A4D3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14:paraId="1A91491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20139</w:t>
            </w:r>
          </w:p>
        </w:tc>
        <w:tc>
          <w:tcPr>
            <w:tcW w:w="3355" w:type="dxa"/>
            <w:tcBorders>
              <w:top w:val="nil"/>
              <w:left w:val="nil"/>
              <w:bottom w:val="single" w:sz="4" w:space="0" w:color="000000"/>
              <w:right w:val="single" w:sz="4" w:space="0" w:color="000000"/>
            </w:tcBorders>
            <w:shd w:val="clear" w:color="auto" w:fill="auto"/>
            <w:vAlign w:val="center"/>
            <w:hideMark/>
          </w:tcPr>
          <w:p w14:paraId="52ADD8D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INDICADOR QUÍMICO PARA AUTOCLAVE A VAPOR. ESPECIFICAÇÕES TÉCNICAS: INDICADOR PARA MONITORAMENTO DO PROCESSO DE ESTERILIZAÇÃO A VAPOR, CLASSE 6, AUTOADESIVO, TECNOLOGIA TERMOCRÔMICA DESENVOLVIDA PARA REAGIR QUANDO EXPOSTA A CONDIÇÕES TESTADAS: QUANDO EXPOSTO POR PELO MENOS 5,3 MINUTOS A 134°C, 15 MINUTOS A 121°C OU 8 MINUTOS A 127°C, A ÁREA TESTE MUDARÁ DE AMARELO PARA AZUL ESCURO/ROXO UNIFORME. APRESENTAÇÃO: CAIXA COM 25 TESTES + LIVRO REGISTRO UNIDADE</w:t>
            </w:r>
          </w:p>
        </w:tc>
        <w:tc>
          <w:tcPr>
            <w:tcW w:w="493" w:type="dxa"/>
            <w:tcBorders>
              <w:top w:val="nil"/>
              <w:left w:val="nil"/>
              <w:bottom w:val="single" w:sz="4" w:space="0" w:color="000000"/>
              <w:right w:val="single" w:sz="4" w:space="0" w:color="000000"/>
            </w:tcBorders>
            <w:shd w:val="clear" w:color="auto" w:fill="auto"/>
            <w:vAlign w:val="center"/>
            <w:hideMark/>
          </w:tcPr>
          <w:p w14:paraId="72646FA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21BE7F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20,000</w:t>
            </w:r>
          </w:p>
        </w:tc>
        <w:tc>
          <w:tcPr>
            <w:tcW w:w="834" w:type="dxa"/>
            <w:tcBorders>
              <w:top w:val="nil"/>
              <w:left w:val="nil"/>
              <w:bottom w:val="single" w:sz="4" w:space="0" w:color="000000"/>
              <w:right w:val="single" w:sz="4" w:space="0" w:color="000000"/>
            </w:tcBorders>
            <w:shd w:val="clear" w:color="auto" w:fill="auto"/>
            <w:vAlign w:val="center"/>
            <w:hideMark/>
          </w:tcPr>
          <w:p w14:paraId="539F565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362,230</w:t>
            </w:r>
          </w:p>
        </w:tc>
        <w:tc>
          <w:tcPr>
            <w:tcW w:w="1105" w:type="dxa"/>
            <w:tcBorders>
              <w:top w:val="nil"/>
              <w:left w:val="nil"/>
              <w:bottom w:val="single" w:sz="4" w:space="0" w:color="auto"/>
              <w:right w:val="single" w:sz="4" w:space="0" w:color="auto"/>
            </w:tcBorders>
            <w:shd w:val="clear" w:color="auto" w:fill="auto"/>
            <w:vAlign w:val="center"/>
            <w:hideMark/>
          </w:tcPr>
          <w:p w14:paraId="22BFE60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E86AA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D4FF61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75A4669"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BA9572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A8162B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14:paraId="20B5B1E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12116</w:t>
            </w:r>
          </w:p>
        </w:tc>
        <w:tc>
          <w:tcPr>
            <w:tcW w:w="3355" w:type="dxa"/>
            <w:tcBorders>
              <w:top w:val="nil"/>
              <w:left w:val="nil"/>
              <w:bottom w:val="single" w:sz="4" w:space="0" w:color="000000"/>
              <w:right w:val="single" w:sz="4" w:space="0" w:color="000000"/>
            </w:tcBorders>
            <w:shd w:val="clear" w:color="auto" w:fill="auto"/>
            <w:vAlign w:val="center"/>
            <w:hideMark/>
          </w:tcPr>
          <w:p w14:paraId="757671B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IODOPOLIVIDONA DEGERMANTE. ESPECIFICAÇÕES TÉCNICAS:  PRODUTO A BASE DE POLIVINIL PIRROLIDONA IODO EM SOLUÇÃO DEGERMANTE. COMPOSIÇÃO: SOLUÇÃO 10% EQUIVALENTE A 1% DE IODO ATIVO, SOLUÇÃO EM VEÍCULO AQUOSO. APRESENTAÇÃO: FRASCO CONTENDO 1 LITRO</w:t>
            </w:r>
          </w:p>
        </w:tc>
        <w:tc>
          <w:tcPr>
            <w:tcW w:w="493" w:type="dxa"/>
            <w:tcBorders>
              <w:top w:val="nil"/>
              <w:left w:val="nil"/>
              <w:bottom w:val="single" w:sz="4" w:space="0" w:color="000000"/>
              <w:right w:val="single" w:sz="4" w:space="0" w:color="000000"/>
            </w:tcBorders>
            <w:shd w:val="clear" w:color="auto" w:fill="auto"/>
            <w:vAlign w:val="center"/>
            <w:hideMark/>
          </w:tcPr>
          <w:p w14:paraId="5BF6277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D53F47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90,000</w:t>
            </w:r>
          </w:p>
        </w:tc>
        <w:tc>
          <w:tcPr>
            <w:tcW w:w="834" w:type="dxa"/>
            <w:tcBorders>
              <w:top w:val="nil"/>
              <w:left w:val="nil"/>
              <w:bottom w:val="single" w:sz="4" w:space="0" w:color="000000"/>
              <w:right w:val="single" w:sz="4" w:space="0" w:color="000000"/>
            </w:tcBorders>
            <w:shd w:val="clear" w:color="auto" w:fill="auto"/>
            <w:vAlign w:val="center"/>
            <w:hideMark/>
          </w:tcPr>
          <w:p w14:paraId="68D7427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81,910</w:t>
            </w:r>
          </w:p>
        </w:tc>
        <w:tc>
          <w:tcPr>
            <w:tcW w:w="1105" w:type="dxa"/>
            <w:tcBorders>
              <w:top w:val="nil"/>
              <w:left w:val="nil"/>
              <w:bottom w:val="single" w:sz="4" w:space="0" w:color="auto"/>
              <w:right w:val="single" w:sz="4" w:space="0" w:color="auto"/>
            </w:tcBorders>
            <w:shd w:val="clear" w:color="auto" w:fill="auto"/>
            <w:vAlign w:val="center"/>
            <w:hideMark/>
          </w:tcPr>
          <w:p w14:paraId="251DAE0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A9A0A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C85E2C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E83913A"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D4BFA9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6DA5C6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14:paraId="5217057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12117</w:t>
            </w:r>
          </w:p>
        </w:tc>
        <w:tc>
          <w:tcPr>
            <w:tcW w:w="3355" w:type="dxa"/>
            <w:tcBorders>
              <w:top w:val="nil"/>
              <w:left w:val="nil"/>
              <w:bottom w:val="single" w:sz="4" w:space="0" w:color="000000"/>
              <w:right w:val="single" w:sz="4" w:space="0" w:color="000000"/>
            </w:tcBorders>
            <w:shd w:val="clear" w:color="auto" w:fill="auto"/>
            <w:vAlign w:val="center"/>
            <w:hideMark/>
          </w:tcPr>
          <w:p w14:paraId="5839E60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IODOPOVIDONA TÓPICO. ESPECIFICAÇÕES TÉCNICAS:  PRODUTO A BASE DE POLIVINIL PIRROLIDONA IODO EM SOLUÇÃO AQUOSA. COMPOSIÇÃO: SOLUÇÃO 10% EQUIVALENTE A 1% DE IODO ATIVO, SOLUÇÃO EM VEÍCULO AQUOSO. APRESENTAÇÃO: FRASCO CONTENDO 1 LITRO</w:t>
            </w:r>
          </w:p>
        </w:tc>
        <w:tc>
          <w:tcPr>
            <w:tcW w:w="493" w:type="dxa"/>
            <w:tcBorders>
              <w:top w:val="nil"/>
              <w:left w:val="nil"/>
              <w:bottom w:val="single" w:sz="4" w:space="0" w:color="000000"/>
              <w:right w:val="single" w:sz="4" w:space="0" w:color="000000"/>
            </w:tcBorders>
            <w:shd w:val="clear" w:color="auto" w:fill="auto"/>
            <w:vAlign w:val="center"/>
            <w:hideMark/>
          </w:tcPr>
          <w:p w14:paraId="403B343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A4E5A3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w:t>
            </w:r>
          </w:p>
        </w:tc>
        <w:tc>
          <w:tcPr>
            <w:tcW w:w="834" w:type="dxa"/>
            <w:tcBorders>
              <w:top w:val="nil"/>
              <w:left w:val="nil"/>
              <w:bottom w:val="single" w:sz="4" w:space="0" w:color="000000"/>
              <w:right w:val="single" w:sz="4" w:space="0" w:color="000000"/>
            </w:tcBorders>
            <w:shd w:val="clear" w:color="auto" w:fill="auto"/>
            <w:vAlign w:val="center"/>
            <w:hideMark/>
          </w:tcPr>
          <w:p w14:paraId="6AE72FEA"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37,020</w:t>
            </w:r>
          </w:p>
        </w:tc>
        <w:tc>
          <w:tcPr>
            <w:tcW w:w="1105" w:type="dxa"/>
            <w:tcBorders>
              <w:top w:val="nil"/>
              <w:left w:val="nil"/>
              <w:bottom w:val="single" w:sz="4" w:space="0" w:color="auto"/>
              <w:right w:val="single" w:sz="4" w:space="0" w:color="auto"/>
            </w:tcBorders>
            <w:shd w:val="clear" w:color="auto" w:fill="auto"/>
            <w:vAlign w:val="center"/>
            <w:hideMark/>
          </w:tcPr>
          <w:p w14:paraId="4226189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8A715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C2ABC38"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2CA28C7"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67329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0CA08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14:paraId="7176199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12118</w:t>
            </w:r>
          </w:p>
        </w:tc>
        <w:tc>
          <w:tcPr>
            <w:tcW w:w="3355" w:type="dxa"/>
            <w:tcBorders>
              <w:top w:val="nil"/>
              <w:left w:val="nil"/>
              <w:bottom w:val="single" w:sz="4" w:space="0" w:color="000000"/>
              <w:right w:val="single" w:sz="4" w:space="0" w:color="000000"/>
            </w:tcBorders>
            <w:shd w:val="clear" w:color="auto" w:fill="auto"/>
            <w:vAlign w:val="center"/>
            <w:hideMark/>
          </w:tcPr>
          <w:p w14:paraId="5AC01CC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LÂMINA DE BISTURI. ESPECIFICAÇÕES TÉCNICAS: </w:t>
            </w:r>
            <w:proofErr w:type="gramStart"/>
            <w:r w:rsidRPr="00CB5839">
              <w:rPr>
                <w:rFonts w:ascii="Tahoma" w:hAnsi="Tahoma" w:cs="Tahoma"/>
                <w:color w:val="000000"/>
                <w:sz w:val="14"/>
                <w:szCs w:val="14"/>
              </w:rPr>
              <w:t>LAMINA</w:t>
            </w:r>
            <w:proofErr w:type="gramEnd"/>
            <w:r w:rsidRPr="00CB5839">
              <w:rPr>
                <w:rFonts w:ascii="Tahoma" w:hAnsi="Tahoma" w:cs="Tahoma"/>
                <w:color w:val="000000"/>
                <w:sz w:val="14"/>
                <w:szCs w:val="14"/>
              </w:rPr>
              <w:t xml:space="preserve"> ESTÉRIL PARA BISTURI, CONFECCIONADA EM AÇO CARBONO, ESTERILIZADA A RAIO GAMA, MODELO 15. APRESENTAÇÃO: CAIXA COM 100 UNIDADES EMBALADA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171BF7C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6FE25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14:paraId="7EE6ECE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40,800</w:t>
            </w:r>
          </w:p>
        </w:tc>
        <w:tc>
          <w:tcPr>
            <w:tcW w:w="1105" w:type="dxa"/>
            <w:tcBorders>
              <w:top w:val="nil"/>
              <w:left w:val="nil"/>
              <w:bottom w:val="single" w:sz="4" w:space="0" w:color="auto"/>
              <w:right w:val="single" w:sz="4" w:space="0" w:color="auto"/>
            </w:tcBorders>
            <w:shd w:val="clear" w:color="auto" w:fill="auto"/>
            <w:vAlign w:val="center"/>
            <w:hideMark/>
          </w:tcPr>
          <w:p w14:paraId="7C1C052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FFA1D5"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EF0466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EE7118D"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08B0CB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73D20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14:paraId="434E031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12119</w:t>
            </w:r>
          </w:p>
        </w:tc>
        <w:tc>
          <w:tcPr>
            <w:tcW w:w="3355" w:type="dxa"/>
            <w:tcBorders>
              <w:top w:val="nil"/>
              <w:left w:val="nil"/>
              <w:bottom w:val="single" w:sz="4" w:space="0" w:color="000000"/>
              <w:right w:val="single" w:sz="4" w:space="0" w:color="000000"/>
            </w:tcBorders>
            <w:shd w:val="clear" w:color="auto" w:fill="auto"/>
            <w:vAlign w:val="center"/>
            <w:hideMark/>
          </w:tcPr>
          <w:p w14:paraId="22D9059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LÂMINA DE BISTURI. ESPECIFICAÇÕES TÉCNICAS: </w:t>
            </w:r>
            <w:proofErr w:type="gramStart"/>
            <w:r w:rsidRPr="00CB5839">
              <w:rPr>
                <w:rFonts w:ascii="Tahoma" w:hAnsi="Tahoma" w:cs="Tahoma"/>
                <w:color w:val="000000"/>
                <w:sz w:val="14"/>
                <w:szCs w:val="14"/>
              </w:rPr>
              <w:t>LAMINA</w:t>
            </w:r>
            <w:proofErr w:type="gramEnd"/>
            <w:r w:rsidRPr="00CB5839">
              <w:rPr>
                <w:rFonts w:ascii="Tahoma" w:hAnsi="Tahoma" w:cs="Tahoma"/>
                <w:color w:val="000000"/>
                <w:sz w:val="14"/>
                <w:szCs w:val="14"/>
              </w:rPr>
              <w:t xml:space="preserve"> ESTÉRIL PARA BISTURI, CONFECCIONADA EM AÇO CARBONO, ESTERILIZADA A RAIO GAMA, MODELO 24. APRESENTAÇÃO: CAIXA COM 100 UNIDADES EMBALADA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7AB9085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782B7B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14:paraId="5CCDEE5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40,770</w:t>
            </w:r>
          </w:p>
        </w:tc>
        <w:tc>
          <w:tcPr>
            <w:tcW w:w="1105" w:type="dxa"/>
            <w:tcBorders>
              <w:top w:val="nil"/>
              <w:left w:val="nil"/>
              <w:bottom w:val="single" w:sz="4" w:space="0" w:color="auto"/>
              <w:right w:val="single" w:sz="4" w:space="0" w:color="auto"/>
            </w:tcBorders>
            <w:shd w:val="clear" w:color="auto" w:fill="auto"/>
            <w:vAlign w:val="center"/>
            <w:hideMark/>
          </w:tcPr>
          <w:p w14:paraId="633CA4A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85142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462D73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6967EA3"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1992D6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C6ED64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14:paraId="63202FB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12120</w:t>
            </w:r>
          </w:p>
        </w:tc>
        <w:tc>
          <w:tcPr>
            <w:tcW w:w="3355" w:type="dxa"/>
            <w:tcBorders>
              <w:top w:val="nil"/>
              <w:left w:val="nil"/>
              <w:bottom w:val="single" w:sz="4" w:space="0" w:color="000000"/>
              <w:right w:val="single" w:sz="4" w:space="0" w:color="000000"/>
            </w:tcBorders>
            <w:shd w:val="clear" w:color="auto" w:fill="auto"/>
            <w:vAlign w:val="center"/>
            <w:hideMark/>
          </w:tcPr>
          <w:p w14:paraId="64D4A22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LÂMINA PARA MICROSCOPIA. ESPECIFICAÇÕES TÉCNICAS: LÂMINA NÃO LAPIDADA COM UMA EXTREMIDADE FOSCA, SELADA A VÁCUO. MEDIDAS: 26MMX76MM; ESPESSURA: 01 A 1,2MM. APRESENTAÇÃO: CX C/ 50 UNIDADES</w:t>
            </w:r>
          </w:p>
        </w:tc>
        <w:tc>
          <w:tcPr>
            <w:tcW w:w="493" w:type="dxa"/>
            <w:tcBorders>
              <w:top w:val="nil"/>
              <w:left w:val="nil"/>
              <w:bottom w:val="single" w:sz="4" w:space="0" w:color="000000"/>
              <w:right w:val="single" w:sz="4" w:space="0" w:color="000000"/>
            </w:tcBorders>
            <w:shd w:val="clear" w:color="auto" w:fill="auto"/>
            <w:vAlign w:val="center"/>
            <w:hideMark/>
          </w:tcPr>
          <w:p w14:paraId="4C5E98D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641AAA6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6E07142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7,950</w:t>
            </w:r>
          </w:p>
        </w:tc>
        <w:tc>
          <w:tcPr>
            <w:tcW w:w="1105" w:type="dxa"/>
            <w:tcBorders>
              <w:top w:val="nil"/>
              <w:left w:val="nil"/>
              <w:bottom w:val="single" w:sz="4" w:space="0" w:color="auto"/>
              <w:right w:val="single" w:sz="4" w:space="0" w:color="auto"/>
            </w:tcBorders>
            <w:shd w:val="clear" w:color="auto" w:fill="auto"/>
            <w:vAlign w:val="center"/>
            <w:hideMark/>
          </w:tcPr>
          <w:p w14:paraId="209C9F2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92F24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765C72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471D1AA"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684E7A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3B8444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14:paraId="0F20BB6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31304</w:t>
            </w:r>
          </w:p>
        </w:tc>
        <w:tc>
          <w:tcPr>
            <w:tcW w:w="3355" w:type="dxa"/>
            <w:tcBorders>
              <w:top w:val="nil"/>
              <w:left w:val="nil"/>
              <w:bottom w:val="single" w:sz="4" w:space="0" w:color="000000"/>
              <w:right w:val="single" w:sz="4" w:space="0" w:color="000000"/>
            </w:tcBorders>
            <w:shd w:val="clear" w:color="auto" w:fill="auto"/>
            <w:vAlign w:val="center"/>
            <w:hideMark/>
          </w:tcPr>
          <w:p w14:paraId="75C317B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LANCETA PARA PUNÇÃO DIGITAL. ESPECIFICAÇÕES TÉCNICAS: FORMATO UNIVERSAL COMPATIVEL COM CANETA LANCETADORA, AGULHA PRODUZIDA EM AÇO INOXIDÁVEL, TAMANHO 30G, ESPESSURA ULTRAFINA COM PONTA TRIANGULAR, CORPO PRODUZIDO EM POLETILENO DE ALTA E BAIXA DENSIDADE (HDPE E LDPE) MEDINDO APROXIMADAMENTE 33MM, PRODUTO ESTERILIZADO POR RADIAÇÃO GAMA. APRESENTAÇÃO: CAIXA COM 100 UNIDADES</w:t>
            </w:r>
          </w:p>
        </w:tc>
        <w:tc>
          <w:tcPr>
            <w:tcW w:w="493" w:type="dxa"/>
            <w:tcBorders>
              <w:top w:val="nil"/>
              <w:left w:val="nil"/>
              <w:bottom w:val="single" w:sz="4" w:space="0" w:color="000000"/>
              <w:right w:val="single" w:sz="4" w:space="0" w:color="000000"/>
            </w:tcBorders>
            <w:shd w:val="clear" w:color="auto" w:fill="auto"/>
            <w:vAlign w:val="center"/>
            <w:hideMark/>
          </w:tcPr>
          <w:p w14:paraId="5870CBF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7A4EE8A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200,000</w:t>
            </w:r>
          </w:p>
        </w:tc>
        <w:tc>
          <w:tcPr>
            <w:tcW w:w="834" w:type="dxa"/>
            <w:tcBorders>
              <w:top w:val="nil"/>
              <w:left w:val="nil"/>
              <w:bottom w:val="single" w:sz="4" w:space="0" w:color="000000"/>
              <w:right w:val="single" w:sz="4" w:space="0" w:color="000000"/>
            </w:tcBorders>
            <w:shd w:val="clear" w:color="auto" w:fill="auto"/>
            <w:vAlign w:val="center"/>
            <w:hideMark/>
          </w:tcPr>
          <w:p w14:paraId="4040218A"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18,900</w:t>
            </w:r>
          </w:p>
        </w:tc>
        <w:tc>
          <w:tcPr>
            <w:tcW w:w="1105" w:type="dxa"/>
            <w:tcBorders>
              <w:top w:val="nil"/>
              <w:left w:val="nil"/>
              <w:bottom w:val="single" w:sz="4" w:space="0" w:color="auto"/>
              <w:right w:val="single" w:sz="4" w:space="0" w:color="auto"/>
            </w:tcBorders>
            <w:shd w:val="clear" w:color="auto" w:fill="auto"/>
            <w:vAlign w:val="center"/>
            <w:hideMark/>
          </w:tcPr>
          <w:p w14:paraId="7753811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8B9CD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C0D4736"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96A140D" w14:textId="77777777" w:rsidTr="00CB5839">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D85219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65F4C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14:paraId="3D6CFB4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29434</w:t>
            </w:r>
          </w:p>
        </w:tc>
        <w:tc>
          <w:tcPr>
            <w:tcW w:w="3355" w:type="dxa"/>
            <w:tcBorders>
              <w:top w:val="nil"/>
              <w:left w:val="nil"/>
              <w:bottom w:val="single" w:sz="4" w:space="0" w:color="000000"/>
              <w:right w:val="single" w:sz="4" w:space="0" w:color="000000"/>
            </w:tcBorders>
            <w:shd w:val="clear" w:color="auto" w:fill="auto"/>
            <w:vAlign w:val="center"/>
            <w:hideMark/>
          </w:tcPr>
          <w:p w14:paraId="18F052A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LENÇOL DESCARTÁVEL. ESPECIFICAÇÕES TÉCNICAS: CONFECCIONADO EM 100% CELULOSE VIRGEM, TAMANHO 50CMX50M, COM PICOTE. APRESENTAÇÃO: ROLO</w:t>
            </w:r>
          </w:p>
        </w:tc>
        <w:tc>
          <w:tcPr>
            <w:tcW w:w="493" w:type="dxa"/>
            <w:tcBorders>
              <w:top w:val="nil"/>
              <w:left w:val="nil"/>
              <w:bottom w:val="single" w:sz="4" w:space="0" w:color="000000"/>
              <w:right w:val="single" w:sz="4" w:space="0" w:color="000000"/>
            </w:tcBorders>
            <w:shd w:val="clear" w:color="auto" w:fill="auto"/>
            <w:vAlign w:val="center"/>
            <w:hideMark/>
          </w:tcPr>
          <w:p w14:paraId="569F4FD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8C6EB6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36,000</w:t>
            </w:r>
          </w:p>
        </w:tc>
        <w:tc>
          <w:tcPr>
            <w:tcW w:w="834" w:type="dxa"/>
            <w:tcBorders>
              <w:top w:val="nil"/>
              <w:left w:val="nil"/>
              <w:bottom w:val="single" w:sz="4" w:space="0" w:color="000000"/>
              <w:right w:val="single" w:sz="4" w:space="0" w:color="000000"/>
            </w:tcBorders>
            <w:shd w:val="clear" w:color="auto" w:fill="auto"/>
            <w:vAlign w:val="center"/>
            <w:hideMark/>
          </w:tcPr>
          <w:p w14:paraId="4240E73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10,910</w:t>
            </w:r>
          </w:p>
        </w:tc>
        <w:tc>
          <w:tcPr>
            <w:tcW w:w="1105" w:type="dxa"/>
            <w:tcBorders>
              <w:top w:val="nil"/>
              <w:left w:val="nil"/>
              <w:bottom w:val="single" w:sz="4" w:space="0" w:color="auto"/>
              <w:right w:val="single" w:sz="4" w:space="0" w:color="auto"/>
            </w:tcBorders>
            <w:shd w:val="clear" w:color="auto" w:fill="auto"/>
            <w:vAlign w:val="center"/>
            <w:hideMark/>
          </w:tcPr>
          <w:p w14:paraId="4EF40AC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4EDC5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3680A9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CE02E3A" w14:textId="77777777" w:rsidTr="00CB5839">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900A1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E0A51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14:paraId="222A6A2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12121</w:t>
            </w:r>
          </w:p>
        </w:tc>
        <w:tc>
          <w:tcPr>
            <w:tcW w:w="3355" w:type="dxa"/>
            <w:tcBorders>
              <w:top w:val="nil"/>
              <w:left w:val="nil"/>
              <w:bottom w:val="single" w:sz="4" w:space="0" w:color="000000"/>
              <w:right w:val="single" w:sz="4" w:space="0" w:color="000000"/>
            </w:tcBorders>
            <w:shd w:val="clear" w:color="auto" w:fill="auto"/>
            <w:vAlign w:val="center"/>
            <w:hideMark/>
          </w:tcPr>
          <w:p w14:paraId="50372B3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LENÇOL DESCARTÁVEL. ESPECIFICAÇÕES TÉCNICAS: CONFECCIONADO EM 100% CELULOSE VIRGEM, TAMANHO 70CMX50M, COM PICOTE. APRESENTAÇÃO: ROLO</w:t>
            </w:r>
          </w:p>
        </w:tc>
        <w:tc>
          <w:tcPr>
            <w:tcW w:w="493" w:type="dxa"/>
            <w:tcBorders>
              <w:top w:val="nil"/>
              <w:left w:val="nil"/>
              <w:bottom w:val="single" w:sz="4" w:space="0" w:color="000000"/>
              <w:right w:val="single" w:sz="4" w:space="0" w:color="000000"/>
            </w:tcBorders>
            <w:shd w:val="clear" w:color="auto" w:fill="auto"/>
            <w:vAlign w:val="center"/>
            <w:hideMark/>
          </w:tcPr>
          <w:p w14:paraId="6F82C88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753EF8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90,000</w:t>
            </w:r>
          </w:p>
        </w:tc>
        <w:tc>
          <w:tcPr>
            <w:tcW w:w="834" w:type="dxa"/>
            <w:tcBorders>
              <w:top w:val="nil"/>
              <w:left w:val="nil"/>
              <w:bottom w:val="single" w:sz="4" w:space="0" w:color="000000"/>
              <w:right w:val="single" w:sz="4" w:space="0" w:color="000000"/>
            </w:tcBorders>
            <w:shd w:val="clear" w:color="auto" w:fill="auto"/>
            <w:vAlign w:val="center"/>
            <w:hideMark/>
          </w:tcPr>
          <w:p w14:paraId="3A19246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14,750</w:t>
            </w:r>
          </w:p>
        </w:tc>
        <w:tc>
          <w:tcPr>
            <w:tcW w:w="1105" w:type="dxa"/>
            <w:tcBorders>
              <w:top w:val="nil"/>
              <w:left w:val="nil"/>
              <w:bottom w:val="single" w:sz="4" w:space="0" w:color="auto"/>
              <w:right w:val="single" w:sz="4" w:space="0" w:color="auto"/>
            </w:tcBorders>
            <w:shd w:val="clear" w:color="auto" w:fill="auto"/>
            <w:vAlign w:val="center"/>
            <w:hideMark/>
          </w:tcPr>
          <w:p w14:paraId="7197324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70AEF9"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DF576E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7146BFB"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5A2F8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DE1A5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14:paraId="60A4922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23925</w:t>
            </w:r>
          </w:p>
        </w:tc>
        <w:tc>
          <w:tcPr>
            <w:tcW w:w="3355" w:type="dxa"/>
            <w:tcBorders>
              <w:top w:val="nil"/>
              <w:left w:val="nil"/>
              <w:bottom w:val="single" w:sz="4" w:space="0" w:color="000000"/>
              <w:right w:val="single" w:sz="4" w:space="0" w:color="000000"/>
            </w:tcBorders>
            <w:shd w:val="clear" w:color="auto" w:fill="auto"/>
            <w:vAlign w:val="center"/>
            <w:hideMark/>
          </w:tcPr>
          <w:p w14:paraId="2488D91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LENÇOL DESCARTÁVEL. ESPECIFICAÇÕES TÉCNICAS: LENÇOL DESCARTÁVEL COM ELÁSTICO, TAMANHO 2,0X0,90 CM, PRODUTO DE USO ÚNICO, FABRICADO EM 100% POLIPROPILENO TECIDO NÃO TECIDO (TNT), GRAMATURA 30G/M2, COR BRANCA, PARA USO EM MACA OU CAMA HOSPITALAR. APRESENTAÇÃO:  PACOTE C/ 10 UNIDADES</w:t>
            </w:r>
          </w:p>
        </w:tc>
        <w:tc>
          <w:tcPr>
            <w:tcW w:w="493" w:type="dxa"/>
            <w:tcBorders>
              <w:top w:val="nil"/>
              <w:left w:val="nil"/>
              <w:bottom w:val="single" w:sz="4" w:space="0" w:color="000000"/>
              <w:right w:val="single" w:sz="4" w:space="0" w:color="000000"/>
            </w:tcBorders>
            <w:shd w:val="clear" w:color="auto" w:fill="auto"/>
            <w:vAlign w:val="center"/>
            <w:hideMark/>
          </w:tcPr>
          <w:p w14:paraId="30FDDE5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646866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90,000</w:t>
            </w:r>
          </w:p>
        </w:tc>
        <w:tc>
          <w:tcPr>
            <w:tcW w:w="834" w:type="dxa"/>
            <w:tcBorders>
              <w:top w:val="nil"/>
              <w:left w:val="nil"/>
              <w:bottom w:val="single" w:sz="4" w:space="0" w:color="000000"/>
              <w:right w:val="single" w:sz="4" w:space="0" w:color="000000"/>
            </w:tcBorders>
            <w:shd w:val="clear" w:color="auto" w:fill="auto"/>
            <w:vAlign w:val="center"/>
            <w:hideMark/>
          </w:tcPr>
          <w:p w14:paraId="2A9F8B2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10,390</w:t>
            </w:r>
          </w:p>
        </w:tc>
        <w:tc>
          <w:tcPr>
            <w:tcW w:w="1105" w:type="dxa"/>
            <w:tcBorders>
              <w:top w:val="nil"/>
              <w:left w:val="nil"/>
              <w:bottom w:val="single" w:sz="4" w:space="0" w:color="auto"/>
              <w:right w:val="single" w:sz="4" w:space="0" w:color="auto"/>
            </w:tcBorders>
            <w:shd w:val="clear" w:color="auto" w:fill="auto"/>
            <w:vAlign w:val="center"/>
            <w:hideMark/>
          </w:tcPr>
          <w:p w14:paraId="45AAB15C"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62EDD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E4C102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47F60C5"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7F3E6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8A7E9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14:paraId="65273A0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21416</w:t>
            </w:r>
          </w:p>
        </w:tc>
        <w:tc>
          <w:tcPr>
            <w:tcW w:w="3355" w:type="dxa"/>
            <w:tcBorders>
              <w:top w:val="nil"/>
              <w:left w:val="nil"/>
              <w:bottom w:val="single" w:sz="4" w:space="0" w:color="000000"/>
              <w:right w:val="single" w:sz="4" w:space="0" w:color="000000"/>
            </w:tcBorders>
            <w:shd w:val="clear" w:color="auto" w:fill="auto"/>
            <w:vAlign w:val="center"/>
            <w:hideMark/>
          </w:tcPr>
          <w:p w14:paraId="2CE9E9D9"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LUVA CIRÚRGICA ESTÉRIL Nº 6,5. ESPECIFICAÇÕES TÉCNICAS:  PRODUTO DESCARTÁVEL, ANATÔMICA, ESTÉRIL, FABRICADO EM PURO LÁTEX, LUBRIFICADO COM PÓ BIOABSORVÍVEL. POSSUI ESPESSURA MÍNIMA DE 0,17MM E COMPRIMENTO MÍNIMO DE 280 MM. APRESENTAÇÃO: PACOTE C/ 1 PAR DE LUVAS.</w:t>
            </w:r>
          </w:p>
        </w:tc>
        <w:tc>
          <w:tcPr>
            <w:tcW w:w="493" w:type="dxa"/>
            <w:tcBorders>
              <w:top w:val="nil"/>
              <w:left w:val="nil"/>
              <w:bottom w:val="single" w:sz="4" w:space="0" w:color="000000"/>
              <w:right w:val="single" w:sz="4" w:space="0" w:color="000000"/>
            </w:tcBorders>
            <w:shd w:val="clear" w:color="auto" w:fill="auto"/>
            <w:vAlign w:val="center"/>
            <w:hideMark/>
          </w:tcPr>
          <w:p w14:paraId="24BCF25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FAAAD0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51BCDE2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2,170</w:t>
            </w:r>
          </w:p>
        </w:tc>
        <w:tc>
          <w:tcPr>
            <w:tcW w:w="1105" w:type="dxa"/>
            <w:tcBorders>
              <w:top w:val="nil"/>
              <w:left w:val="nil"/>
              <w:bottom w:val="single" w:sz="4" w:space="0" w:color="auto"/>
              <w:right w:val="single" w:sz="4" w:space="0" w:color="auto"/>
            </w:tcBorders>
            <w:shd w:val="clear" w:color="auto" w:fill="auto"/>
            <w:vAlign w:val="center"/>
            <w:hideMark/>
          </w:tcPr>
          <w:p w14:paraId="55A44F45"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81EBA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2391FA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1E8A2B2"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5B0340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C85E1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14:paraId="28CF3E2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12122</w:t>
            </w:r>
          </w:p>
        </w:tc>
        <w:tc>
          <w:tcPr>
            <w:tcW w:w="3355" w:type="dxa"/>
            <w:tcBorders>
              <w:top w:val="nil"/>
              <w:left w:val="nil"/>
              <w:bottom w:val="single" w:sz="4" w:space="0" w:color="000000"/>
              <w:right w:val="single" w:sz="4" w:space="0" w:color="000000"/>
            </w:tcBorders>
            <w:shd w:val="clear" w:color="auto" w:fill="auto"/>
            <w:vAlign w:val="center"/>
            <w:hideMark/>
          </w:tcPr>
          <w:p w14:paraId="319019D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LUVA CIRÚRGICA ESTÉRIL Nº 7,5. ESPECIFICAÇÕES TÉCNICAS:  PRODUTO DESCARTÁVEL, ANATÔMICA, ESTÉRIL, FABRICADO EM PURO LÁTEX, LUBRIFICADO COM PÓ BIOABSORVÍVEL. POSSUI ESPESSURA MÍNIMA DE 0,17MM E COMPRIMENTO MÍNIMO DE 280 MM. APRESENTAÇÃO: PACOTE C/ 1 PAR DE LUVAS.</w:t>
            </w:r>
          </w:p>
        </w:tc>
        <w:tc>
          <w:tcPr>
            <w:tcW w:w="493" w:type="dxa"/>
            <w:tcBorders>
              <w:top w:val="nil"/>
              <w:left w:val="nil"/>
              <w:bottom w:val="single" w:sz="4" w:space="0" w:color="000000"/>
              <w:right w:val="single" w:sz="4" w:space="0" w:color="000000"/>
            </w:tcBorders>
            <w:shd w:val="clear" w:color="auto" w:fill="auto"/>
            <w:vAlign w:val="center"/>
            <w:hideMark/>
          </w:tcPr>
          <w:p w14:paraId="003B0A8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40F4E8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1.800,000</w:t>
            </w:r>
          </w:p>
        </w:tc>
        <w:tc>
          <w:tcPr>
            <w:tcW w:w="834" w:type="dxa"/>
            <w:tcBorders>
              <w:top w:val="nil"/>
              <w:left w:val="nil"/>
              <w:bottom w:val="single" w:sz="4" w:space="0" w:color="000000"/>
              <w:right w:val="single" w:sz="4" w:space="0" w:color="000000"/>
            </w:tcBorders>
            <w:shd w:val="clear" w:color="auto" w:fill="auto"/>
            <w:vAlign w:val="center"/>
            <w:hideMark/>
          </w:tcPr>
          <w:p w14:paraId="0A43A1E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1,990</w:t>
            </w:r>
          </w:p>
        </w:tc>
        <w:tc>
          <w:tcPr>
            <w:tcW w:w="1105" w:type="dxa"/>
            <w:tcBorders>
              <w:top w:val="nil"/>
              <w:left w:val="nil"/>
              <w:bottom w:val="single" w:sz="4" w:space="0" w:color="auto"/>
              <w:right w:val="single" w:sz="4" w:space="0" w:color="auto"/>
            </w:tcBorders>
            <w:shd w:val="clear" w:color="auto" w:fill="auto"/>
            <w:vAlign w:val="center"/>
            <w:hideMark/>
          </w:tcPr>
          <w:p w14:paraId="5FA7DB1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8CBA9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2DF7718"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E46A475"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B64B6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0766B0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14:paraId="59F3E9F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25874</w:t>
            </w:r>
          </w:p>
        </w:tc>
        <w:tc>
          <w:tcPr>
            <w:tcW w:w="3355" w:type="dxa"/>
            <w:tcBorders>
              <w:top w:val="nil"/>
              <w:left w:val="nil"/>
              <w:bottom w:val="single" w:sz="4" w:space="0" w:color="000000"/>
              <w:right w:val="single" w:sz="4" w:space="0" w:color="000000"/>
            </w:tcBorders>
            <w:shd w:val="clear" w:color="auto" w:fill="auto"/>
            <w:vAlign w:val="center"/>
            <w:hideMark/>
          </w:tcPr>
          <w:p w14:paraId="7D648CF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LUVA CIRÚRGICA ESTÉRIL Nº 7. ESPECIFICAÇÕES TÉCNICAS:  PRODUTO DESCARTÁVEL, ANATÔMICA, ESTÉRIL, FABRICADO EM PURO LÁTEX, LUBRIFICADO COM PÓ BIOABSORVÍVEL. POSSUI ESPESSURA MÍNIMA DE 0,17MM E COMPRIMENTO MÍNIMO DE 280 MM. APRESENTAÇÃO: PACOTE C/ 1 PAR DE LUVAS.</w:t>
            </w:r>
          </w:p>
        </w:tc>
        <w:tc>
          <w:tcPr>
            <w:tcW w:w="493" w:type="dxa"/>
            <w:tcBorders>
              <w:top w:val="nil"/>
              <w:left w:val="nil"/>
              <w:bottom w:val="single" w:sz="4" w:space="0" w:color="000000"/>
              <w:right w:val="single" w:sz="4" w:space="0" w:color="000000"/>
            </w:tcBorders>
            <w:shd w:val="clear" w:color="auto" w:fill="auto"/>
            <w:vAlign w:val="center"/>
            <w:hideMark/>
          </w:tcPr>
          <w:p w14:paraId="157FCC6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2D2212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324FA24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1,990</w:t>
            </w:r>
          </w:p>
        </w:tc>
        <w:tc>
          <w:tcPr>
            <w:tcW w:w="1105" w:type="dxa"/>
            <w:tcBorders>
              <w:top w:val="nil"/>
              <w:left w:val="nil"/>
              <w:bottom w:val="single" w:sz="4" w:space="0" w:color="auto"/>
              <w:right w:val="single" w:sz="4" w:space="0" w:color="auto"/>
            </w:tcBorders>
            <w:shd w:val="clear" w:color="auto" w:fill="auto"/>
            <w:vAlign w:val="center"/>
            <w:hideMark/>
          </w:tcPr>
          <w:p w14:paraId="34122D7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67826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603790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E519B34"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200F3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3F4B4C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14:paraId="7DC8239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12123</w:t>
            </w:r>
          </w:p>
        </w:tc>
        <w:tc>
          <w:tcPr>
            <w:tcW w:w="3355" w:type="dxa"/>
            <w:tcBorders>
              <w:top w:val="nil"/>
              <w:left w:val="nil"/>
              <w:bottom w:val="single" w:sz="4" w:space="0" w:color="000000"/>
              <w:right w:val="single" w:sz="4" w:space="0" w:color="000000"/>
            </w:tcBorders>
            <w:shd w:val="clear" w:color="auto" w:fill="auto"/>
            <w:vAlign w:val="center"/>
            <w:hideMark/>
          </w:tcPr>
          <w:p w14:paraId="020B186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LUVA CIRÚRGICA ESTÉRIL Nº 8,0. ESPECIFICAÇÕES TÉCNICAS:  PRODUTO DESCARTÁVEL, ANATÔMICA, ESTÉRIL, FABRICADO EM PURO LÁTEX, LUBRIFICADO COM PÓ BIOABSORVÍVEL. POSSUI ESPESSURA MÍNIMA DE 0,17MM E COMPRIMENTO MÍNIMO DE 280 MM. APRESENTAÇÃO: PACOTE C/ 1 PAR DE LUVAS.</w:t>
            </w:r>
          </w:p>
        </w:tc>
        <w:tc>
          <w:tcPr>
            <w:tcW w:w="493" w:type="dxa"/>
            <w:tcBorders>
              <w:top w:val="nil"/>
              <w:left w:val="nil"/>
              <w:bottom w:val="single" w:sz="4" w:space="0" w:color="000000"/>
              <w:right w:val="single" w:sz="4" w:space="0" w:color="000000"/>
            </w:tcBorders>
            <w:shd w:val="clear" w:color="auto" w:fill="auto"/>
            <w:vAlign w:val="center"/>
            <w:hideMark/>
          </w:tcPr>
          <w:p w14:paraId="7EB3DD4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53D50B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2C4ECF4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1,990</w:t>
            </w:r>
          </w:p>
        </w:tc>
        <w:tc>
          <w:tcPr>
            <w:tcW w:w="1105" w:type="dxa"/>
            <w:tcBorders>
              <w:top w:val="nil"/>
              <w:left w:val="nil"/>
              <w:bottom w:val="single" w:sz="4" w:space="0" w:color="auto"/>
              <w:right w:val="single" w:sz="4" w:space="0" w:color="auto"/>
            </w:tcBorders>
            <w:shd w:val="clear" w:color="auto" w:fill="auto"/>
            <w:vAlign w:val="center"/>
            <w:hideMark/>
          </w:tcPr>
          <w:p w14:paraId="6671C8B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2E78C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FDCA278"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81CA1A0"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BBBE9E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3098F8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14:paraId="30D4CA0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12124</w:t>
            </w:r>
          </w:p>
        </w:tc>
        <w:tc>
          <w:tcPr>
            <w:tcW w:w="3355" w:type="dxa"/>
            <w:tcBorders>
              <w:top w:val="nil"/>
              <w:left w:val="nil"/>
              <w:bottom w:val="single" w:sz="4" w:space="0" w:color="000000"/>
              <w:right w:val="single" w:sz="4" w:space="0" w:color="000000"/>
            </w:tcBorders>
            <w:shd w:val="clear" w:color="auto" w:fill="auto"/>
            <w:vAlign w:val="center"/>
            <w:hideMark/>
          </w:tcPr>
          <w:p w14:paraId="6E570BB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LUVA CIRÚRGICA ESTÉRIL Nº 8,5. ESPECIFICAÇÕES TÉCNICAS:  PRODUTO DESCARTÁVEL, ANATÔMICA, ESTÉRIL, FABRICADO EM PURO LÁTEX, LUBRIFICADO COM PÓ BIOABSORVÍVEL. POSSUI ESPESSURA MÍNIMA DE 0,17MM E COMPRIMENTO MÍNIMO DE 280 MM. APRESENTAÇÃO: PACOTE C/ 1 PAR DE LUVAS.</w:t>
            </w:r>
          </w:p>
        </w:tc>
        <w:tc>
          <w:tcPr>
            <w:tcW w:w="493" w:type="dxa"/>
            <w:tcBorders>
              <w:top w:val="nil"/>
              <w:left w:val="nil"/>
              <w:bottom w:val="single" w:sz="4" w:space="0" w:color="000000"/>
              <w:right w:val="single" w:sz="4" w:space="0" w:color="000000"/>
            </w:tcBorders>
            <w:shd w:val="clear" w:color="auto" w:fill="auto"/>
            <w:vAlign w:val="center"/>
            <w:hideMark/>
          </w:tcPr>
          <w:p w14:paraId="1C68520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91FB06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600,000</w:t>
            </w:r>
          </w:p>
        </w:tc>
        <w:tc>
          <w:tcPr>
            <w:tcW w:w="834" w:type="dxa"/>
            <w:tcBorders>
              <w:top w:val="nil"/>
              <w:left w:val="nil"/>
              <w:bottom w:val="single" w:sz="4" w:space="0" w:color="000000"/>
              <w:right w:val="single" w:sz="4" w:space="0" w:color="000000"/>
            </w:tcBorders>
            <w:shd w:val="clear" w:color="auto" w:fill="auto"/>
            <w:vAlign w:val="center"/>
            <w:hideMark/>
          </w:tcPr>
          <w:p w14:paraId="7FBE714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1,990</w:t>
            </w:r>
          </w:p>
        </w:tc>
        <w:tc>
          <w:tcPr>
            <w:tcW w:w="1105" w:type="dxa"/>
            <w:tcBorders>
              <w:top w:val="nil"/>
              <w:left w:val="nil"/>
              <w:bottom w:val="single" w:sz="4" w:space="0" w:color="auto"/>
              <w:right w:val="single" w:sz="4" w:space="0" w:color="auto"/>
            </w:tcBorders>
            <w:shd w:val="clear" w:color="auto" w:fill="auto"/>
            <w:vAlign w:val="center"/>
            <w:hideMark/>
          </w:tcPr>
          <w:p w14:paraId="480C63D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5E3D9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06D9C9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68C8651"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D71320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98BAD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14:paraId="4043A50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12125</w:t>
            </w:r>
          </w:p>
        </w:tc>
        <w:tc>
          <w:tcPr>
            <w:tcW w:w="3355" w:type="dxa"/>
            <w:tcBorders>
              <w:top w:val="nil"/>
              <w:left w:val="nil"/>
              <w:bottom w:val="single" w:sz="4" w:space="0" w:color="000000"/>
              <w:right w:val="single" w:sz="4" w:space="0" w:color="000000"/>
            </w:tcBorders>
            <w:shd w:val="clear" w:color="auto" w:fill="auto"/>
            <w:vAlign w:val="center"/>
            <w:hideMark/>
          </w:tcPr>
          <w:p w14:paraId="7E1F448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LUVAS PROCEDIMENTO TAMANHO G. ESPECIFICAÇÕES TÉCNICAS:  BAIXO TEOR DE PROTEÍNA; ESPESSURA MÍNIMA 0,08MM; COMPRIMENTO MÍNIMO 230 MM; AMBIDESTRA, COM PÓ BIOABSORVÍVEL, NÃO ESTÉRIL. APRESENTAÇÃO: CAIXAS TIPO DISPENSER CONTENDO 100 UNIDADES</w:t>
            </w:r>
          </w:p>
        </w:tc>
        <w:tc>
          <w:tcPr>
            <w:tcW w:w="493" w:type="dxa"/>
            <w:tcBorders>
              <w:top w:val="nil"/>
              <w:left w:val="nil"/>
              <w:bottom w:val="single" w:sz="4" w:space="0" w:color="000000"/>
              <w:right w:val="single" w:sz="4" w:space="0" w:color="000000"/>
            </w:tcBorders>
            <w:shd w:val="clear" w:color="auto" w:fill="auto"/>
            <w:vAlign w:val="center"/>
            <w:hideMark/>
          </w:tcPr>
          <w:p w14:paraId="1095BFD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5BEDAD9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450,000</w:t>
            </w:r>
          </w:p>
        </w:tc>
        <w:tc>
          <w:tcPr>
            <w:tcW w:w="834" w:type="dxa"/>
            <w:tcBorders>
              <w:top w:val="nil"/>
              <w:left w:val="nil"/>
              <w:bottom w:val="single" w:sz="4" w:space="0" w:color="000000"/>
              <w:right w:val="single" w:sz="4" w:space="0" w:color="000000"/>
            </w:tcBorders>
            <w:shd w:val="clear" w:color="auto" w:fill="auto"/>
            <w:vAlign w:val="center"/>
            <w:hideMark/>
          </w:tcPr>
          <w:p w14:paraId="482957D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19,490</w:t>
            </w:r>
          </w:p>
        </w:tc>
        <w:tc>
          <w:tcPr>
            <w:tcW w:w="1105" w:type="dxa"/>
            <w:tcBorders>
              <w:top w:val="nil"/>
              <w:left w:val="nil"/>
              <w:bottom w:val="single" w:sz="4" w:space="0" w:color="auto"/>
              <w:right w:val="single" w:sz="4" w:space="0" w:color="auto"/>
            </w:tcBorders>
            <w:shd w:val="clear" w:color="auto" w:fill="auto"/>
            <w:vAlign w:val="center"/>
            <w:hideMark/>
          </w:tcPr>
          <w:p w14:paraId="751ABE3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006D9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17A293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455C7FA"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0988A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CC1D2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14:paraId="01861FC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12126</w:t>
            </w:r>
          </w:p>
        </w:tc>
        <w:tc>
          <w:tcPr>
            <w:tcW w:w="3355" w:type="dxa"/>
            <w:tcBorders>
              <w:top w:val="nil"/>
              <w:left w:val="nil"/>
              <w:bottom w:val="single" w:sz="4" w:space="0" w:color="000000"/>
              <w:right w:val="single" w:sz="4" w:space="0" w:color="000000"/>
            </w:tcBorders>
            <w:shd w:val="clear" w:color="auto" w:fill="auto"/>
            <w:vAlign w:val="center"/>
            <w:hideMark/>
          </w:tcPr>
          <w:p w14:paraId="117DF64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LUVAS PROCEDIMENTO TAMANHO M. ESPECIFICAÇÕES TÉCNICAS:  BAIXO TEOR DE PROTEÍNA; ESPESSURA MÍNIMA 0,08MM; COMPRIMENTO MÍNIMO 230 MM; AMBIDESTRA, COM PÓ BIOABSORVÍVEL, NÃO ESTÉRIL. APRESENTAÇÃO: CAIXAS TIPO DISPENSER CONTENDO 100 UNIDADES</w:t>
            </w:r>
          </w:p>
        </w:tc>
        <w:tc>
          <w:tcPr>
            <w:tcW w:w="493" w:type="dxa"/>
            <w:tcBorders>
              <w:top w:val="nil"/>
              <w:left w:val="nil"/>
              <w:bottom w:val="single" w:sz="4" w:space="0" w:color="000000"/>
              <w:right w:val="single" w:sz="4" w:space="0" w:color="000000"/>
            </w:tcBorders>
            <w:shd w:val="clear" w:color="auto" w:fill="auto"/>
            <w:vAlign w:val="center"/>
            <w:hideMark/>
          </w:tcPr>
          <w:p w14:paraId="285CD0B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0BC0BFB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1.800,000</w:t>
            </w:r>
          </w:p>
        </w:tc>
        <w:tc>
          <w:tcPr>
            <w:tcW w:w="834" w:type="dxa"/>
            <w:tcBorders>
              <w:top w:val="nil"/>
              <w:left w:val="nil"/>
              <w:bottom w:val="single" w:sz="4" w:space="0" w:color="000000"/>
              <w:right w:val="single" w:sz="4" w:space="0" w:color="000000"/>
            </w:tcBorders>
            <w:shd w:val="clear" w:color="auto" w:fill="auto"/>
            <w:vAlign w:val="center"/>
            <w:hideMark/>
          </w:tcPr>
          <w:p w14:paraId="7C8676A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19,490</w:t>
            </w:r>
          </w:p>
        </w:tc>
        <w:tc>
          <w:tcPr>
            <w:tcW w:w="1105" w:type="dxa"/>
            <w:tcBorders>
              <w:top w:val="nil"/>
              <w:left w:val="nil"/>
              <w:bottom w:val="single" w:sz="4" w:space="0" w:color="auto"/>
              <w:right w:val="single" w:sz="4" w:space="0" w:color="auto"/>
            </w:tcBorders>
            <w:shd w:val="clear" w:color="auto" w:fill="auto"/>
            <w:vAlign w:val="center"/>
            <w:hideMark/>
          </w:tcPr>
          <w:p w14:paraId="4D83A1B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E03AC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E3AE45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5EC5234"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E57F6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55C4D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14:paraId="296C98C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12127</w:t>
            </w:r>
          </w:p>
        </w:tc>
        <w:tc>
          <w:tcPr>
            <w:tcW w:w="3355" w:type="dxa"/>
            <w:tcBorders>
              <w:top w:val="nil"/>
              <w:left w:val="nil"/>
              <w:bottom w:val="single" w:sz="4" w:space="0" w:color="000000"/>
              <w:right w:val="single" w:sz="4" w:space="0" w:color="000000"/>
            </w:tcBorders>
            <w:shd w:val="clear" w:color="auto" w:fill="auto"/>
            <w:vAlign w:val="center"/>
            <w:hideMark/>
          </w:tcPr>
          <w:p w14:paraId="462E317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LUVAS PROCEDIMENTO TAMANHO P. ESPECIFICAÇÕES TÉCNICAS:  BAIXO TEOR DE PROTEÍNA; ESPESSURA MÍNIMA 0,08MM; COMPRIMENTO MÍNIMO 230 MM; AMBIDESTRA, COM PÓ BIOABSORVÍVEL, NÃO ESTÉRIL. APRESENTAÇÃO: CAIXAS TIPO DISPENSER CONTENDO 100 UNIDADES</w:t>
            </w:r>
          </w:p>
        </w:tc>
        <w:tc>
          <w:tcPr>
            <w:tcW w:w="493" w:type="dxa"/>
            <w:tcBorders>
              <w:top w:val="nil"/>
              <w:left w:val="nil"/>
              <w:bottom w:val="single" w:sz="4" w:space="0" w:color="000000"/>
              <w:right w:val="single" w:sz="4" w:space="0" w:color="000000"/>
            </w:tcBorders>
            <w:shd w:val="clear" w:color="auto" w:fill="auto"/>
            <w:vAlign w:val="center"/>
            <w:hideMark/>
          </w:tcPr>
          <w:p w14:paraId="752C388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3C82A4B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500,000</w:t>
            </w:r>
          </w:p>
        </w:tc>
        <w:tc>
          <w:tcPr>
            <w:tcW w:w="834" w:type="dxa"/>
            <w:tcBorders>
              <w:top w:val="nil"/>
              <w:left w:val="nil"/>
              <w:bottom w:val="single" w:sz="4" w:space="0" w:color="000000"/>
              <w:right w:val="single" w:sz="4" w:space="0" w:color="000000"/>
            </w:tcBorders>
            <w:shd w:val="clear" w:color="auto" w:fill="auto"/>
            <w:vAlign w:val="center"/>
            <w:hideMark/>
          </w:tcPr>
          <w:p w14:paraId="7AF6919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19,490</w:t>
            </w:r>
          </w:p>
        </w:tc>
        <w:tc>
          <w:tcPr>
            <w:tcW w:w="1105" w:type="dxa"/>
            <w:tcBorders>
              <w:top w:val="nil"/>
              <w:left w:val="nil"/>
              <w:bottom w:val="single" w:sz="4" w:space="0" w:color="auto"/>
              <w:right w:val="single" w:sz="4" w:space="0" w:color="auto"/>
            </w:tcBorders>
            <w:shd w:val="clear" w:color="auto" w:fill="auto"/>
            <w:vAlign w:val="center"/>
            <w:hideMark/>
          </w:tcPr>
          <w:p w14:paraId="603C5121"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0141D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C46DF2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9BEF891"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61A901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15F40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14:paraId="49409E0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12128</w:t>
            </w:r>
          </w:p>
        </w:tc>
        <w:tc>
          <w:tcPr>
            <w:tcW w:w="3355" w:type="dxa"/>
            <w:tcBorders>
              <w:top w:val="nil"/>
              <w:left w:val="nil"/>
              <w:bottom w:val="single" w:sz="4" w:space="0" w:color="000000"/>
              <w:right w:val="single" w:sz="4" w:space="0" w:color="000000"/>
            </w:tcBorders>
            <w:shd w:val="clear" w:color="auto" w:fill="auto"/>
            <w:vAlign w:val="center"/>
            <w:hideMark/>
          </w:tcPr>
          <w:p w14:paraId="4EFBE77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LUVAS PROCEDIMENTO TAMANHO PP. ESPECIFICAÇÕES TÉCNICAS:  BAIXO TEOR DE PROTEÍNA; ESPESSURA MÍNIMA 0,08MM; COMPRIMENTO MÍNIMO 230 MM; AMBIDESTRA, COM PÓ BIOABSORVÍVEL, NÃO ESTÉRIL. APRESENTAÇÃO: CAIXAS TIPO DISPENSER CONTENDO 100 UNIDADES</w:t>
            </w:r>
          </w:p>
        </w:tc>
        <w:tc>
          <w:tcPr>
            <w:tcW w:w="493" w:type="dxa"/>
            <w:tcBorders>
              <w:top w:val="nil"/>
              <w:left w:val="nil"/>
              <w:bottom w:val="single" w:sz="4" w:space="0" w:color="000000"/>
              <w:right w:val="single" w:sz="4" w:space="0" w:color="000000"/>
            </w:tcBorders>
            <w:shd w:val="clear" w:color="auto" w:fill="auto"/>
            <w:vAlign w:val="center"/>
            <w:hideMark/>
          </w:tcPr>
          <w:p w14:paraId="30EC519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502197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w:t>
            </w:r>
          </w:p>
        </w:tc>
        <w:tc>
          <w:tcPr>
            <w:tcW w:w="834" w:type="dxa"/>
            <w:tcBorders>
              <w:top w:val="nil"/>
              <w:left w:val="nil"/>
              <w:bottom w:val="single" w:sz="4" w:space="0" w:color="000000"/>
              <w:right w:val="single" w:sz="4" w:space="0" w:color="000000"/>
            </w:tcBorders>
            <w:shd w:val="clear" w:color="auto" w:fill="auto"/>
            <w:vAlign w:val="center"/>
            <w:hideMark/>
          </w:tcPr>
          <w:p w14:paraId="6C98CD3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19,490</w:t>
            </w:r>
          </w:p>
        </w:tc>
        <w:tc>
          <w:tcPr>
            <w:tcW w:w="1105" w:type="dxa"/>
            <w:tcBorders>
              <w:top w:val="nil"/>
              <w:left w:val="nil"/>
              <w:bottom w:val="single" w:sz="4" w:space="0" w:color="auto"/>
              <w:right w:val="single" w:sz="4" w:space="0" w:color="auto"/>
            </w:tcBorders>
            <w:shd w:val="clear" w:color="auto" w:fill="auto"/>
            <w:vAlign w:val="center"/>
            <w:hideMark/>
          </w:tcPr>
          <w:p w14:paraId="3D068EA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9C63E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DB0913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DC4F0BD"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E529E9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29A6DA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14:paraId="596E84D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31888</w:t>
            </w:r>
          </w:p>
        </w:tc>
        <w:tc>
          <w:tcPr>
            <w:tcW w:w="3355" w:type="dxa"/>
            <w:tcBorders>
              <w:top w:val="nil"/>
              <w:left w:val="nil"/>
              <w:bottom w:val="single" w:sz="4" w:space="0" w:color="000000"/>
              <w:right w:val="single" w:sz="4" w:space="0" w:color="000000"/>
            </w:tcBorders>
            <w:shd w:val="clear" w:color="auto" w:fill="auto"/>
            <w:vAlign w:val="center"/>
            <w:hideMark/>
          </w:tcPr>
          <w:p w14:paraId="7FEB747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MALHA EM ACETATO DE CELULOSE. ESPECIFICAÇÕES TÉCNICAS: MALHA PRODUZIDA EM ACETATO DE CELULOSE IMPREGNADA EM EMULSÃO À BASE DE PETROLATO, DIMENSÕES APROXIMADAS 7,6CMX20,3CM. APRESENTAÇÃO: PACOTE C/ 3 UNIDADES</w:t>
            </w:r>
          </w:p>
        </w:tc>
        <w:tc>
          <w:tcPr>
            <w:tcW w:w="493" w:type="dxa"/>
            <w:tcBorders>
              <w:top w:val="nil"/>
              <w:left w:val="nil"/>
              <w:bottom w:val="single" w:sz="4" w:space="0" w:color="000000"/>
              <w:right w:val="single" w:sz="4" w:space="0" w:color="000000"/>
            </w:tcBorders>
            <w:shd w:val="clear" w:color="auto" w:fill="auto"/>
            <w:vAlign w:val="center"/>
            <w:hideMark/>
          </w:tcPr>
          <w:p w14:paraId="06DFC7D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201FEA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w:t>
            </w:r>
          </w:p>
        </w:tc>
        <w:tc>
          <w:tcPr>
            <w:tcW w:w="834" w:type="dxa"/>
            <w:tcBorders>
              <w:top w:val="nil"/>
              <w:left w:val="nil"/>
              <w:bottom w:val="single" w:sz="4" w:space="0" w:color="000000"/>
              <w:right w:val="single" w:sz="4" w:space="0" w:color="000000"/>
            </w:tcBorders>
            <w:shd w:val="clear" w:color="auto" w:fill="auto"/>
            <w:vAlign w:val="center"/>
            <w:hideMark/>
          </w:tcPr>
          <w:p w14:paraId="3194644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35,200</w:t>
            </w:r>
          </w:p>
        </w:tc>
        <w:tc>
          <w:tcPr>
            <w:tcW w:w="1105" w:type="dxa"/>
            <w:tcBorders>
              <w:top w:val="nil"/>
              <w:left w:val="nil"/>
              <w:bottom w:val="single" w:sz="4" w:space="0" w:color="auto"/>
              <w:right w:val="single" w:sz="4" w:space="0" w:color="auto"/>
            </w:tcBorders>
            <w:shd w:val="clear" w:color="auto" w:fill="auto"/>
            <w:vAlign w:val="center"/>
            <w:hideMark/>
          </w:tcPr>
          <w:p w14:paraId="24D7D66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49FD4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C85381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07F2892"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754799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EC8B9F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14:paraId="65942AF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12129</w:t>
            </w:r>
          </w:p>
        </w:tc>
        <w:tc>
          <w:tcPr>
            <w:tcW w:w="3355" w:type="dxa"/>
            <w:tcBorders>
              <w:top w:val="nil"/>
              <w:left w:val="nil"/>
              <w:bottom w:val="single" w:sz="4" w:space="0" w:color="000000"/>
              <w:right w:val="single" w:sz="4" w:space="0" w:color="000000"/>
            </w:tcBorders>
            <w:shd w:val="clear" w:color="auto" w:fill="auto"/>
            <w:vAlign w:val="center"/>
            <w:hideMark/>
          </w:tcPr>
          <w:p w14:paraId="004098C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MALHA TUBULAR 06CMX25M ROLO. ESPECIFICAÇÕES TÉCNICAS:  CONFECCIONADAS EM TECIDO MALHA 100% ALGODÃO CRU COM EXCELENTE ELASTICIDADE NO SENTIDO TRANSVERSAL. APRESENTAÇÃO: ENROLADA SOBRE SI, EMBALADA INDIVIDUALMENTE, NÃO ESTÉRIL, ROLO.</w:t>
            </w:r>
          </w:p>
        </w:tc>
        <w:tc>
          <w:tcPr>
            <w:tcW w:w="493" w:type="dxa"/>
            <w:tcBorders>
              <w:top w:val="nil"/>
              <w:left w:val="nil"/>
              <w:bottom w:val="single" w:sz="4" w:space="0" w:color="000000"/>
              <w:right w:val="single" w:sz="4" w:space="0" w:color="000000"/>
            </w:tcBorders>
            <w:shd w:val="clear" w:color="auto" w:fill="auto"/>
            <w:vAlign w:val="center"/>
            <w:hideMark/>
          </w:tcPr>
          <w:p w14:paraId="4931BE5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460FF3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682B5B0F"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17,520</w:t>
            </w:r>
          </w:p>
        </w:tc>
        <w:tc>
          <w:tcPr>
            <w:tcW w:w="1105" w:type="dxa"/>
            <w:tcBorders>
              <w:top w:val="nil"/>
              <w:left w:val="nil"/>
              <w:bottom w:val="single" w:sz="4" w:space="0" w:color="auto"/>
              <w:right w:val="single" w:sz="4" w:space="0" w:color="auto"/>
            </w:tcBorders>
            <w:shd w:val="clear" w:color="auto" w:fill="auto"/>
            <w:vAlign w:val="center"/>
            <w:hideMark/>
          </w:tcPr>
          <w:p w14:paraId="6251413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40A57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5198E9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F412253"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441EF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565A15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14:paraId="36EC0AE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12130</w:t>
            </w:r>
          </w:p>
        </w:tc>
        <w:tc>
          <w:tcPr>
            <w:tcW w:w="3355" w:type="dxa"/>
            <w:tcBorders>
              <w:top w:val="nil"/>
              <w:left w:val="nil"/>
              <w:bottom w:val="single" w:sz="4" w:space="0" w:color="000000"/>
              <w:right w:val="single" w:sz="4" w:space="0" w:color="000000"/>
            </w:tcBorders>
            <w:shd w:val="clear" w:color="auto" w:fill="auto"/>
            <w:vAlign w:val="center"/>
            <w:hideMark/>
          </w:tcPr>
          <w:p w14:paraId="186B40D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MALHA TUBULAR 08CMX25M ROLO. ESPECIFICAÇÕES TÉCNICAS:  CONFECCIONADAS EM TECIDO MALHA 100% ALGODÃO CRU COM EXCELENTE ELASTICIDADE NO SENTIDO TRANSVERSAL. APRESENTAÇÃO: ENROLADA SOBRE SI, EMBALADA INDIVIDUALMENTE, NÃO ESTÉRIL, ROLO.</w:t>
            </w:r>
          </w:p>
        </w:tc>
        <w:tc>
          <w:tcPr>
            <w:tcW w:w="493" w:type="dxa"/>
            <w:tcBorders>
              <w:top w:val="nil"/>
              <w:left w:val="nil"/>
              <w:bottom w:val="single" w:sz="4" w:space="0" w:color="000000"/>
              <w:right w:val="single" w:sz="4" w:space="0" w:color="000000"/>
            </w:tcBorders>
            <w:shd w:val="clear" w:color="auto" w:fill="auto"/>
            <w:vAlign w:val="center"/>
            <w:hideMark/>
          </w:tcPr>
          <w:p w14:paraId="65A475A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141EB1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08E5D63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20,930</w:t>
            </w:r>
          </w:p>
        </w:tc>
        <w:tc>
          <w:tcPr>
            <w:tcW w:w="1105" w:type="dxa"/>
            <w:tcBorders>
              <w:top w:val="nil"/>
              <w:left w:val="nil"/>
              <w:bottom w:val="single" w:sz="4" w:space="0" w:color="auto"/>
              <w:right w:val="single" w:sz="4" w:space="0" w:color="auto"/>
            </w:tcBorders>
            <w:shd w:val="clear" w:color="auto" w:fill="auto"/>
            <w:vAlign w:val="center"/>
            <w:hideMark/>
          </w:tcPr>
          <w:p w14:paraId="74588AD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D3728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1DCD0BF"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1316FF6"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0CEBC6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1F2ED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132</w:t>
            </w:r>
          </w:p>
        </w:tc>
        <w:tc>
          <w:tcPr>
            <w:tcW w:w="523" w:type="dxa"/>
            <w:tcBorders>
              <w:top w:val="nil"/>
              <w:left w:val="nil"/>
              <w:bottom w:val="single" w:sz="4" w:space="0" w:color="000000"/>
              <w:right w:val="single" w:sz="4" w:space="0" w:color="000000"/>
            </w:tcBorders>
            <w:shd w:val="clear" w:color="auto" w:fill="auto"/>
            <w:vAlign w:val="center"/>
            <w:hideMark/>
          </w:tcPr>
          <w:p w14:paraId="75558D8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12131</w:t>
            </w:r>
          </w:p>
        </w:tc>
        <w:tc>
          <w:tcPr>
            <w:tcW w:w="3355" w:type="dxa"/>
            <w:tcBorders>
              <w:top w:val="nil"/>
              <w:left w:val="nil"/>
              <w:bottom w:val="single" w:sz="4" w:space="0" w:color="000000"/>
              <w:right w:val="single" w:sz="4" w:space="0" w:color="000000"/>
            </w:tcBorders>
            <w:shd w:val="clear" w:color="auto" w:fill="auto"/>
            <w:vAlign w:val="center"/>
            <w:hideMark/>
          </w:tcPr>
          <w:p w14:paraId="6E236B8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MALHA TUBULAR 15CMX25M ROLO. ESPECIFICAÇÕES TÉCNICAS:  CONFECCIONADAS EM TECIDO MALHA 100% ALGODÃO CRU COM EXCELENTE ELASTICIDADE NO SENTIDO TRANSVERSAL. APRESENTAÇÃO: ENROLADA SOBRE SI, EMBALADA INDIVIDUALMENTE, NÃO ESTÉRIL, ROLO.</w:t>
            </w:r>
          </w:p>
        </w:tc>
        <w:tc>
          <w:tcPr>
            <w:tcW w:w="493" w:type="dxa"/>
            <w:tcBorders>
              <w:top w:val="nil"/>
              <w:left w:val="nil"/>
              <w:bottom w:val="single" w:sz="4" w:space="0" w:color="000000"/>
              <w:right w:val="single" w:sz="4" w:space="0" w:color="000000"/>
            </w:tcBorders>
            <w:shd w:val="clear" w:color="auto" w:fill="auto"/>
            <w:vAlign w:val="center"/>
            <w:hideMark/>
          </w:tcPr>
          <w:p w14:paraId="5FE1F5A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A9939F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6351AB1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31,820</w:t>
            </w:r>
          </w:p>
        </w:tc>
        <w:tc>
          <w:tcPr>
            <w:tcW w:w="1105" w:type="dxa"/>
            <w:tcBorders>
              <w:top w:val="nil"/>
              <w:left w:val="nil"/>
              <w:bottom w:val="single" w:sz="4" w:space="0" w:color="auto"/>
              <w:right w:val="single" w:sz="4" w:space="0" w:color="auto"/>
            </w:tcBorders>
            <w:shd w:val="clear" w:color="auto" w:fill="auto"/>
            <w:vAlign w:val="center"/>
            <w:hideMark/>
          </w:tcPr>
          <w:p w14:paraId="4F1CB29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FB6D7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AA46E8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3340545"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A1034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08F0D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133</w:t>
            </w:r>
          </w:p>
        </w:tc>
        <w:tc>
          <w:tcPr>
            <w:tcW w:w="523" w:type="dxa"/>
            <w:tcBorders>
              <w:top w:val="nil"/>
              <w:left w:val="nil"/>
              <w:bottom w:val="single" w:sz="4" w:space="0" w:color="000000"/>
              <w:right w:val="single" w:sz="4" w:space="0" w:color="000000"/>
            </w:tcBorders>
            <w:shd w:val="clear" w:color="auto" w:fill="auto"/>
            <w:vAlign w:val="center"/>
            <w:hideMark/>
          </w:tcPr>
          <w:p w14:paraId="2E0BA3B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12132</w:t>
            </w:r>
          </w:p>
        </w:tc>
        <w:tc>
          <w:tcPr>
            <w:tcW w:w="3355" w:type="dxa"/>
            <w:tcBorders>
              <w:top w:val="nil"/>
              <w:left w:val="nil"/>
              <w:bottom w:val="single" w:sz="4" w:space="0" w:color="000000"/>
              <w:right w:val="single" w:sz="4" w:space="0" w:color="000000"/>
            </w:tcBorders>
            <w:shd w:val="clear" w:color="auto" w:fill="auto"/>
            <w:vAlign w:val="center"/>
            <w:hideMark/>
          </w:tcPr>
          <w:p w14:paraId="0F93C3C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MALHA TUBULAR 20CMX25M ROLO. ESPECIFICAÇÕES TÉCNICAS:  CONFECCIONADAS EM TECIDO MALHA 100% ALGODÃO CRU COM EXCELENTE ELASTICIDADE NO SENTIDO TRANSVERSAL. APRESENTAÇÃO: ENROLADA SOBRE SI, EMBALADA INDIVIDUALMENTE, NÃO ESTÉRIL, ROLO.</w:t>
            </w:r>
          </w:p>
        </w:tc>
        <w:tc>
          <w:tcPr>
            <w:tcW w:w="493" w:type="dxa"/>
            <w:tcBorders>
              <w:top w:val="nil"/>
              <w:left w:val="nil"/>
              <w:bottom w:val="single" w:sz="4" w:space="0" w:color="000000"/>
              <w:right w:val="single" w:sz="4" w:space="0" w:color="000000"/>
            </w:tcBorders>
            <w:shd w:val="clear" w:color="auto" w:fill="auto"/>
            <w:vAlign w:val="center"/>
            <w:hideMark/>
          </w:tcPr>
          <w:p w14:paraId="32CB44A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B1652F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627A082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42,430</w:t>
            </w:r>
          </w:p>
        </w:tc>
        <w:tc>
          <w:tcPr>
            <w:tcW w:w="1105" w:type="dxa"/>
            <w:tcBorders>
              <w:top w:val="nil"/>
              <w:left w:val="nil"/>
              <w:bottom w:val="single" w:sz="4" w:space="0" w:color="auto"/>
              <w:right w:val="single" w:sz="4" w:space="0" w:color="auto"/>
            </w:tcBorders>
            <w:shd w:val="clear" w:color="auto" w:fill="auto"/>
            <w:vAlign w:val="center"/>
            <w:hideMark/>
          </w:tcPr>
          <w:p w14:paraId="7E97970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89159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E0D66F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6204947"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DBB055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AC92D0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134</w:t>
            </w:r>
          </w:p>
        </w:tc>
        <w:tc>
          <w:tcPr>
            <w:tcW w:w="523" w:type="dxa"/>
            <w:tcBorders>
              <w:top w:val="nil"/>
              <w:left w:val="nil"/>
              <w:bottom w:val="single" w:sz="4" w:space="0" w:color="000000"/>
              <w:right w:val="single" w:sz="4" w:space="0" w:color="000000"/>
            </w:tcBorders>
            <w:shd w:val="clear" w:color="auto" w:fill="auto"/>
            <w:vAlign w:val="center"/>
            <w:hideMark/>
          </w:tcPr>
          <w:p w14:paraId="22D05B0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12133</w:t>
            </w:r>
          </w:p>
        </w:tc>
        <w:tc>
          <w:tcPr>
            <w:tcW w:w="3355" w:type="dxa"/>
            <w:tcBorders>
              <w:top w:val="nil"/>
              <w:left w:val="nil"/>
              <w:bottom w:val="single" w:sz="4" w:space="0" w:color="000000"/>
              <w:right w:val="single" w:sz="4" w:space="0" w:color="000000"/>
            </w:tcBorders>
            <w:shd w:val="clear" w:color="auto" w:fill="auto"/>
            <w:vAlign w:val="center"/>
            <w:hideMark/>
          </w:tcPr>
          <w:p w14:paraId="2E3FEE7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CIRÚRGICA DESCARTÁVEL UNIDADE. ESPECIFICAÇÕES TÉCNICAS: NA COR BRANCA, CONFECCIONADA EM FALSO TECIDO COM TRÊS CAMADAS, SENDO UMA CAMADA INTERNA FILTRANTE COMPOSTA DE MELTBLOWN FITESA, FILTRAGEM DE 96,7% EFB, PREGUEADA, COM CLIPS NASAL E ELÁSTICO, HIPOALÉRGICA, NÃO ESTÉRIL, ATÓXICA, BOA VENTILAÇÃO.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65ABE81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EF31E7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12.000,000</w:t>
            </w:r>
          </w:p>
        </w:tc>
        <w:tc>
          <w:tcPr>
            <w:tcW w:w="834" w:type="dxa"/>
            <w:tcBorders>
              <w:top w:val="nil"/>
              <w:left w:val="nil"/>
              <w:bottom w:val="single" w:sz="4" w:space="0" w:color="000000"/>
              <w:right w:val="single" w:sz="4" w:space="0" w:color="000000"/>
            </w:tcBorders>
            <w:shd w:val="clear" w:color="auto" w:fill="auto"/>
            <w:vAlign w:val="center"/>
            <w:hideMark/>
          </w:tcPr>
          <w:p w14:paraId="1FE53F0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0,150</w:t>
            </w:r>
          </w:p>
        </w:tc>
        <w:tc>
          <w:tcPr>
            <w:tcW w:w="1105" w:type="dxa"/>
            <w:tcBorders>
              <w:top w:val="nil"/>
              <w:left w:val="nil"/>
              <w:bottom w:val="single" w:sz="4" w:space="0" w:color="auto"/>
              <w:right w:val="single" w:sz="4" w:space="0" w:color="auto"/>
            </w:tcBorders>
            <w:shd w:val="clear" w:color="auto" w:fill="auto"/>
            <w:vAlign w:val="center"/>
            <w:hideMark/>
          </w:tcPr>
          <w:p w14:paraId="38AEFFE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9C0208"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806C0D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77AF7A4" w14:textId="77777777" w:rsidTr="00CB5839">
        <w:trPr>
          <w:trHeight w:val="32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A7EE8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77752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135</w:t>
            </w:r>
          </w:p>
        </w:tc>
        <w:tc>
          <w:tcPr>
            <w:tcW w:w="523" w:type="dxa"/>
            <w:tcBorders>
              <w:top w:val="nil"/>
              <w:left w:val="nil"/>
              <w:bottom w:val="single" w:sz="4" w:space="0" w:color="000000"/>
              <w:right w:val="single" w:sz="4" w:space="0" w:color="000000"/>
            </w:tcBorders>
            <w:shd w:val="clear" w:color="auto" w:fill="auto"/>
            <w:vAlign w:val="center"/>
            <w:hideMark/>
          </w:tcPr>
          <w:p w14:paraId="59D75D5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12182</w:t>
            </w:r>
          </w:p>
        </w:tc>
        <w:tc>
          <w:tcPr>
            <w:tcW w:w="3355" w:type="dxa"/>
            <w:tcBorders>
              <w:top w:val="nil"/>
              <w:left w:val="nil"/>
              <w:bottom w:val="single" w:sz="4" w:space="0" w:color="000000"/>
              <w:right w:val="single" w:sz="4" w:space="0" w:color="000000"/>
            </w:tcBorders>
            <w:shd w:val="clear" w:color="auto" w:fill="auto"/>
            <w:vAlign w:val="center"/>
            <w:hideMark/>
          </w:tcPr>
          <w:p w14:paraId="3625E26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FACIAL PARA OXIGENAÇÃO SISTEMA VENTURI. CONJUNTO CONTENDO: MÁSCARA FACIAL ALONGADA TAMANHO ADULTO,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493" w:type="dxa"/>
            <w:tcBorders>
              <w:top w:val="nil"/>
              <w:left w:val="nil"/>
              <w:bottom w:val="single" w:sz="4" w:space="0" w:color="000000"/>
              <w:right w:val="single" w:sz="4" w:space="0" w:color="000000"/>
            </w:tcBorders>
            <w:shd w:val="clear" w:color="auto" w:fill="auto"/>
            <w:vAlign w:val="center"/>
            <w:hideMark/>
          </w:tcPr>
          <w:p w14:paraId="666C2C1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EE3520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14:paraId="51CFC0A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19,570</w:t>
            </w:r>
          </w:p>
        </w:tc>
        <w:tc>
          <w:tcPr>
            <w:tcW w:w="1105" w:type="dxa"/>
            <w:tcBorders>
              <w:top w:val="nil"/>
              <w:left w:val="nil"/>
              <w:bottom w:val="single" w:sz="4" w:space="0" w:color="auto"/>
              <w:right w:val="single" w:sz="4" w:space="0" w:color="auto"/>
            </w:tcBorders>
            <w:shd w:val="clear" w:color="auto" w:fill="auto"/>
            <w:vAlign w:val="center"/>
            <w:hideMark/>
          </w:tcPr>
          <w:p w14:paraId="2A1F5B4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FE8A7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313BE5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E362EBE" w14:textId="77777777" w:rsidTr="00CB5839">
        <w:trPr>
          <w:trHeight w:val="32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37AF9B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FCB931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136</w:t>
            </w:r>
          </w:p>
        </w:tc>
        <w:tc>
          <w:tcPr>
            <w:tcW w:w="523" w:type="dxa"/>
            <w:tcBorders>
              <w:top w:val="nil"/>
              <w:left w:val="nil"/>
              <w:bottom w:val="single" w:sz="4" w:space="0" w:color="000000"/>
              <w:right w:val="single" w:sz="4" w:space="0" w:color="000000"/>
            </w:tcBorders>
            <w:shd w:val="clear" w:color="auto" w:fill="auto"/>
            <w:vAlign w:val="center"/>
            <w:hideMark/>
          </w:tcPr>
          <w:p w14:paraId="3FD7960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12181</w:t>
            </w:r>
          </w:p>
        </w:tc>
        <w:tc>
          <w:tcPr>
            <w:tcW w:w="3355" w:type="dxa"/>
            <w:tcBorders>
              <w:top w:val="nil"/>
              <w:left w:val="nil"/>
              <w:bottom w:val="single" w:sz="4" w:space="0" w:color="000000"/>
              <w:right w:val="single" w:sz="4" w:space="0" w:color="000000"/>
            </w:tcBorders>
            <w:shd w:val="clear" w:color="auto" w:fill="auto"/>
            <w:vAlign w:val="center"/>
            <w:hideMark/>
          </w:tcPr>
          <w:p w14:paraId="4CA26F84"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FACIAL PARA OXIGENAÇÃO SISTEMA VENTURI. CONJUNTO CONTENDO: MÁSCARA FACIAL ALONGADA TAMANHO PEDIÁTRICO, CONFECCIONADA EM VINIL MACIO E TRANSPARENTE, COM FORMATO ANATÔMICO SOB O QUEIXO, ASSEGURANDO CONFORTO E VISUALIZAÇÃO DA FACE DO PACIENTE E ANEL METÁLICO QUE PERMITE MELHOR AJUSTE À FACE DO PACIENTE. DILUIDORES CODIFICADOS EM SEIS CORES PARA DIFERENTES CONCENTRAÇÕES DE 24%, 28%, 31%, 35%, 40%, 50%. INCLUI ADAPTADOR ACRÍLICO PARA ENTRADA DE NEBULIZAÇÃO DE ALTA PERFORMANCE, TUBO FLEXÍVEL PARA CONEXÃO DOS DILUIDORES, E TUBO DE OXIGÊNIO COM 2,10 DE COMPRIMENTO COM CONECTOR UNIVERSAL. APRESENTAÇÃO: KIT COMPLETO UNIDADE.</w:t>
            </w:r>
          </w:p>
        </w:tc>
        <w:tc>
          <w:tcPr>
            <w:tcW w:w="493" w:type="dxa"/>
            <w:tcBorders>
              <w:top w:val="nil"/>
              <w:left w:val="nil"/>
              <w:bottom w:val="single" w:sz="4" w:space="0" w:color="000000"/>
              <w:right w:val="single" w:sz="4" w:space="0" w:color="000000"/>
            </w:tcBorders>
            <w:shd w:val="clear" w:color="auto" w:fill="auto"/>
            <w:vAlign w:val="center"/>
            <w:hideMark/>
          </w:tcPr>
          <w:p w14:paraId="0E9CFBE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778F52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w:t>
            </w:r>
          </w:p>
        </w:tc>
        <w:tc>
          <w:tcPr>
            <w:tcW w:w="834" w:type="dxa"/>
            <w:tcBorders>
              <w:top w:val="nil"/>
              <w:left w:val="nil"/>
              <w:bottom w:val="single" w:sz="4" w:space="0" w:color="000000"/>
              <w:right w:val="single" w:sz="4" w:space="0" w:color="000000"/>
            </w:tcBorders>
            <w:shd w:val="clear" w:color="auto" w:fill="auto"/>
            <w:vAlign w:val="center"/>
            <w:hideMark/>
          </w:tcPr>
          <w:p w14:paraId="3660EAE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19,570</w:t>
            </w:r>
          </w:p>
        </w:tc>
        <w:tc>
          <w:tcPr>
            <w:tcW w:w="1105" w:type="dxa"/>
            <w:tcBorders>
              <w:top w:val="nil"/>
              <w:left w:val="nil"/>
              <w:bottom w:val="single" w:sz="4" w:space="0" w:color="auto"/>
              <w:right w:val="single" w:sz="4" w:space="0" w:color="auto"/>
            </w:tcBorders>
            <w:shd w:val="clear" w:color="auto" w:fill="auto"/>
            <w:vAlign w:val="center"/>
            <w:hideMark/>
          </w:tcPr>
          <w:p w14:paraId="3F1F5ED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85C17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35C7D0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48AC039"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AC12C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75846E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137</w:t>
            </w:r>
          </w:p>
        </w:tc>
        <w:tc>
          <w:tcPr>
            <w:tcW w:w="523" w:type="dxa"/>
            <w:tcBorders>
              <w:top w:val="nil"/>
              <w:left w:val="nil"/>
              <w:bottom w:val="single" w:sz="4" w:space="0" w:color="000000"/>
              <w:right w:val="single" w:sz="4" w:space="0" w:color="000000"/>
            </w:tcBorders>
            <w:shd w:val="clear" w:color="auto" w:fill="auto"/>
            <w:vAlign w:val="center"/>
            <w:hideMark/>
          </w:tcPr>
          <w:p w14:paraId="20A444F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31305</w:t>
            </w:r>
          </w:p>
        </w:tc>
        <w:tc>
          <w:tcPr>
            <w:tcW w:w="3355" w:type="dxa"/>
            <w:tcBorders>
              <w:top w:val="nil"/>
              <w:left w:val="nil"/>
              <w:bottom w:val="single" w:sz="4" w:space="0" w:color="000000"/>
              <w:right w:val="single" w:sz="4" w:space="0" w:color="000000"/>
            </w:tcBorders>
            <w:shd w:val="clear" w:color="auto" w:fill="auto"/>
            <w:vAlign w:val="center"/>
            <w:hideMark/>
          </w:tcPr>
          <w:p w14:paraId="58F66AA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LARÍNGEA. ESPECIFICAÇÕES TÉCNICAS: TAMANHO 1.0,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006782D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E12F54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58578A3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74,030</w:t>
            </w:r>
          </w:p>
        </w:tc>
        <w:tc>
          <w:tcPr>
            <w:tcW w:w="1105" w:type="dxa"/>
            <w:tcBorders>
              <w:top w:val="nil"/>
              <w:left w:val="nil"/>
              <w:bottom w:val="single" w:sz="4" w:space="0" w:color="auto"/>
              <w:right w:val="single" w:sz="4" w:space="0" w:color="auto"/>
            </w:tcBorders>
            <w:shd w:val="clear" w:color="auto" w:fill="auto"/>
            <w:vAlign w:val="center"/>
            <w:hideMark/>
          </w:tcPr>
          <w:p w14:paraId="315E52C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9A33E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8C5BA5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8C5AFC2"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9FD270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FCEBC4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138</w:t>
            </w:r>
          </w:p>
        </w:tc>
        <w:tc>
          <w:tcPr>
            <w:tcW w:w="523" w:type="dxa"/>
            <w:tcBorders>
              <w:top w:val="nil"/>
              <w:left w:val="nil"/>
              <w:bottom w:val="single" w:sz="4" w:space="0" w:color="000000"/>
              <w:right w:val="single" w:sz="4" w:space="0" w:color="000000"/>
            </w:tcBorders>
            <w:shd w:val="clear" w:color="auto" w:fill="auto"/>
            <w:vAlign w:val="center"/>
            <w:hideMark/>
          </w:tcPr>
          <w:p w14:paraId="0919413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31306</w:t>
            </w:r>
          </w:p>
        </w:tc>
        <w:tc>
          <w:tcPr>
            <w:tcW w:w="3355" w:type="dxa"/>
            <w:tcBorders>
              <w:top w:val="nil"/>
              <w:left w:val="nil"/>
              <w:bottom w:val="single" w:sz="4" w:space="0" w:color="000000"/>
              <w:right w:val="single" w:sz="4" w:space="0" w:color="000000"/>
            </w:tcBorders>
            <w:shd w:val="clear" w:color="auto" w:fill="auto"/>
            <w:vAlign w:val="center"/>
            <w:hideMark/>
          </w:tcPr>
          <w:p w14:paraId="28E6A90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LARÍNGEA. ESPECIFICAÇÕES TÉCNICAS: TAMANHO 1.5,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33EF3C2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BE43A8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7DA61F0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74,030</w:t>
            </w:r>
          </w:p>
        </w:tc>
        <w:tc>
          <w:tcPr>
            <w:tcW w:w="1105" w:type="dxa"/>
            <w:tcBorders>
              <w:top w:val="nil"/>
              <w:left w:val="nil"/>
              <w:bottom w:val="single" w:sz="4" w:space="0" w:color="auto"/>
              <w:right w:val="single" w:sz="4" w:space="0" w:color="auto"/>
            </w:tcBorders>
            <w:shd w:val="clear" w:color="auto" w:fill="auto"/>
            <w:vAlign w:val="center"/>
            <w:hideMark/>
          </w:tcPr>
          <w:p w14:paraId="6900AB8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C03F9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F555C6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79FB6A0"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2F479F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7F9014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139</w:t>
            </w:r>
          </w:p>
        </w:tc>
        <w:tc>
          <w:tcPr>
            <w:tcW w:w="523" w:type="dxa"/>
            <w:tcBorders>
              <w:top w:val="nil"/>
              <w:left w:val="nil"/>
              <w:bottom w:val="single" w:sz="4" w:space="0" w:color="000000"/>
              <w:right w:val="single" w:sz="4" w:space="0" w:color="000000"/>
            </w:tcBorders>
            <w:shd w:val="clear" w:color="auto" w:fill="auto"/>
            <w:vAlign w:val="center"/>
            <w:hideMark/>
          </w:tcPr>
          <w:p w14:paraId="06B2F23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31307</w:t>
            </w:r>
          </w:p>
        </w:tc>
        <w:tc>
          <w:tcPr>
            <w:tcW w:w="3355" w:type="dxa"/>
            <w:tcBorders>
              <w:top w:val="nil"/>
              <w:left w:val="nil"/>
              <w:bottom w:val="single" w:sz="4" w:space="0" w:color="000000"/>
              <w:right w:val="single" w:sz="4" w:space="0" w:color="000000"/>
            </w:tcBorders>
            <w:shd w:val="clear" w:color="auto" w:fill="auto"/>
            <w:vAlign w:val="center"/>
            <w:hideMark/>
          </w:tcPr>
          <w:p w14:paraId="1A03C1CA"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LARÍNGEA. ESPECIFICAÇÕES TÉCNICAS: TAMANHO 2.0,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1D2E1BA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CE6C0A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0B78FC3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74,030</w:t>
            </w:r>
          </w:p>
        </w:tc>
        <w:tc>
          <w:tcPr>
            <w:tcW w:w="1105" w:type="dxa"/>
            <w:tcBorders>
              <w:top w:val="nil"/>
              <w:left w:val="nil"/>
              <w:bottom w:val="single" w:sz="4" w:space="0" w:color="auto"/>
              <w:right w:val="single" w:sz="4" w:space="0" w:color="auto"/>
            </w:tcBorders>
            <w:shd w:val="clear" w:color="auto" w:fill="auto"/>
            <w:vAlign w:val="center"/>
            <w:hideMark/>
          </w:tcPr>
          <w:p w14:paraId="3B6FA88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A072B8"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75DE17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B0C30BA"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52DDF8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E5423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140</w:t>
            </w:r>
          </w:p>
        </w:tc>
        <w:tc>
          <w:tcPr>
            <w:tcW w:w="523" w:type="dxa"/>
            <w:tcBorders>
              <w:top w:val="nil"/>
              <w:left w:val="nil"/>
              <w:bottom w:val="single" w:sz="4" w:space="0" w:color="000000"/>
              <w:right w:val="single" w:sz="4" w:space="0" w:color="000000"/>
            </w:tcBorders>
            <w:shd w:val="clear" w:color="auto" w:fill="auto"/>
            <w:vAlign w:val="center"/>
            <w:hideMark/>
          </w:tcPr>
          <w:p w14:paraId="652A21B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31308</w:t>
            </w:r>
          </w:p>
        </w:tc>
        <w:tc>
          <w:tcPr>
            <w:tcW w:w="3355" w:type="dxa"/>
            <w:tcBorders>
              <w:top w:val="nil"/>
              <w:left w:val="nil"/>
              <w:bottom w:val="single" w:sz="4" w:space="0" w:color="000000"/>
              <w:right w:val="single" w:sz="4" w:space="0" w:color="000000"/>
            </w:tcBorders>
            <w:shd w:val="clear" w:color="auto" w:fill="auto"/>
            <w:vAlign w:val="center"/>
            <w:hideMark/>
          </w:tcPr>
          <w:p w14:paraId="1C5BDB8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LARÍNGEA. ESPECIFICAÇÕES TÉCNICAS: TAMANHO 2.5,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0B02459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1340FA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754AB35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74,030</w:t>
            </w:r>
          </w:p>
        </w:tc>
        <w:tc>
          <w:tcPr>
            <w:tcW w:w="1105" w:type="dxa"/>
            <w:tcBorders>
              <w:top w:val="nil"/>
              <w:left w:val="nil"/>
              <w:bottom w:val="single" w:sz="4" w:space="0" w:color="auto"/>
              <w:right w:val="single" w:sz="4" w:space="0" w:color="auto"/>
            </w:tcBorders>
            <w:shd w:val="clear" w:color="auto" w:fill="auto"/>
            <w:vAlign w:val="center"/>
            <w:hideMark/>
          </w:tcPr>
          <w:p w14:paraId="4DD014A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B5667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427EF1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A2A29B5"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DB6349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20BBF8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141</w:t>
            </w:r>
          </w:p>
        </w:tc>
        <w:tc>
          <w:tcPr>
            <w:tcW w:w="523" w:type="dxa"/>
            <w:tcBorders>
              <w:top w:val="nil"/>
              <w:left w:val="nil"/>
              <w:bottom w:val="single" w:sz="4" w:space="0" w:color="000000"/>
              <w:right w:val="single" w:sz="4" w:space="0" w:color="000000"/>
            </w:tcBorders>
            <w:shd w:val="clear" w:color="auto" w:fill="auto"/>
            <w:vAlign w:val="center"/>
            <w:hideMark/>
          </w:tcPr>
          <w:p w14:paraId="57C0370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31309</w:t>
            </w:r>
          </w:p>
        </w:tc>
        <w:tc>
          <w:tcPr>
            <w:tcW w:w="3355" w:type="dxa"/>
            <w:tcBorders>
              <w:top w:val="nil"/>
              <w:left w:val="nil"/>
              <w:bottom w:val="single" w:sz="4" w:space="0" w:color="000000"/>
              <w:right w:val="single" w:sz="4" w:space="0" w:color="000000"/>
            </w:tcBorders>
            <w:shd w:val="clear" w:color="auto" w:fill="auto"/>
            <w:vAlign w:val="center"/>
            <w:hideMark/>
          </w:tcPr>
          <w:p w14:paraId="040BC0D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LARÍNGEA. ESPECIFICAÇÕES TÉCNICAS: TAMANHO 3.0,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51F2B66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74C584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76E33A8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74,030</w:t>
            </w:r>
          </w:p>
        </w:tc>
        <w:tc>
          <w:tcPr>
            <w:tcW w:w="1105" w:type="dxa"/>
            <w:tcBorders>
              <w:top w:val="nil"/>
              <w:left w:val="nil"/>
              <w:bottom w:val="single" w:sz="4" w:space="0" w:color="auto"/>
              <w:right w:val="single" w:sz="4" w:space="0" w:color="auto"/>
            </w:tcBorders>
            <w:shd w:val="clear" w:color="auto" w:fill="auto"/>
            <w:vAlign w:val="center"/>
            <w:hideMark/>
          </w:tcPr>
          <w:p w14:paraId="06489F91"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1E276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EDAC7A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C355667"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8EEF0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73C29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142</w:t>
            </w:r>
          </w:p>
        </w:tc>
        <w:tc>
          <w:tcPr>
            <w:tcW w:w="523" w:type="dxa"/>
            <w:tcBorders>
              <w:top w:val="nil"/>
              <w:left w:val="nil"/>
              <w:bottom w:val="single" w:sz="4" w:space="0" w:color="000000"/>
              <w:right w:val="single" w:sz="4" w:space="0" w:color="000000"/>
            </w:tcBorders>
            <w:shd w:val="clear" w:color="auto" w:fill="auto"/>
            <w:vAlign w:val="center"/>
            <w:hideMark/>
          </w:tcPr>
          <w:p w14:paraId="7FFC205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31310</w:t>
            </w:r>
          </w:p>
        </w:tc>
        <w:tc>
          <w:tcPr>
            <w:tcW w:w="3355" w:type="dxa"/>
            <w:tcBorders>
              <w:top w:val="nil"/>
              <w:left w:val="nil"/>
              <w:bottom w:val="single" w:sz="4" w:space="0" w:color="000000"/>
              <w:right w:val="single" w:sz="4" w:space="0" w:color="000000"/>
            </w:tcBorders>
            <w:shd w:val="clear" w:color="auto" w:fill="auto"/>
            <w:vAlign w:val="center"/>
            <w:hideMark/>
          </w:tcPr>
          <w:p w14:paraId="0671D0E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LARÍNGEA. ESPECIFICAÇÕES TÉCNICAS: TAMANHO 4.0,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5768B87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7787E3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148E386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74,030</w:t>
            </w:r>
          </w:p>
        </w:tc>
        <w:tc>
          <w:tcPr>
            <w:tcW w:w="1105" w:type="dxa"/>
            <w:tcBorders>
              <w:top w:val="nil"/>
              <w:left w:val="nil"/>
              <w:bottom w:val="single" w:sz="4" w:space="0" w:color="auto"/>
              <w:right w:val="single" w:sz="4" w:space="0" w:color="auto"/>
            </w:tcBorders>
            <w:shd w:val="clear" w:color="auto" w:fill="auto"/>
            <w:vAlign w:val="center"/>
            <w:hideMark/>
          </w:tcPr>
          <w:p w14:paraId="2F15B08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21722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425E0FF"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F84DE86"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54076F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521FCB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143</w:t>
            </w:r>
          </w:p>
        </w:tc>
        <w:tc>
          <w:tcPr>
            <w:tcW w:w="523" w:type="dxa"/>
            <w:tcBorders>
              <w:top w:val="nil"/>
              <w:left w:val="nil"/>
              <w:bottom w:val="single" w:sz="4" w:space="0" w:color="000000"/>
              <w:right w:val="single" w:sz="4" w:space="0" w:color="000000"/>
            </w:tcBorders>
            <w:shd w:val="clear" w:color="auto" w:fill="auto"/>
            <w:vAlign w:val="center"/>
            <w:hideMark/>
          </w:tcPr>
          <w:p w14:paraId="43E8B77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31311</w:t>
            </w:r>
          </w:p>
        </w:tc>
        <w:tc>
          <w:tcPr>
            <w:tcW w:w="3355" w:type="dxa"/>
            <w:tcBorders>
              <w:top w:val="nil"/>
              <w:left w:val="nil"/>
              <w:bottom w:val="single" w:sz="4" w:space="0" w:color="000000"/>
              <w:right w:val="single" w:sz="4" w:space="0" w:color="000000"/>
            </w:tcBorders>
            <w:shd w:val="clear" w:color="auto" w:fill="auto"/>
            <w:vAlign w:val="center"/>
            <w:hideMark/>
          </w:tcPr>
          <w:p w14:paraId="51D453C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LARÍNGEA. ESPECIFICAÇÕES TÉCNICAS: TAMANHO 5.0, CONFECCIONADA EM SILICONE GRAU MÉDICO, LIVRE DE LÁTEX, CONECTOR DE EXTREMIDADE DA MÁQUINA ISO 5356-1 15MM CONECTOR CÔNICO, RESISTENTE A TORÇÕES E DOBRAS, COM ENGATE RÁPIDO PARA SERINGAS, POSSUI BARRAS DE PROTEÇÃO CONTRA OBSTRUÇÃO ACIDENTAL DA EPIGLOTE, PRODUTO DE USO ÚNICO, ESTÉRIL. APRESENTAÇÃO: EMBALADO INDIVIDUALMENTE.</w:t>
            </w:r>
          </w:p>
        </w:tc>
        <w:tc>
          <w:tcPr>
            <w:tcW w:w="493" w:type="dxa"/>
            <w:tcBorders>
              <w:top w:val="nil"/>
              <w:left w:val="nil"/>
              <w:bottom w:val="single" w:sz="4" w:space="0" w:color="000000"/>
              <w:right w:val="single" w:sz="4" w:space="0" w:color="000000"/>
            </w:tcBorders>
            <w:shd w:val="clear" w:color="auto" w:fill="auto"/>
            <w:vAlign w:val="center"/>
            <w:hideMark/>
          </w:tcPr>
          <w:p w14:paraId="599E246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2E73E9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1C59D38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74,030</w:t>
            </w:r>
          </w:p>
        </w:tc>
        <w:tc>
          <w:tcPr>
            <w:tcW w:w="1105" w:type="dxa"/>
            <w:tcBorders>
              <w:top w:val="nil"/>
              <w:left w:val="nil"/>
              <w:bottom w:val="single" w:sz="4" w:space="0" w:color="auto"/>
              <w:right w:val="single" w:sz="4" w:space="0" w:color="auto"/>
            </w:tcBorders>
            <w:shd w:val="clear" w:color="auto" w:fill="auto"/>
            <w:vAlign w:val="center"/>
            <w:hideMark/>
          </w:tcPr>
          <w:p w14:paraId="3D15526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077AF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804E9A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1608B34" w14:textId="77777777" w:rsidTr="00CB5839">
        <w:trPr>
          <w:trHeight w:val="41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759844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033C00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144</w:t>
            </w:r>
          </w:p>
        </w:tc>
        <w:tc>
          <w:tcPr>
            <w:tcW w:w="523" w:type="dxa"/>
            <w:tcBorders>
              <w:top w:val="nil"/>
              <w:left w:val="nil"/>
              <w:bottom w:val="single" w:sz="4" w:space="0" w:color="000000"/>
              <w:right w:val="single" w:sz="4" w:space="0" w:color="000000"/>
            </w:tcBorders>
            <w:shd w:val="clear" w:color="auto" w:fill="auto"/>
            <w:vAlign w:val="center"/>
            <w:hideMark/>
          </w:tcPr>
          <w:p w14:paraId="1C5B981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18786</w:t>
            </w:r>
          </w:p>
        </w:tc>
        <w:tc>
          <w:tcPr>
            <w:tcW w:w="3355" w:type="dxa"/>
            <w:tcBorders>
              <w:top w:val="nil"/>
              <w:left w:val="nil"/>
              <w:bottom w:val="single" w:sz="4" w:space="0" w:color="000000"/>
              <w:right w:val="single" w:sz="4" w:space="0" w:color="000000"/>
            </w:tcBorders>
            <w:shd w:val="clear" w:color="auto" w:fill="auto"/>
            <w:vAlign w:val="center"/>
            <w:hideMark/>
          </w:tcPr>
          <w:p w14:paraId="00E6EE1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MÁSCARA RESPIRADOR N95. ESPECIFICAÇÕES TÉCNICAS: CONSTITUÍDO POR UMA CONCHA INTERNA DE SUSTENTAÇÃO SOBREPOSTA POR MEIO FILTRANTE COMPOSTO POR MICRO FIBRAS TRATADAS ELETROESTATICAMENTE. PARTE EXTERNA COMPOSTA POR UM NÃO-TECIDO TRATADA COM MATERIAL PARA NÃO ABSORÇÃO DE FLUÍDOS LÍQUIDOS. POSSUI 2 BANDAS DE ELÁSTICO, UMA TIRA DE ESPUMA E UM GRAMPO PARA PERFEITO AJUSTE NASAL. FILTRO PARTICULADO CATEGORIA PFF-2 OBEDECENDO AOS SEGUINTES REQUISITOS ESTABELECIDOS DE ACORDO COM O PROJETO DE NORMA 02:011.03-010/1993 DA ABNT PARA PEÇAS SEMI-FACIAIS FILTRANTES: PENETRAÇÃO MÁXIMA ATRAVÉS DO FILTRO (1</w:t>
            </w:r>
            <w:proofErr w:type="gramStart"/>
            <w:r w:rsidRPr="00CB5839">
              <w:rPr>
                <w:rFonts w:ascii="Tahoma" w:hAnsi="Tahoma" w:cs="Tahoma"/>
                <w:color w:val="000000"/>
                <w:sz w:val="14"/>
                <w:szCs w:val="14"/>
              </w:rPr>
              <w:t>) :</w:t>
            </w:r>
            <w:proofErr w:type="gramEnd"/>
            <w:r w:rsidRPr="00CB5839">
              <w:rPr>
                <w:rFonts w:ascii="Tahoma" w:hAnsi="Tahoma" w:cs="Tahoma"/>
                <w:color w:val="000000"/>
                <w:sz w:val="14"/>
                <w:szCs w:val="14"/>
              </w:rPr>
              <w:t xml:space="preserve"> 6 %, RESISTÊNCIA MÁXIMA À RESPIRAÇÃO (1) : 240 PA, PENETRAÇÃO POR INDIVÍDUO MÉDIA MÁXIMA TOTAL (2) : 8 %, EFICIÊNCIA MÍNIMA DE FILTRAGEM: 94%, EFICIÊNCIA DE FILTRAÇÃO BACTERIOLÓGICA BFE &gt; 99%, UNIDADE</w:t>
            </w:r>
          </w:p>
        </w:tc>
        <w:tc>
          <w:tcPr>
            <w:tcW w:w="493" w:type="dxa"/>
            <w:tcBorders>
              <w:top w:val="nil"/>
              <w:left w:val="nil"/>
              <w:bottom w:val="single" w:sz="4" w:space="0" w:color="000000"/>
              <w:right w:val="single" w:sz="4" w:space="0" w:color="000000"/>
            </w:tcBorders>
            <w:shd w:val="clear" w:color="auto" w:fill="auto"/>
            <w:vAlign w:val="center"/>
            <w:hideMark/>
          </w:tcPr>
          <w:p w14:paraId="3647ED1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05FB9A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1.500,000</w:t>
            </w:r>
          </w:p>
        </w:tc>
        <w:tc>
          <w:tcPr>
            <w:tcW w:w="834" w:type="dxa"/>
            <w:tcBorders>
              <w:top w:val="nil"/>
              <w:left w:val="nil"/>
              <w:bottom w:val="single" w:sz="4" w:space="0" w:color="000000"/>
              <w:right w:val="single" w:sz="4" w:space="0" w:color="000000"/>
            </w:tcBorders>
            <w:shd w:val="clear" w:color="auto" w:fill="auto"/>
            <w:vAlign w:val="center"/>
            <w:hideMark/>
          </w:tcPr>
          <w:p w14:paraId="73619A8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3,000</w:t>
            </w:r>
          </w:p>
        </w:tc>
        <w:tc>
          <w:tcPr>
            <w:tcW w:w="1105" w:type="dxa"/>
            <w:tcBorders>
              <w:top w:val="nil"/>
              <w:left w:val="nil"/>
              <w:bottom w:val="single" w:sz="4" w:space="0" w:color="auto"/>
              <w:right w:val="single" w:sz="4" w:space="0" w:color="auto"/>
            </w:tcBorders>
            <w:shd w:val="clear" w:color="auto" w:fill="auto"/>
            <w:vAlign w:val="center"/>
            <w:hideMark/>
          </w:tcPr>
          <w:p w14:paraId="0272E221"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59B1D5"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807E17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8390739" w14:textId="77777777" w:rsidTr="00CB5839">
        <w:trPr>
          <w:trHeight w:val="10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FC9084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E507DF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145</w:t>
            </w:r>
          </w:p>
        </w:tc>
        <w:tc>
          <w:tcPr>
            <w:tcW w:w="523" w:type="dxa"/>
            <w:tcBorders>
              <w:top w:val="nil"/>
              <w:left w:val="nil"/>
              <w:bottom w:val="single" w:sz="4" w:space="0" w:color="000000"/>
              <w:right w:val="single" w:sz="4" w:space="0" w:color="000000"/>
            </w:tcBorders>
            <w:shd w:val="clear" w:color="auto" w:fill="auto"/>
            <w:vAlign w:val="center"/>
            <w:hideMark/>
          </w:tcPr>
          <w:p w14:paraId="10FC45B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20136</w:t>
            </w:r>
          </w:p>
        </w:tc>
        <w:tc>
          <w:tcPr>
            <w:tcW w:w="3355" w:type="dxa"/>
            <w:tcBorders>
              <w:top w:val="nil"/>
              <w:left w:val="nil"/>
              <w:bottom w:val="single" w:sz="4" w:space="0" w:color="000000"/>
              <w:right w:val="single" w:sz="4" w:space="0" w:color="000000"/>
            </w:tcBorders>
            <w:shd w:val="clear" w:color="auto" w:fill="auto"/>
            <w:vAlign w:val="center"/>
            <w:hideMark/>
          </w:tcPr>
          <w:p w14:paraId="390B5C0A"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ÓLEO DE GIRASSOL. LOÇÃO OLEOSA A BASE DE ÁCIDOS GRAXOS ESSENCIAIS (AGE) + TRIGLICERÍDEOS DE CADEIA MÉDIA (TCM) + ÁCIDO LINOLÉICO + VITAMINA A + VITAMINA E. APRESENTAÇÃO: FRASCO TIPO ALMOTOLIA C/ TAMPA CONTENDO 100 ML.</w:t>
            </w:r>
          </w:p>
        </w:tc>
        <w:tc>
          <w:tcPr>
            <w:tcW w:w="493" w:type="dxa"/>
            <w:tcBorders>
              <w:top w:val="nil"/>
              <w:left w:val="nil"/>
              <w:bottom w:val="single" w:sz="4" w:space="0" w:color="000000"/>
              <w:right w:val="single" w:sz="4" w:space="0" w:color="000000"/>
            </w:tcBorders>
            <w:shd w:val="clear" w:color="auto" w:fill="auto"/>
            <w:vAlign w:val="center"/>
            <w:hideMark/>
          </w:tcPr>
          <w:p w14:paraId="03D6CE5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2B5B55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6FFBBCF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15,770</w:t>
            </w:r>
          </w:p>
        </w:tc>
        <w:tc>
          <w:tcPr>
            <w:tcW w:w="1105" w:type="dxa"/>
            <w:tcBorders>
              <w:top w:val="nil"/>
              <w:left w:val="nil"/>
              <w:bottom w:val="single" w:sz="4" w:space="0" w:color="auto"/>
              <w:right w:val="single" w:sz="4" w:space="0" w:color="auto"/>
            </w:tcBorders>
            <w:shd w:val="clear" w:color="auto" w:fill="auto"/>
            <w:vAlign w:val="center"/>
            <w:hideMark/>
          </w:tcPr>
          <w:p w14:paraId="278D96E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E27B2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49C38B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DD0F875" w14:textId="77777777" w:rsidTr="00CB5839">
        <w:trPr>
          <w:trHeight w:val="32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D6CC7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6F5C0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146</w:t>
            </w:r>
          </w:p>
        </w:tc>
        <w:tc>
          <w:tcPr>
            <w:tcW w:w="523" w:type="dxa"/>
            <w:tcBorders>
              <w:top w:val="nil"/>
              <w:left w:val="nil"/>
              <w:bottom w:val="single" w:sz="4" w:space="0" w:color="000000"/>
              <w:right w:val="single" w:sz="4" w:space="0" w:color="000000"/>
            </w:tcBorders>
            <w:shd w:val="clear" w:color="auto" w:fill="auto"/>
            <w:vAlign w:val="center"/>
            <w:hideMark/>
          </w:tcPr>
          <w:p w14:paraId="282B68F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12134</w:t>
            </w:r>
          </w:p>
        </w:tc>
        <w:tc>
          <w:tcPr>
            <w:tcW w:w="3355" w:type="dxa"/>
            <w:tcBorders>
              <w:top w:val="nil"/>
              <w:left w:val="nil"/>
              <w:bottom w:val="single" w:sz="4" w:space="0" w:color="000000"/>
              <w:right w:val="single" w:sz="4" w:space="0" w:color="000000"/>
            </w:tcBorders>
            <w:shd w:val="clear" w:color="auto" w:fill="auto"/>
            <w:vAlign w:val="center"/>
            <w:hideMark/>
          </w:tcPr>
          <w:p w14:paraId="2466AA7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93" w:type="dxa"/>
            <w:tcBorders>
              <w:top w:val="nil"/>
              <w:left w:val="nil"/>
              <w:bottom w:val="single" w:sz="4" w:space="0" w:color="000000"/>
              <w:right w:val="single" w:sz="4" w:space="0" w:color="000000"/>
            </w:tcBorders>
            <w:shd w:val="clear" w:color="auto" w:fill="auto"/>
            <w:vAlign w:val="center"/>
            <w:hideMark/>
          </w:tcPr>
          <w:p w14:paraId="11A586C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631758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027762DA"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56,690</w:t>
            </w:r>
          </w:p>
        </w:tc>
        <w:tc>
          <w:tcPr>
            <w:tcW w:w="1105" w:type="dxa"/>
            <w:tcBorders>
              <w:top w:val="nil"/>
              <w:left w:val="nil"/>
              <w:bottom w:val="single" w:sz="4" w:space="0" w:color="auto"/>
              <w:right w:val="single" w:sz="4" w:space="0" w:color="auto"/>
            </w:tcBorders>
            <w:shd w:val="clear" w:color="auto" w:fill="auto"/>
            <w:vAlign w:val="center"/>
            <w:hideMark/>
          </w:tcPr>
          <w:p w14:paraId="3917FF01"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9E953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6CFD2A6"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A724E34" w14:textId="77777777" w:rsidTr="00CB5839">
        <w:trPr>
          <w:trHeight w:val="32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D8654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CB297F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147</w:t>
            </w:r>
          </w:p>
        </w:tc>
        <w:tc>
          <w:tcPr>
            <w:tcW w:w="523" w:type="dxa"/>
            <w:tcBorders>
              <w:top w:val="nil"/>
              <w:left w:val="nil"/>
              <w:bottom w:val="single" w:sz="4" w:space="0" w:color="000000"/>
              <w:right w:val="single" w:sz="4" w:space="0" w:color="000000"/>
            </w:tcBorders>
            <w:shd w:val="clear" w:color="auto" w:fill="auto"/>
            <w:vAlign w:val="center"/>
            <w:hideMark/>
          </w:tcPr>
          <w:p w14:paraId="0A7D58B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12135</w:t>
            </w:r>
          </w:p>
        </w:tc>
        <w:tc>
          <w:tcPr>
            <w:tcW w:w="3355" w:type="dxa"/>
            <w:tcBorders>
              <w:top w:val="nil"/>
              <w:left w:val="nil"/>
              <w:bottom w:val="single" w:sz="4" w:space="0" w:color="000000"/>
              <w:right w:val="single" w:sz="4" w:space="0" w:color="000000"/>
            </w:tcBorders>
            <w:shd w:val="clear" w:color="auto" w:fill="auto"/>
            <w:vAlign w:val="center"/>
            <w:hideMark/>
          </w:tcPr>
          <w:p w14:paraId="05C0565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93" w:type="dxa"/>
            <w:tcBorders>
              <w:top w:val="nil"/>
              <w:left w:val="nil"/>
              <w:bottom w:val="single" w:sz="4" w:space="0" w:color="000000"/>
              <w:right w:val="single" w:sz="4" w:space="0" w:color="000000"/>
            </w:tcBorders>
            <w:shd w:val="clear" w:color="auto" w:fill="auto"/>
            <w:vAlign w:val="center"/>
            <w:hideMark/>
          </w:tcPr>
          <w:p w14:paraId="3EBD31D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B2E67C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90,000</w:t>
            </w:r>
          </w:p>
        </w:tc>
        <w:tc>
          <w:tcPr>
            <w:tcW w:w="834" w:type="dxa"/>
            <w:tcBorders>
              <w:top w:val="nil"/>
              <w:left w:val="nil"/>
              <w:bottom w:val="single" w:sz="4" w:space="0" w:color="000000"/>
              <w:right w:val="single" w:sz="4" w:space="0" w:color="000000"/>
            </w:tcBorders>
            <w:shd w:val="clear" w:color="auto" w:fill="auto"/>
            <w:vAlign w:val="center"/>
            <w:hideMark/>
          </w:tcPr>
          <w:p w14:paraId="3E4F8F7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184,000</w:t>
            </w:r>
          </w:p>
        </w:tc>
        <w:tc>
          <w:tcPr>
            <w:tcW w:w="1105" w:type="dxa"/>
            <w:tcBorders>
              <w:top w:val="nil"/>
              <w:left w:val="nil"/>
              <w:bottom w:val="single" w:sz="4" w:space="0" w:color="auto"/>
              <w:right w:val="single" w:sz="4" w:space="0" w:color="auto"/>
            </w:tcBorders>
            <w:shd w:val="clear" w:color="auto" w:fill="auto"/>
            <w:vAlign w:val="center"/>
            <w:hideMark/>
          </w:tcPr>
          <w:p w14:paraId="0D3E8F3C"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09B89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3FAE00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918A017" w14:textId="77777777" w:rsidTr="00CB5839">
        <w:trPr>
          <w:trHeight w:val="198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E2F07E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D4F92E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148</w:t>
            </w:r>
          </w:p>
        </w:tc>
        <w:tc>
          <w:tcPr>
            <w:tcW w:w="523" w:type="dxa"/>
            <w:tcBorders>
              <w:top w:val="nil"/>
              <w:left w:val="nil"/>
              <w:bottom w:val="single" w:sz="4" w:space="0" w:color="000000"/>
              <w:right w:val="single" w:sz="4" w:space="0" w:color="000000"/>
            </w:tcBorders>
            <w:shd w:val="clear" w:color="auto" w:fill="auto"/>
            <w:vAlign w:val="center"/>
            <w:hideMark/>
          </w:tcPr>
          <w:p w14:paraId="30C4255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12204</w:t>
            </w:r>
          </w:p>
        </w:tc>
        <w:tc>
          <w:tcPr>
            <w:tcW w:w="3355" w:type="dxa"/>
            <w:tcBorders>
              <w:top w:val="nil"/>
              <w:left w:val="nil"/>
              <w:bottom w:val="single" w:sz="4" w:space="0" w:color="000000"/>
              <w:right w:val="single" w:sz="4" w:space="0" w:color="000000"/>
            </w:tcBorders>
            <w:shd w:val="clear" w:color="auto" w:fill="auto"/>
            <w:vAlign w:val="center"/>
            <w:hideMark/>
          </w:tcPr>
          <w:p w14:paraId="6FD8C6D4"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PAPEL PARA IMPRESSÃO DE IMAGEM DE ULTRASSONOGRAFIA. ESPECIFICAÇÕES TÉCNICAS: PAPEL TERMO SENSÍVEL PARA IMPRESSPRA VÍDEO PRINTER SONY UUP 110S (TIPO II: ALTA QUALIDADE) PARA IMPRESSÕES PRETO E BRANCO (MONOCROMÁTICO); COMPATÍVEL COM AS </w:t>
            </w:r>
            <w:proofErr w:type="gramStart"/>
            <w:r w:rsidRPr="00CB5839">
              <w:rPr>
                <w:rFonts w:ascii="Tahoma" w:hAnsi="Tahoma" w:cs="Tahoma"/>
                <w:color w:val="000000"/>
                <w:sz w:val="14"/>
                <w:szCs w:val="14"/>
              </w:rPr>
              <w:t>IMPRESSORAS :</w:t>
            </w:r>
            <w:proofErr w:type="gramEnd"/>
            <w:r w:rsidRPr="00CB5839">
              <w:rPr>
                <w:rFonts w:ascii="Tahoma" w:hAnsi="Tahoma" w:cs="Tahoma"/>
                <w:color w:val="000000"/>
                <w:sz w:val="14"/>
                <w:szCs w:val="14"/>
              </w:rPr>
              <w:t xml:space="preserve"> UP-870 / UP-890 / UP-895MD / UP-897MD / UP-D895 / UP-D897; DIMENSÕES : 110MM X 20MTS; APRESENTAÇÃO: ROLO EMBALADO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6A509F8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2043F0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w:t>
            </w:r>
          </w:p>
        </w:tc>
        <w:tc>
          <w:tcPr>
            <w:tcW w:w="834" w:type="dxa"/>
            <w:tcBorders>
              <w:top w:val="nil"/>
              <w:left w:val="nil"/>
              <w:bottom w:val="single" w:sz="4" w:space="0" w:color="000000"/>
              <w:right w:val="single" w:sz="4" w:space="0" w:color="000000"/>
            </w:tcBorders>
            <w:shd w:val="clear" w:color="auto" w:fill="auto"/>
            <w:vAlign w:val="center"/>
            <w:hideMark/>
          </w:tcPr>
          <w:p w14:paraId="67F2D29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132,990</w:t>
            </w:r>
          </w:p>
        </w:tc>
        <w:tc>
          <w:tcPr>
            <w:tcW w:w="1105" w:type="dxa"/>
            <w:tcBorders>
              <w:top w:val="nil"/>
              <w:left w:val="nil"/>
              <w:bottom w:val="single" w:sz="4" w:space="0" w:color="auto"/>
              <w:right w:val="single" w:sz="4" w:space="0" w:color="auto"/>
            </w:tcBorders>
            <w:shd w:val="clear" w:color="auto" w:fill="auto"/>
            <w:vAlign w:val="center"/>
            <w:hideMark/>
          </w:tcPr>
          <w:p w14:paraId="6986165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14E55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4B0437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4D2C5D0" w14:textId="77777777" w:rsidTr="00CB5839">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0C2823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0AA5D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149</w:t>
            </w:r>
          </w:p>
        </w:tc>
        <w:tc>
          <w:tcPr>
            <w:tcW w:w="523" w:type="dxa"/>
            <w:tcBorders>
              <w:top w:val="nil"/>
              <w:left w:val="nil"/>
              <w:bottom w:val="single" w:sz="4" w:space="0" w:color="000000"/>
              <w:right w:val="single" w:sz="4" w:space="0" w:color="000000"/>
            </w:tcBorders>
            <w:shd w:val="clear" w:color="auto" w:fill="auto"/>
            <w:vAlign w:val="center"/>
            <w:hideMark/>
          </w:tcPr>
          <w:p w14:paraId="408805F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12136</w:t>
            </w:r>
          </w:p>
        </w:tc>
        <w:tc>
          <w:tcPr>
            <w:tcW w:w="3355" w:type="dxa"/>
            <w:tcBorders>
              <w:top w:val="nil"/>
              <w:left w:val="nil"/>
              <w:bottom w:val="single" w:sz="4" w:space="0" w:color="000000"/>
              <w:right w:val="single" w:sz="4" w:space="0" w:color="000000"/>
            </w:tcBorders>
            <w:shd w:val="clear" w:color="auto" w:fill="auto"/>
            <w:vAlign w:val="center"/>
            <w:hideMark/>
          </w:tcPr>
          <w:p w14:paraId="3D5A8444"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PAPEL TOALHA BRANCO, FORMATO 20 X 21 CM. ESPECIFICAÇÕES TÉCNICAS: 2 DOBRAS INTERFOLHAS, RECICLADO, FARDO COM MIL FOLHAS. CARACTERÍSTICAS: FOLHA SIMPLES; GRAMATURA MÉDIA 40,0G/M²; PAPEL EXTRA MACIO, ABSORVENTE E COM RESISTÊNCIA ÚMIDA; 100% BIODEGRADÁVEL E RECICLÁVEL; COMPACTADAS (DUAS DOBRAS). APRESENTAÇÃO: FARDO COM MIL FOLHAS.</w:t>
            </w:r>
          </w:p>
        </w:tc>
        <w:tc>
          <w:tcPr>
            <w:tcW w:w="493" w:type="dxa"/>
            <w:tcBorders>
              <w:top w:val="nil"/>
              <w:left w:val="nil"/>
              <w:bottom w:val="single" w:sz="4" w:space="0" w:color="000000"/>
              <w:right w:val="single" w:sz="4" w:space="0" w:color="000000"/>
            </w:tcBorders>
            <w:shd w:val="clear" w:color="auto" w:fill="auto"/>
            <w:vAlign w:val="center"/>
            <w:hideMark/>
          </w:tcPr>
          <w:p w14:paraId="5490F7D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88217A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w:t>
            </w:r>
          </w:p>
        </w:tc>
        <w:tc>
          <w:tcPr>
            <w:tcW w:w="834" w:type="dxa"/>
            <w:tcBorders>
              <w:top w:val="nil"/>
              <w:left w:val="nil"/>
              <w:bottom w:val="single" w:sz="4" w:space="0" w:color="000000"/>
              <w:right w:val="single" w:sz="4" w:space="0" w:color="000000"/>
            </w:tcBorders>
            <w:shd w:val="clear" w:color="auto" w:fill="auto"/>
            <w:vAlign w:val="center"/>
            <w:hideMark/>
          </w:tcPr>
          <w:p w14:paraId="11D336BF"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15,360</w:t>
            </w:r>
          </w:p>
        </w:tc>
        <w:tc>
          <w:tcPr>
            <w:tcW w:w="1105" w:type="dxa"/>
            <w:tcBorders>
              <w:top w:val="nil"/>
              <w:left w:val="nil"/>
              <w:bottom w:val="single" w:sz="4" w:space="0" w:color="auto"/>
              <w:right w:val="single" w:sz="4" w:space="0" w:color="auto"/>
            </w:tcBorders>
            <w:shd w:val="clear" w:color="auto" w:fill="auto"/>
            <w:vAlign w:val="center"/>
            <w:hideMark/>
          </w:tcPr>
          <w:p w14:paraId="6EE7EA4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132B5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4726D2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3711ECA" w14:textId="77777777" w:rsidTr="00CB5839">
        <w:trPr>
          <w:trHeight w:val="7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FBA96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9FDE5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w:t>
            </w:r>
          </w:p>
        </w:tc>
        <w:tc>
          <w:tcPr>
            <w:tcW w:w="523" w:type="dxa"/>
            <w:tcBorders>
              <w:top w:val="nil"/>
              <w:left w:val="nil"/>
              <w:bottom w:val="single" w:sz="4" w:space="0" w:color="000000"/>
              <w:right w:val="single" w:sz="4" w:space="0" w:color="000000"/>
            </w:tcBorders>
            <w:shd w:val="clear" w:color="auto" w:fill="auto"/>
            <w:vAlign w:val="center"/>
            <w:hideMark/>
          </w:tcPr>
          <w:p w14:paraId="71209ED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12203</w:t>
            </w:r>
          </w:p>
        </w:tc>
        <w:tc>
          <w:tcPr>
            <w:tcW w:w="3355" w:type="dxa"/>
            <w:tcBorders>
              <w:top w:val="nil"/>
              <w:left w:val="nil"/>
              <w:bottom w:val="single" w:sz="4" w:space="0" w:color="000000"/>
              <w:right w:val="single" w:sz="4" w:space="0" w:color="000000"/>
            </w:tcBorders>
            <w:shd w:val="clear" w:color="auto" w:fill="auto"/>
            <w:vAlign w:val="center"/>
            <w:hideMark/>
          </w:tcPr>
          <w:p w14:paraId="0B7AA10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PRESERVATIVO MASCULINO. ESPECIFICAÇÕES TÉCNICAS: CONFECCIONADO EM LÁTEX, MEDINDO 52MM, SEM LUBRIFICANTE, EMBALADO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7A7F89C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9D5EFD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1.500,000</w:t>
            </w:r>
          </w:p>
        </w:tc>
        <w:tc>
          <w:tcPr>
            <w:tcW w:w="834" w:type="dxa"/>
            <w:tcBorders>
              <w:top w:val="nil"/>
              <w:left w:val="nil"/>
              <w:bottom w:val="single" w:sz="4" w:space="0" w:color="000000"/>
              <w:right w:val="single" w:sz="4" w:space="0" w:color="000000"/>
            </w:tcBorders>
            <w:shd w:val="clear" w:color="auto" w:fill="auto"/>
            <w:vAlign w:val="center"/>
            <w:hideMark/>
          </w:tcPr>
          <w:p w14:paraId="6F5EBC7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0,310</w:t>
            </w:r>
          </w:p>
        </w:tc>
        <w:tc>
          <w:tcPr>
            <w:tcW w:w="1105" w:type="dxa"/>
            <w:tcBorders>
              <w:top w:val="nil"/>
              <w:left w:val="nil"/>
              <w:bottom w:val="single" w:sz="4" w:space="0" w:color="auto"/>
              <w:right w:val="single" w:sz="4" w:space="0" w:color="auto"/>
            </w:tcBorders>
            <w:shd w:val="clear" w:color="auto" w:fill="auto"/>
            <w:vAlign w:val="center"/>
            <w:hideMark/>
          </w:tcPr>
          <w:p w14:paraId="2071AF6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639C1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C67569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4FEEFB0" w14:textId="77777777" w:rsidTr="00CB5839">
        <w:trPr>
          <w:trHeight w:val="32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5B71FF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525F3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151</w:t>
            </w:r>
          </w:p>
        </w:tc>
        <w:tc>
          <w:tcPr>
            <w:tcW w:w="523" w:type="dxa"/>
            <w:tcBorders>
              <w:top w:val="nil"/>
              <w:left w:val="nil"/>
              <w:bottom w:val="single" w:sz="4" w:space="0" w:color="000000"/>
              <w:right w:val="single" w:sz="4" w:space="0" w:color="000000"/>
            </w:tcBorders>
            <w:shd w:val="clear" w:color="auto" w:fill="auto"/>
            <w:vAlign w:val="center"/>
            <w:hideMark/>
          </w:tcPr>
          <w:p w14:paraId="3C1B669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31009</w:t>
            </w:r>
          </w:p>
        </w:tc>
        <w:tc>
          <w:tcPr>
            <w:tcW w:w="3355" w:type="dxa"/>
            <w:tcBorders>
              <w:top w:val="nil"/>
              <w:left w:val="nil"/>
              <w:bottom w:val="single" w:sz="4" w:space="0" w:color="000000"/>
              <w:right w:val="single" w:sz="4" w:space="0" w:color="000000"/>
            </w:tcBorders>
            <w:shd w:val="clear" w:color="auto" w:fill="auto"/>
            <w:vAlign w:val="center"/>
            <w:hideMark/>
          </w:tcPr>
          <w:p w14:paraId="023BB61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SABONETE ANTISSÉPTICO COM PHMB PODE SER UTILIZADO NO AMBIENTE DOMÉSTICO E HOSPITALAR POIS POSSUI EXCELENTE AÇÃO MICROBICIDA FRENTE À INÚMEROS MICRORGANISMOS. POR CONTER PHMB, POSSUI ATIVIDADE BACTERICIDA, FUNGICIDA E VÍRUCIDA.O PRODUTO É DE FÁCIL APLICAÇÃO POIS NÃO ESCORRE QUANDO APLICADO. INDICADO PARA HIGIENIZAÇÃO CORPORAL, INCLUSIVE BANHO EM LEITO.PRODUZIDO COM ÁGUA DE WFI (PROVENIENTE DE OSMOSE REVERSA) É UM PRODUTO EXTREMAMENTE SEGURO E EFICAZ. OPÇÕES DE TAMANHO: FRASCO: 500 ML. REGISTRO NA ANVISA. NA EMBALAGEM DEVERÁ CONTER NOME E /OU MARCA DO PRODUTO, LOTE E DATA DE FABRICAÇÃO, PRAZO DE VALIDADE E TÉCNICO RESPONSÁVEL.</w:t>
            </w:r>
          </w:p>
        </w:tc>
        <w:tc>
          <w:tcPr>
            <w:tcW w:w="493" w:type="dxa"/>
            <w:tcBorders>
              <w:top w:val="nil"/>
              <w:left w:val="nil"/>
              <w:bottom w:val="single" w:sz="4" w:space="0" w:color="000000"/>
              <w:right w:val="single" w:sz="4" w:space="0" w:color="000000"/>
            </w:tcBorders>
            <w:shd w:val="clear" w:color="auto" w:fill="auto"/>
            <w:vAlign w:val="center"/>
            <w:hideMark/>
          </w:tcPr>
          <w:p w14:paraId="47C5D7F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BFAF46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w:t>
            </w:r>
          </w:p>
        </w:tc>
        <w:tc>
          <w:tcPr>
            <w:tcW w:w="834" w:type="dxa"/>
            <w:tcBorders>
              <w:top w:val="nil"/>
              <w:left w:val="nil"/>
              <w:bottom w:val="single" w:sz="4" w:space="0" w:color="000000"/>
              <w:right w:val="single" w:sz="4" w:space="0" w:color="000000"/>
            </w:tcBorders>
            <w:shd w:val="clear" w:color="auto" w:fill="auto"/>
            <w:vAlign w:val="center"/>
            <w:hideMark/>
          </w:tcPr>
          <w:p w14:paraId="357DE8F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19,940</w:t>
            </w:r>
          </w:p>
        </w:tc>
        <w:tc>
          <w:tcPr>
            <w:tcW w:w="1105" w:type="dxa"/>
            <w:tcBorders>
              <w:top w:val="nil"/>
              <w:left w:val="nil"/>
              <w:bottom w:val="single" w:sz="4" w:space="0" w:color="auto"/>
              <w:right w:val="single" w:sz="4" w:space="0" w:color="auto"/>
            </w:tcBorders>
            <w:shd w:val="clear" w:color="auto" w:fill="auto"/>
            <w:vAlign w:val="center"/>
            <w:hideMark/>
          </w:tcPr>
          <w:p w14:paraId="3A5ECFE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5B978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ED10D7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FE65D86"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33E223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1B31AF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152</w:t>
            </w:r>
          </w:p>
        </w:tc>
        <w:tc>
          <w:tcPr>
            <w:tcW w:w="523" w:type="dxa"/>
            <w:tcBorders>
              <w:top w:val="nil"/>
              <w:left w:val="nil"/>
              <w:bottom w:val="single" w:sz="4" w:space="0" w:color="000000"/>
              <w:right w:val="single" w:sz="4" w:space="0" w:color="000000"/>
            </w:tcBorders>
            <w:shd w:val="clear" w:color="auto" w:fill="auto"/>
            <w:vAlign w:val="center"/>
            <w:hideMark/>
          </w:tcPr>
          <w:p w14:paraId="6F1ECCD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12138</w:t>
            </w:r>
          </w:p>
        </w:tc>
        <w:tc>
          <w:tcPr>
            <w:tcW w:w="3355" w:type="dxa"/>
            <w:tcBorders>
              <w:top w:val="nil"/>
              <w:left w:val="nil"/>
              <w:bottom w:val="single" w:sz="4" w:space="0" w:color="000000"/>
              <w:right w:val="single" w:sz="4" w:space="0" w:color="000000"/>
            </w:tcBorders>
            <w:shd w:val="clear" w:color="auto" w:fill="auto"/>
            <w:vAlign w:val="center"/>
            <w:hideMark/>
          </w:tcPr>
          <w:p w14:paraId="0BA58D7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SACO PARA COLETA DE LIXO. ESPECIFICAÇÕES TÉCNICAS:  PRODUZIDO EM POLIETILENO DE ALTA DENSIDADE; TAMANHO/CAPACIDADE: 30 L; COR: BRANCO LEITOSO; APLICAÇÃO: ESPECÍFICO PARA ARMAZENAMENTO DE RESÍDUO HOSPITALAR; UNIDADE DE FORNECIMENTO: UNIDADE</w:t>
            </w:r>
          </w:p>
        </w:tc>
        <w:tc>
          <w:tcPr>
            <w:tcW w:w="493" w:type="dxa"/>
            <w:tcBorders>
              <w:top w:val="nil"/>
              <w:left w:val="nil"/>
              <w:bottom w:val="single" w:sz="4" w:space="0" w:color="000000"/>
              <w:right w:val="single" w:sz="4" w:space="0" w:color="000000"/>
            </w:tcBorders>
            <w:shd w:val="clear" w:color="auto" w:fill="auto"/>
            <w:vAlign w:val="center"/>
            <w:hideMark/>
          </w:tcPr>
          <w:p w14:paraId="693169D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7B66C3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3.600,000</w:t>
            </w:r>
          </w:p>
        </w:tc>
        <w:tc>
          <w:tcPr>
            <w:tcW w:w="834" w:type="dxa"/>
            <w:tcBorders>
              <w:top w:val="nil"/>
              <w:left w:val="nil"/>
              <w:bottom w:val="single" w:sz="4" w:space="0" w:color="000000"/>
              <w:right w:val="single" w:sz="4" w:space="0" w:color="000000"/>
            </w:tcBorders>
            <w:shd w:val="clear" w:color="auto" w:fill="auto"/>
            <w:vAlign w:val="center"/>
            <w:hideMark/>
          </w:tcPr>
          <w:p w14:paraId="1C6277A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0,290</w:t>
            </w:r>
          </w:p>
        </w:tc>
        <w:tc>
          <w:tcPr>
            <w:tcW w:w="1105" w:type="dxa"/>
            <w:tcBorders>
              <w:top w:val="nil"/>
              <w:left w:val="nil"/>
              <w:bottom w:val="single" w:sz="4" w:space="0" w:color="auto"/>
              <w:right w:val="single" w:sz="4" w:space="0" w:color="auto"/>
            </w:tcBorders>
            <w:shd w:val="clear" w:color="auto" w:fill="auto"/>
            <w:vAlign w:val="center"/>
            <w:hideMark/>
          </w:tcPr>
          <w:p w14:paraId="0894732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121E7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C28AFA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245B48F"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39EB3B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A60A19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153</w:t>
            </w:r>
          </w:p>
        </w:tc>
        <w:tc>
          <w:tcPr>
            <w:tcW w:w="523" w:type="dxa"/>
            <w:tcBorders>
              <w:top w:val="nil"/>
              <w:left w:val="nil"/>
              <w:bottom w:val="single" w:sz="4" w:space="0" w:color="000000"/>
              <w:right w:val="single" w:sz="4" w:space="0" w:color="000000"/>
            </w:tcBorders>
            <w:shd w:val="clear" w:color="auto" w:fill="auto"/>
            <w:vAlign w:val="center"/>
            <w:hideMark/>
          </w:tcPr>
          <w:p w14:paraId="3823BCE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12139</w:t>
            </w:r>
          </w:p>
        </w:tc>
        <w:tc>
          <w:tcPr>
            <w:tcW w:w="3355" w:type="dxa"/>
            <w:tcBorders>
              <w:top w:val="nil"/>
              <w:left w:val="nil"/>
              <w:bottom w:val="single" w:sz="4" w:space="0" w:color="000000"/>
              <w:right w:val="single" w:sz="4" w:space="0" w:color="000000"/>
            </w:tcBorders>
            <w:shd w:val="clear" w:color="auto" w:fill="auto"/>
            <w:vAlign w:val="center"/>
            <w:hideMark/>
          </w:tcPr>
          <w:p w14:paraId="4E11BED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SACO PARA COLETA DE LIXO. ESPECIFICAÇÕES TÉCNICAS: PRODUZIDO EM POLIETILENO DE ALTA DENSIDADE; CAPACIDADE: 100 L; COR: BRANCO LEITOSO; APLICAÇÃO: ESPECÍFICO PARA ARMAZENAMENTO DE RESÍDUO HOSPITALAR; UNIDADE DE FORNECIMENTO: UNIDADE</w:t>
            </w:r>
          </w:p>
        </w:tc>
        <w:tc>
          <w:tcPr>
            <w:tcW w:w="493" w:type="dxa"/>
            <w:tcBorders>
              <w:top w:val="nil"/>
              <w:left w:val="nil"/>
              <w:bottom w:val="single" w:sz="4" w:space="0" w:color="000000"/>
              <w:right w:val="single" w:sz="4" w:space="0" w:color="000000"/>
            </w:tcBorders>
            <w:shd w:val="clear" w:color="auto" w:fill="auto"/>
            <w:vAlign w:val="center"/>
            <w:hideMark/>
          </w:tcPr>
          <w:p w14:paraId="19D3BD7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B1832E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4.500,000</w:t>
            </w:r>
          </w:p>
        </w:tc>
        <w:tc>
          <w:tcPr>
            <w:tcW w:w="834" w:type="dxa"/>
            <w:tcBorders>
              <w:top w:val="nil"/>
              <w:left w:val="nil"/>
              <w:bottom w:val="single" w:sz="4" w:space="0" w:color="000000"/>
              <w:right w:val="single" w:sz="4" w:space="0" w:color="000000"/>
            </w:tcBorders>
            <w:shd w:val="clear" w:color="auto" w:fill="auto"/>
            <w:vAlign w:val="center"/>
            <w:hideMark/>
          </w:tcPr>
          <w:p w14:paraId="1A65BC5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0,530</w:t>
            </w:r>
          </w:p>
        </w:tc>
        <w:tc>
          <w:tcPr>
            <w:tcW w:w="1105" w:type="dxa"/>
            <w:tcBorders>
              <w:top w:val="nil"/>
              <w:left w:val="nil"/>
              <w:bottom w:val="single" w:sz="4" w:space="0" w:color="auto"/>
              <w:right w:val="single" w:sz="4" w:space="0" w:color="auto"/>
            </w:tcBorders>
            <w:shd w:val="clear" w:color="auto" w:fill="auto"/>
            <w:vAlign w:val="center"/>
            <w:hideMark/>
          </w:tcPr>
          <w:p w14:paraId="4BF7D36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755F1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ACF0028"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AAD5EAE"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72C840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1D0DAB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154</w:t>
            </w:r>
          </w:p>
        </w:tc>
        <w:tc>
          <w:tcPr>
            <w:tcW w:w="523" w:type="dxa"/>
            <w:tcBorders>
              <w:top w:val="nil"/>
              <w:left w:val="nil"/>
              <w:bottom w:val="single" w:sz="4" w:space="0" w:color="000000"/>
              <w:right w:val="single" w:sz="4" w:space="0" w:color="000000"/>
            </w:tcBorders>
            <w:shd w:val="clear" w:color="auto" w:fill="auto"/>
            <w:vAlign w:val="center"/>
            <w:hideMark/>
          </w:tcPr>
          <w:p w14:paraId="6463EC8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12140</w:t>
            </w:r>
          </w:p>
        </w:tc>
        <w:tc>
          <w:tcPr>
            <w:tcW w:w="3355" w:type="dxa"/>
            <w:tcBorders>
              <w:top w:val="nil"/>
              <w:left w:val="nil"/>
              <w:bottom w:val="single" w:sz="4" w:space="0" w:color="000000"/>
              <w:right w:val="single" w:sz="4" w:space="0" w:color="000000"/>
            </w:tcBorders>
            <w:shd w:val="clear" w:color="auto" w:fill="auto"/>
            <w:vAlign w:val="center"/>
            <w:hideMark/>
          </w:tcPr>
          <w:p w14:paraId="68760AE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 xml:space="preserve">SACO PARA COLETA DE LIXO. ESPECIFICAÇÕES TÉCNICAS: PRODUZIDO EM POLIETILENO DE ALTA DENSIDADE; TAMANHO/CAPACIDADE: 60 </w:t>
            </w:r>
            <w:proofErr w:type="gramStart"/>
            <w:r w:rsidRPr="00CB5839">
              <w:rPr>
                <w:rFonts w:ascii="Tahoma" w:hAnsi="Tahoma" w:cs="Tahoma"/>
                <w:color w:val="000000"/>
                <w:sz w:val="14"/>
                <w:szCs w:val="14"/>
              </w:rPr>
              <w:t xml:space="preserve">L;   </w:t>
            </w:r>
            <w:proofErr w:type="gramEnd"/>
            <w:r w:rsidRPr="00CB5839">
              <w:rPr>
                <w:rFonts w:ascii="Tahoma" w:hAnsi="Tahoma" w:cs="Tahoma"/>
                <w:color w:val="000000"/>
                <w:sz w:val="14"/>
                <w:szCs w:val="14"/>
              </w:rPr>
              <w:t>COR: BRANCO LEITOSO; APLICAÇÃO: ESPECÍFICO PARA ARMAZENAMENTO DE RESÍDUO HOSPITALAR; UNIDADE DE FORNECIMENTO: UNIDADE</w:t>
            </w:r>
          </w:p>
        </w:tc>
        <w:tc>
          <w:tcPr>
            <w:tcW w:w="493" w:type="dxa"/>
            <w:tcBorders>
              <w:top w:val="nil"/>
              <w:left w:val="nil"/>
              <w:bottom w:val="single" w:sz="4" w:space="0" w:color="000000"/>
              <w:right w:val="single" w:sz="4" w:space="0" w:color="000000"/>
            </w:tcBorders>
            <w:shd w:val="clear" w:color="auto" w:fill="auto"/>
            <w:vAlign w:val="center"/>
            <w:hideMark/>
          </w:tcPr>
          <w:p w14:paraId="138C1BA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10E8FB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4.500,000</w:t>
            </w:r>
          </w:p>
        </w:tc>
        <w:tc>
          <w:tcPr>
            <w:tcW w:w="834" w:type="dxa"/>
            <w:tcBorders>
              <w:top w:val="nil"/>
              <w:left w:val="nil"/>
              <w:bottom w:val="single" w:sz="4" w:space="0" w:color="000000"/>
              <w:right w:val="single" w:sz="4" w:space="0" w:color="000000"/>
            </w:tcBorders>
            <w:shd w:val="clear" w:color="auto" w:fill="auto"/>
            <w:vAlign w:val="center"/>
            <w:hideMark/>
          </w:tcPr>
          <w:p w14:paraId="26AB5CF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0,350</w:t>
            </w:r>
          </w:p>
        </w:tc>
        <w:tc>
          <w:tcPr>
            <w:tcW w:w="1105" w:type="dxa"/>
            <w:tcBorders>
              <w:top w:val="nil"/>
              <w:left w:val="nil"/>
              <w:bottom w:val="single" w:sz="4" w:space="0" w:color="auto"/>
              <w:right w:val="single" w:sz="4" w:space="0" w:color="auto"/>
            </w:tcBorders>
            <w:shd w:val="clear" w:color="auto" w:fill="auto"/>
            <w:vAlign w:val="center"/>
            <w:hideMark/>
          </w:tcPr>
          <w:p w14:paraId="1719ECD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9EA35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8EC420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0B0732C"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816212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402132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155</w:t>
            </w:r>
          </w:p>
        </w:tc>
        <w:tc>
          <w:tcPr>
            <w:tcW w:w="523" w:type="dxa"/>
            <w:tcBorders>
              <w:top w:val="nil"/>
              <w:left w:val="nil"/>
              <w:bottom w:val="single" w:sz="4" w:space="0" w:color="000000"/>
              <w:right w:val="single" w:sz="4" w:space="0" w:color="000000"/>
            </w:tcBorders>
            <w:shd w:val="clear" w:color="auto" w:fill="auto"/>
            <w:vAlign w:val="center"/>
            <w:hideMark/>
          </w:tcPr>
          <w:p w14:paraId="4EA5BE6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12211</w:t>
            </w:r>
          </w:p>
        </w:tc>
        <w:tc>
          <w:tcPr>
            <w:tcW w:w="3355" w:type="dxa"/>
            <w:tcBorders>
              <w:top w:val="nil"/>
              <w:left w:val="nil"/>
              <w:bottom w:val="single" w:sz="4" w:space="0" w:color="000000"/>
              <w:right w:val="single" w:sz="4" w:space="0" w:color="000000"/>
            </w:tcBorders>
            <w:shd w:val="clear" w:color="auto" w:fill="auto"/>
            <w:vAlign w:val="center"/>
            <w:hideMark/>
          </w:tcPr>
          <w:p w14:paraId="478612D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SERINGA  1ML C/AG 13MMX3,8 1ML.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7D8E90E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1591DD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1.500,000</w:t>
            </w:r>
          </w:p>
        </w:tc>
        <w:tc>
          <w:tcPr>
            <w:tcW w:w="834" w:type="dxa"/>
            <w:tcBorders>
              <w:top w:val="nil"/>
              <w:left w:val="nil"/>
              <w:bottom w:val="single" w:sz="4" w:space="0" w:color="000000"/>
              <w:right w:val="single" w:sz="4" w:space="0" w:color="000000"/>
            </w:tcBorders>
            <w:shd w:val="clear" w:color="auto" w:fill="auto"/>
            <w:vAlign w:val="center"/>
            <w:hideMark/>
          </w:tcPr>
          <w:p w14:paraId="32D9D48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0,720</w:t>
            </w:r>
          </w:p>
        </w:tc>
        <w:tc>
          <w:tcPr>
            <w:tcW w:w="1105" w:type="dxa"/>
            <w:tcBorders>
              <w:top w:val="nil"/>
              <w:left w:val="nil"/>
              <w:bottom w:val="single" w:sz="4" w:space="0" w:color="auto"/>
              <w:right w:val="single" w:sz="4" w:space="0" w:color="auto"/>
            </w:tcBorders>
            <w:shd w:val="clear" w:color="auto" w:fill="auto"/>
            <w:vAlign w:val="center"/>
            <w:hideMark/>
          </w:tcPr>
          <w:p w14:paraId="69BB5E0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139068"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D97B968"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E8A3FD3" w14:textId="77777777" w:rsidTr="00CB5839">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3F0EC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2730D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156</w:t>
            </w:r>
          </w:p>
        </w:tc>
        <w:tc>
          <w:tcPr>
            <w:tcW w:w="523" w:type="dxa"/>
            <w:tcBorders>
              <w:top w:val="nil"/>
              <w:left w:val="nil"/>
              <w:bottom w:val="single" w:sz="4" w:space="0" w:color="000000"/>
              <w:right w:val="single" w:sz="4" w:space="0" w:color="000000"/>
            </w:tcBorders>
            <w:shd w:val="clear" w:color="auto" w:fill="auto"/>
            <w:vAlign w:val="center"/>
            <w:hideMark/>
          </w:tcPr>
          <w:p w14:paraId="4C8AE4E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12141</w:t>
            </w:r>
          </w:p>
        </w:tc>
        <w:tc>
          <w:tcPr>
            <w:tcW w:w="3355" w:type="dxa"/>
            <w:tcBorders>
              <w:top w:val="nil"/>
              <w:left w:val="nil"/>
              <w:bottom w:val="single" w:sz="4" w:space="0" w:color="000000"/>
              <w:right w:val="single" w:sz="4" w:space="0" w:color="000000"/>
            </w:tcBorders>
            <w:shd w:val="clear" w:color="auto" w:fill="auto"/>
            <w:vAlign w:val="center"/>
            <w:hideMark/>
          </w:tcPr>
          <w:p w14:paraId="077B6DF9"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SERINGA 03ML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2536A1F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BEFE5D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55.000,000</w:t>
            </w:r>
          </w:p>
        </w:tc>
        <w:tc>
          <w:tcPr>
            <w:tcW w:w="834" w:type="dxa"/>
            <w:tcBorders>
              <w:top w:val="nil"/>
              <w:left w:val="nil"/>
              <w:bottom w:val="single" w:sz="4" w:space="0" w:color="000000"/>
              <w:right w:val="single" w:sz="4" w:space="0" w:color="000000"/>
            </w:tcBorders>
            <w:shd w:val="clear" w:color="auto" w:fill="auto"/>
            <w:vAlign w:val="center"/>
            <w:hideMark/>
          </w:tcPr>
          <w:p w14:paraId="7D50EE3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0,190</w:t>
            </w:r>
          </w:p>
        </w:tc>
        <w:tc>
          <w:tcPr>
            <w:tcW w:w="1105" w:type="dxa"/>
            <w:tcBorders>
              <w:top w:val="nil"/>
              <w:left w:val="nil"/>
              <w:bottom w:val="single" w:sz="4" w:space="0" w:color="auto"/>
              <w:right w:val="single" w:sz="4" w:space="0" w:color="auto"/>
            </w:tcBorders>
            <w:shd w:val="clear" w:color="auto" w:fill="auto"/>
            <w:vAlign w:val="center"/>
            <w:hideMark/>
          </w:tcPr>
          <w:p w14:paraId="24CF01D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86F49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86324DF"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9A57842" w14:textId="77777777" w:rsidTr="00CB5839">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BF601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D51A8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157</w:t>
            </w:r>
          </w:p>
        </w:tc>
        <w:tc>
          <w:tcPr>
            <w:tcW w:w="523" w:type="dxa"/>
            <w:tcBorders>
              <w:top w:val="nil"/>
              <w:left w:val="nil"/>
              <w:bottom w:val="single" w:sz="4" w:space="0" w:color="000000"/>
              <w:right w:val="single" w:sz="4" w:space="0" w:color="000000"/>
            </w:tcBorders>
            <w:shd w:val="clear" w:color="auto" w:fill="auto"/>
            <w:vAlign w:val="center"/>
            <w:hideMark/>
          </w:tcPr>
          <w:p w14:paraId="1A68A42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12210</w:t>
            </w:r>
          </w:p>
        </w:tc>
        <w:tc>
          <w:tcPr>
            <w:tcW w:w="3355" w:type="dxa"/>
            <w:tcBorders>
              <w:top w:val="nil"/>
              <w:left w:val="nil"/>
              <w:bottom w:val="single" w:sz="4" w:space="0" w:color="000000"/>
              <w:right w:val="single" w:sz="4" w:space="0" w:color="000000"/>
            </w:tcBorders>
            <w:shd w:val="clear" w:color="auto" w:fill="auto"/>
            <w:vAlign w:val="center"/>
            <w:hideMark/>
          </w:tcPr>
          <w:p w14:paraId="3B6D916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SERINGA 05ML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7571041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BB621F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45.000,000</w:t>
            </w:r>
          </w:p>
        </w:tc>
        <w:tc>
          <w:tcPr>
            <w:tcW w:w="834" w:type="dxa"/>
            <w:tcBorders>
              <w:top w:val="nil"/>
              <w:left w:val="nil"/>
              <w:bottom w:val="single" w:sz="4" w:space="0" w:color="000000"/>
              <w:right w:val="single" w:sz="4" w:space="0" w:color="000000"/>
            </w:tcBorders>
            <w:shd w:val="clear" w:color="auto" w:fill="auto"/>
            <w:vAlign w:val="center"/>
            <w:hideMark/>
          </w:tcPr>
          <w:p w14:paraId="6541210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0,220</w:t>
            </w:r>
          </w:p>
        </w:tc>
        <w:tc>
          <w:tcPr>
            <w:tcW w:w="1105" w:type="dxa"/>
            <w:tcBorders>
              <w:top w:val="nil"/>
              <w:left w:val="nil"/>
              <w:bottom w:val="single" w:sz="4" w:space="0" w:color="auto"/>
              <w:right w:val="single" w:sz="4" w:space="0" w:color="auto"/>
            </w:tcBorders>
            <w:shd w:val="clear" w:color="auto" w:fill="auto"/>
            <w:vAlign w:val="center"/>
            <w:hideMark/>
          </w:tcPr>
          <w:p w14:paraId="0E9DA4E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CCCA39"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B76DA6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EB35872" w14:textId="77777777" w:rsidTr="00CB5839">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C0369D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9FF823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w:t>
            </w:r>
          </w:p>
        </w:tc>
        <w:tc>
          <w:tcPr>
            <w:tcW w:w="523" w:type="dxa"/>
            <w:tcBorders>
              <w:top w:val="nil"/>
              <w:left w:val="nil"/>
              <w:bottom w:val="single" w:sz="4" w:space="0" w:color="000000"/>
              <w:right w:val="single" w:sz="4" w:space="0" w:color="000000"/>
            </w:tcBorders>
            <w:shd w:val="clear" w:color="auto" w:fill="auto"/>
            <w:vAlign w:val="center"/>
            <w:hideMark/>
          </w:tcPr>
          <w:p w14:paraId="2A336B8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12209</w:t>
            </w:r>
          </w:p>
        </w:tc>
        <w:tc>
          <w:tcPr>
            <w:tcW w:w="3355" w:type="dxa"/>
            <w:tcBorders>
              <w:top w:val="nil"/>
              <w:left w:val="nil"/>
              <w:bottom w:val="single" w:sz="4" w:space="0" w:color="000000"/>
              <w:right w:val="single" w:sz="4" w:space="0" w:color="000000"/>
            </w:tcBorders>
            <w:shd w:val="clear" w:color="auto" w:fill="auto"/>
            <w:vAlign w:val="center"/>
            <w:hideMark/>
          </w:tcPr>
          <w:p w14:paraId="11B0AA9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SERINGA 10ML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418DB54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46F5A3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45.000,000</w:t>
            </w:r>
          </w:p>
        </w:tc>
        <w:tc>
          <w:tcPr>
            <w:tcW w:w="834" w:type="dxa"/>
            <w:tcBorders>
              <w:top w:val="nil"/>
              <w:left w:val="nil"/>
              <w:bottom w:val="single" w:sz="4" w:space="0" w:color="000000"/>
              <w:right w:val="single" w:sz="4" w:space="0" w:color="000000"/>
            </w:tcBorders>
            <w:shd w:val="clear" w:color="auto" w:fill="auto"/>
            <w:vAlign w:val="center"/>
            <w:hideMark/>
          </w:tcPr>
          <w:p w14:paraId="6EE628B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0,470</w:t>
            </w:r>
          </w:p>
        </w:tc>
        <w:tc>
          <w:tcPr>
            <w:tcW w:w="1105" w:type="dxa"/>
            <w:tcBorders>
              <w:top w:val="nil"/>
              <w:left w:val="nil"/>
              <w:bottom w:val="single" w:sz="4" w:space="0" w:color="auto"/>
              <w:right w:val="single" w:sz="4" w:space="0" w:color="auto"/>
            </w:tcBorders>
            <w:shd w:val="clear" w:color="auto" w:fill="auto"/>
            <w:vAlign w:val="center"/>
            <w:hideMark/>
          </w:tcPr>
          <w:p w14:paraId="0EB4917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3DDA8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FF615E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DBD7CFE"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54EE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43CE4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159</w:t>
            </w:r>
          </w:p>
        </w:tc>
        <w:tc>
          <w:tcPr>
            <w:tcW w:w="523" w:type="dxa"/>
            <w:tcBorders>
              <w:top w:val="nil"/>
              <w:left w:val="nil"/>
              <w:bottom w:val="single" w:sz="4" w:space="0" w:color="000000"/>
              <w:right w:val="single" w:sz="4" w:space="0" w:color="000000"/>
            </w:tcBorders>
            <w:shd w:val="clear" w:color="auto" w:fill="auto"/>
            <w:vAlign w:val="center"/>
            <w:hideMark/>
          </w:tcPr>
          <w:p w14:paraId="6E4C93B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12208</w:t>
            </w:r>
          </w:p>
        </w:tc>
        <w:tc>
          <w:tcPr>
            <w:tcW w:w="3355" w:type="dxa"/>
            <w:tcBorders>
              <w:top w:val="nil"/>
              <w:left w:val="nil"/>
              <w:bottom w:val="single" w:sz="4" w:space="0" w:color="000000"/>
              <w:right w:val="single" w:sz="4" w:space="0" w:color="000000"/>
            </w:tcBorders>
            <w:shd w:val="clear" w:color="auto" w:fill="auto"/>
            <w:vAlign w:val="center"/>
            <w:hideMark/>
          </w:tcPr>
          <w:p w14:paraId="0ACCB63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6A77BB5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E5AE48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75.000,000</w:t>
            </w:r>
          </w:p>
        </w:tc>
        <w:tc>
          <w:tcPr>
            <w:tcW w:w="834" w:type="dxa"/>
            <w:tcBorders>
              <w:top w:val="nil"/>
              <w:left w:val="nil"/>
              <w:bottom w:val="single" w:sz="4" w:space="0" w:color="000000"/>
              <w:right w:val="single" w:sz="4" w:space="0" w:color="000000"/>
            </w:tcBorders>
            <w:shd w:val="clear" w:color="auto" w:fill="auto"/>
            <w:vAlign w:val="center"/>
            <w:hideMark/>
          </w:tcPr>
          <w:p w14:paraId="4FFCF1E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0,270</w:t>
            </w:r>
          </w:p>
        </w:tc>
        <w:tc>
          <w:tcPr>
            <w:tcW w:w="1105" w:type="dxa"/>
            <w:tcBorders>
              <w:top w:val="nil"/>
              <w:left w:val="nil"/>
              <w:bottom w:val="single" w:sz="4" w:space="0" w:color="auto"/>
              <w:right w:val="single" w:sz="4" w:space="0" w:color="auto"/>
            </w:tcBorders>
            <w:shd w:val="clear" w:color="auto" w:fill="auto"/>
            <w:vAlign w:val="center"/>
            <w:hideMark/>
          </w:tcPr>
          <w:p w14:paraId="35D9A20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29E8B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7D0BBB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FAEB1BC" w14:textId="77777777" w:rsidTr="00CB5839">
        <w:trPr>
          <w:trHeight w:val="16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9711A9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16696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160</w:t>
            </w:r>
          </w:p>
        </w:tc>
        <w:tc>
          <w:tcPr>
            <w:tcW w:w="523" w:type="dxa"/>
            <w:tcBorders>
              <w:top w:val="nil"/>
              <w:left w:val="nil"/>
              <w:bottom w:val="single" w:sz="4" w:space="0" w:color="000000"/>
              <w:right w:val="single" w:sz="4" w:space="0" w:color="000000"/>
            </w:tcBorders>
            <w:shd w:val="clear" w:color="auto" w:fill="auto"/>
            <w:vAlign w:val="center"/>
            <w:hideMark/>
          </w:tcPr>
          <w:p w14:paraId="7DD5632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12207</w:t>
            </w:r>
          </w:p>
        </w:tc>
        <w:tc>
          <w:tcPr>
            <w:tcW w:w="3355" w:type="dxa"/>
            <w:tcBorders>
              <w:top w:val="nil"/>
              <w:left w:val="nil"/>
              <w:bottom w:val="single" w:sz="4" w:space="0" w:color="000000"/>
              <w:right w:val="single" w:sz="4" w:space="0" w:color="000000"/>
            </w:tcBorders>
            <w:shd w:val="clear" w:color="auto" w:fill="auto"/>
            <w:vAlign w:val="center"/>
            <w:hideMark/>
          </w:tcPr>
          <w:p w14:paraId="7E4918B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55453C8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C30EFF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12.000,000</w:t>
            </w:r>
          </w:p>
        </w:tc>
        <w:tc>
          <w:tcPr>
            <w:tcW w:w="834" w:type="dxa"/>
            <w:tcBorders>
              <w:top w:val="nil"/>
              <w:left w:val="nil"/>
              <w:bottom w:val="single" w:sz="4" w:space="0" w:color="000000"/>
              <w:right w:val="single" w:sz="4" w:space="0" w:color="000000"/>
            </w:tcBorders>
            <w:shd w:val="clear" w:color="auto" w:fill="auto"/>
            <w:vAlign w:val="center"/>
            <w:hideMark/>
          </w:tcPr>
          <w:p w14:paraId="5C72FBDF"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0,720</w:t>
            </w:r>
          </w:p>
        </w:tc>
        <w:tc>
          <w:tcPr>
            <w:tcW w:w="1105" w:type="dxa"/>
            <w:tcBorders>
              <w:top w:val="nil"/>
              <w:left w:val="nil"/>
              <w:bottom w:val="single" w:sz="4" w:space="0" w:color="auto"/>
              <w:right w:val="single" w:sz="4" w:space="0" w:color="auto"/>
            </w:tcBorders>
            <w:shd w:val="clear" w:color="auto" w:fill="auto"/>
            <w:vAlign w:val="center"/>
            <w:hideMark/>
          </w:tcPr>
          <w:p w14:paraId="423580B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98ADA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1499A3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E12984C"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BE54D2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6CD41B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161</w:t>
            </w:r>
          </w:p>
        </w:tc>
        <w:tc>
          <w:tcPr>
            <w:tcW w:w="523" w:type="dxa"/>
            <w:tcBorders>
              <w:top w:val="nil"/>
              <w:left w:val="nil"/>
              <w:bottom w:val="single" w:sz="4" w:space="0" w:color="000000"/>
              <w:right w:val="single" w:sz="4" w:space="0" w:color="000000"/>
            </w:tcBorders>
            <w:shd w:val="clear" w:color="auto" w:fill="auto"/>
            <w:vAlign w:val="center"/>
            <w:hideMark/>
          </w:tcPr>
          <w:p w14:paraId="2B5F934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12147</w:t>
            </w:r>
          </w:p>
        </w:tc>
        <w:tc>
          <w:tcPr>
            <w:tcW w:w="3355" w:type="dxa"/>
            <w:tcBorders>
              <w:top w:val="nil"/>
              <w:left w:val="nil"/>
              <w:bottom w:val="single" w:sz="4" w:space="0" w:color="000000"/>
              <w:right w:val="single" w:sz="4" w:space="0" w:color="000000"/>
            </w:tcBorders>
            <w:shd w:val="clear" w:color="auto" w:fill="auto"/>
            <w:vAlign w:val="center"/>
            <w:hideMark/>
          </w:tcPr>
          <w:p w14:paraId="0CA0E2C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SISTEMA PARA DRENAGEM MEDIASTINAL COMPLETO. ESPECIFICAÇÕES TÉCNICAS: DRENO RADIOPACO MULTIPERFURADO TAMANHO 45 CM NÚMERO 24, EM PVC FLEXÍVEL; TUBO EXTENSOR EM PVC FLEXÍVEL COM ESPIRAL PROTETOR; SISTEMA DE SUSTENTAÇÃO AO LEITO OU PARA DEAMBULAÇÃO DO PACIENTE; PINÇA REGULADORA PARA VEDAÇÃO DO TUBO E ESVAZIAMENTO DA SECREÇÃO OU TROCA DE FRASCO; TAMPA ROSQUEADA COM DUAS OU TRÊS SAÍDAS; FRASCO EM PVC RÍGIDO COM CAPACIDADE PARA 1.000ML. APRESENTAÇÃO: PACOTE CONTENDO UM KIT COMPLETO</w:t>
            </w:r>
          </w:p>
        </w:tc>
        <w:tc>
          <w:tcPr>
            <w:tcW w:w="493" w:type="dxa"/>
            <w:tcBorders>
              <w:top w:val="nil"/>
              <w:left w:val="nil"/>
              <w:bottom w:val="single" w:sz="4" w:space="0" w:color="000000"/>
              <w:right w:val="single" w:sz="4" w:space="0" w:color="000000"/>
            </w:tcBorders>
            <w:shd w:val="clear" w:color="auto" w:fill="auto"/>
            <w:vAlign w:val="center"/>
            <w:hideMark/>
          </w:tcPr>
          <w:p w14:paraId="1329C98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525584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36,000</w:t>
            </w:r>
          </w:p>
        </w:tc>
        <w:tc>
          <w:tcPr>
            <w:tcW w:w="834" w:type="dxa"/>
            <w:tcBorders>
              <w:top w:val="nil"/>
              <w:left w:val="nil"/>
              <w:bottom w:val="single" w:sz="4" w:space="0" w:color="000000"/>
              <w:right w:val="single" w:sz="4" w:space="0" w:color="000000"/>
            </w:tcBorders>
            <w:shd w:val="clear" w:color="auto" w:fill="auto"/>
            <w:vAlign w:val="center"/>
            <w:hideMark/>
          </w:tcPr>
          <w:p w14:paraId="44B9390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79,240</w:t>
            </w:r>
          </w:p>
        </w:tc>
        <w:tc>
          <w:tcPr>
            <w:tcW w:w="1105" w:type="dxa"/>
            <w:tcBorders>
              <w:top w:val="nil"/>
              <w:left w:val="nil"/>
              <w:bottom w:val="single" w:sz="4" w:space="0" w:color="auto"/>
              <w:right w:val="single" w:sz="4" w:space="0" w:color="auto"/>
            </w:tcBorders>
            <w:shd w:val="clear" w:color="auto" w:fill="auto"/>
            <w:vAlign w:val="center"/>
            <w:hideMark/>
          </w:tcPr>
          <w:p w14:paraId="10CE483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B645E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FA52894"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24D6F4F"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69700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9FC97C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162</w:t>
            </w:r>
          </w:p>
        </w:tc>
        <w:tc>
          <w:tcPr>
            <w:tcW w:w="523" w:type="dxa"/>
            <w:tcBorders>
              <w:top w:val="nil"/>
              <w:left w:val="nil"/>
              <w:bottom w:val="single" w:sz="4" w:space="0" w:color="000000"/>
              <w:right w:val="single" w:sz="4" w:space="0" w:color="000000"/>
            </w:tcBorders>
            <w:shd w:val="clear" w:color="auto" w:fill="auto"/>
            <w:vAlign w:val="center"/>
            <w:hideMark/>
          </w:tcPr>
          <w:p w14:paraId="4A56E30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12148</w:t>
            </w:r>
          </w:p>
        </w:tc>
        <w:tc>
          <w:tcPr>
            <w:tcW w:w="3355" w:type="dxa"/>
            <w:tcBorders>
              <w:top w:val="nil"/>
              <w:left w:val="nil"/>
              <w:bottom w:val="single" w:sz="4" w:space="0" w:color="000000"/>
              <w:right w:val="single" w:sz="4" w:space="0" w:color="000000"/>
            </w:tcBorders>
            <w:shd w:val="clear" w:color="auto" w:fill="auto"/>
            <w:vAlign w:val="center"/>
            <w:hideMark/>
          </w:tcPr>
          <w:p w14:paraId="0250D04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SISTEMA PARA DRENAGEM MEDIASTINAL COMPLETO. ESPECIFICAÇÕES TÉCNICAS: DRENO RADIOPACO MULTIPERFURADO TAMANHO 45 CM NÚMERO 36, EM PVC FLEXÍVEL; TUBO EXTENSOR EM PVC FLEXÍVEL COM ESPIRAL PROTETOR; SISTEMA DE SUSTENTAÇÃO AO LEITO OU PARA DEAMBULAÇÃO DO PACIENTE; PINÇA REGULADORA PARA VEDAÇÃO DO TUBO E ESVAZIAMENTO DA SECREÇÃO OU TROCA DE FRASCO; TAMPA ROSQUEADA COM DUAS OU TRÊS SAÍDAS; FRASCO EM PVC RÍGIDO COM CAPACIDADE PARA 1.000ML. APRESENTAÇÃO: PACOTE CONTENDO UM KIT COMPLETO</w:t>
            </w:r>
          </w:p>
        </w:tc>
        <w:tc>
          <w:tcPr>
            <w:tcW w:w="493" w:type="dxa"/>
            <w:tcBorders>
              <w:top w:val="nil"/>
              <w:left w:val="nil"/>
              <w:bottom w:val="single" w:sz="4" w:space="0" w:color="000000"/>
              <w:right w:val="single" w:sz="4" w:space="0" w:color="000000"/>
            </w:tcBorders>
            <w:shd w:val="clear" w:color="auto" w:fill="auto"/>
            <w:vAlign w:val="center"/>
            <w:hideMark/>
          </w:tcPr>
          <w:p w14:paraId="7151E40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DA5533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18,000</w:t>
            </w:r>
          </w:p>
        </w:tc>
        <w:tc>
          <w:tcPr>
            <w:tcW w:w="834" w:type="dxa"/>
            <w:tcBorders>
              <w:top w:val="nil"/>
              <w:left w:val="nil"/>
              <w:bottom w:val="single" w:sz="4" w:space="0" w:color="000000"/>
              <w:right w:val="single" w:sz="4" w:space="0" w:color="000000"/>
            </w:tcBorders>
            <w:shd w:val="clear" w:color="auto" w:fill="auto"/>
            <w:vAlign w:val="center"/>
            <w:hideMark/>
          </w:tcPr>
          <w:p w14:paraId="7A75FC6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82,250</w:t>
            </w:r>
          </w:p>
        </w:tc>
        <w:tc>
          <w:tcPr>
            <w:tcW w:w="1105" w:type="dxa"/>
            <w:tcBorders>
              <w:top w:val="nil"/>
              <w:left w:val="nil"/>
              <w:bottom w:val="single" w:sz="4" w:space="0" w:color="auto"/>
              <w:right w:val="single" w:sz="4" w:space="0" w:color="auto"/>
            </w:tcBorders>
            <w:shd w:val="clear" w:color="auto" w:fill="auto"/>
            <w:vAlign w:val="center"/>
            <w:hideMark/>
          </w:tcPr>
          <w:p w14:paraId="1B62029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0B4E9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ED23BD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C99C77A" w14:textId="77777777" w:rsidTr="00CB5839">
        <w:trPr>
          <w:trHeight w:val="27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FB3EDE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B9DC2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163</w:t>
            </w:r>
          </w:p>
        </w:tc>
        <w:tc>
          <w:tcPr>
            <w:tcW w:w="523" w:type="dxa"/>
            <w:tcBorders>
              <w:top w:val="nil"/>
              <w:left w:val="nil"/>
              <w:bottom w:val="single" w:sz="4" w:space="0" w:color="000000"/>
              <w:right w:val="single" w:sz="4" w:space="0" w:color="000000"/>
            </w:tcBorders>
            <w:shd w:val="clear" w:color="auto" w:fill="auto"/>
            <w:vAlign w:val="center"/>
            <w:hideMark/>
          </w:tcPr>
          <w:p w14:paraId="6940ABD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31012</w:t>
            </w:r>
          </w:p>
        </w:tc>
        <w:tc>
          <w:tcPr>
            <w:tcW w:w="3355" w:type="dxa"/>
            <w:tcBorders>
              <w:top w:val="nil"/>
              <w:left w:val="nil"/>
              <w:bottom w:val="single" w:sz="4" w:space="0" w:color="000000"/>
              <w:right w:val="single" w:sz="4" w:space="0" w:color="000000"/>
            </w:tcBorders>
            <w:shd w:val="clear" w:color="auto" w:fill="auto"/>
            <w:vAlign w:val="center"/>
            <w:hideMark/>
          </w:tcPr>
          <w:p w14:paraId="710C92B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SOLUÇÃO AQUOSA A BASE DE POLIHEXANIDA (BIGUANIDA) COM ALTA ABSORÇÃO E REDUÇÃO DE ODORES DA FERIDA, SEM NECESSIDADE DE REMOÇÃO. PROMOVE LIMPEZA E A HIDRATAÇÃO DE FERIDAS AGUDAS E CRÔNICAS. PROMOVE A DESCONTAMINAÇÃO DA FERIDA E ACELERA O PROCESSO DE CICATRIZAÇÃO. POSSUI BICO APROPRIADO PARA MELHOR IRRIGAÇÃO DA FERIDA. COM PH ENTRE 5.5-7.5. FRASCO 350 ML. REGISTRO NA ANVISA. NA EMBALAGEM DEVERÁ CONTER NOME E /OU MARCA DO PRODUTO, LOTE E DATA DE FABRICAÇÃO, PRAZO DE VALIDADE E TÉCNICO RESPONSÁVEL.</w:t>
            </w:r>
          </w:p>
        </w:tc>
        <w:tc>
          <w:tcPr>
            <w:tcW w:w="493" w:type="dxa"/>
            <w:tcBorders>
              <w:top w:val="nil"/>
              <w:left w:val="nil"/>
              <w:bottom w:val="single" w:sz="4" w:space="0" w:color="000000"/>
              <w:right w:val="single" w:sz="4" w:space="0" w:color="000000"/>
            </w:tcBorders>
            <w:shd w:val="clear" w:color="auto" w:fill="auto"/>
            <w:vAlign w:val="center"/>
            <w:hideMark/>
          </w:tcPr>
          <w:p w14:paraId="0A6496B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FF70BF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660,000</w:t>
            </w:r>
          </w:p>
        </w:tc>
        <w:tc>
          <w:tcPr>
            <w:tcW w:w="834" w:type="dxa"/>
            <w:tcBorders>
              <w:top w:val="nil"/>
              <w:left w:val="nil"/>
              <w:bottom w:val="single" w:sz="4" w:space="0" w:color="000000"/>
              <w:right w:val="single" w:sz="4" w:space="0" w:color="000000"/>
            </w:tcBorders>
            <w:shd w:val="clear" w:color="auto" w:fill="auto"/>
            <w:vAlign w:val="center"/>
            <w:hideMark/>
          </w:tcPr>
          <w:p w14:paraId="539253D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54,000</w:t>
            </w:r>
          </w:p>
        </w:tc>
        <w:tc>
          <w:tcPr>
            <w:tcW w:w="1105" w:type="dxa"/>
            <w:tcBorders>
              <w:top w:val="nil"/>
              <w:left w:val="nil"/>
              <w:bottom w:val="single" w:sz="4" w:space="0" w:color="auto"/>
              <w:right w:val="single" w:sz="4" w:space="0" w:color="auto"/>
            </w:tcBorders>
            <w:shd w:val="clear" w:color="auto" w:fill="auto"/>
            <w:vAlign w:val="center"/>
            <w:hideMark/>
          </w:tcPr>
          <w:p w14:paraId="2FA6AAB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F0A30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5ABD86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9FDF56D"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8667E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94D589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164</w:t>
            </w:r>
          </w:p>
        </w:tc>
        <w:tc>
          <w:tcPr>
            <w:tcW w:w="523" w:type="dxa"/>
            <w:tcBorders>
              <w:top w:val="nil"/>
              <w:left w:val="nil"/>
              <w:bottom w:val="single" w:sz="4" w:space="0" w:color="000000"/>
              <w:right w:val="single" w:sz="4" w:space="0" w:color="000000"/>
            </w:tcBorders>
            <w:shd w:val="clear" w:color="auto" w:fill="auto"/>
            <w:vAlign w:val="center"/>
            <w:hideMark/>
          </w:tcPr>
          <w:p w14:paraId="174D92B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18787</w:t>
            </w:r>
          </w:p>
        </w:tc>
        <w:tc>
          <w:tcPr>
            <w:tcW w:w="3355" w:type="dxa"/>
            <w:tcBorders>
              <w:top w:val="nil"/>
              <w:left w:val="nil"/>
              <w:bottom w:val="single" w:sz="4" w:space="0" w:color="000000"/>
              <w:right w:val="single" w:sz="4" w:space="0" w:color="000000"/>
            </w:tcBorders>
            <w:shd w:val="clear" w:color="auto" w:fill="auto"/>
            <w:vAlign w:val="center"/>
            <w:hideMark/>
          </w:tcPr>
          <w:p w14:paraId="1602773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ASPIRAÇÃO TRAQUEAL CALIBRE 06.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77A4085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AE0D48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4E45767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0,730</w:t>
            </w:r>
          </w:p>
        </w:tc>
        <w:tc>
          <w:tcPr>
            <w:tcW w:w="1105" w:type="dxa"/>
            <w:tcBorders>
              <w:top w:val="nil"/>
              <w:left w:val="nil"/>
              <w:bottom w:val="single" w:sz="4" w:space="0" w:color="auto"/>
              <w:right w:val="single" w:sz="4" w:space="0" w:color="auto"/>
            </w:tcBorders>
            <w:shd w:val="clear" w:color="auto" w:fill="auto"/>
            <w:vAlign w:val="center"/>
            <w:hideMark/>
          </w:tcPr>
          <w:p w14:paraId="59DD803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8D0D3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B417A4F"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070445E"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EBD306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F80A5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165</w:t>
            </w:r>
          </w:p>
        </w:tc>
        <w:tc>
          <w:tcPr>
            <w:tcW w:w="523" w:type="dxa"/>
            <w:tcBorders>
              <w:top w:val="nil"/>
              <w:left w:val="nil"/>
              <w:bottom w:val="single" w:sz="4" w:space="0" w:color="000000"/>
              <w:right w:val="single" w:sz="4" w:space="0" w:color="000000"/>
            </w:tcBorders>
            <w:shd w:val="clear" w:color="auto" w:fill="auto"/>
            <w:vAlign w:val="center"/>
            <w:hideMark/>
          </w:tcPr>
          <w:p w14:paraId="58B244F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12179</w:t>
            </w:r>
          </w:p>
        </w:tc>
        <w:tc>
          <w:tcPr>
            <w:tcW w:w="3355" w:type="dxa"/>
            <w:tcBorders>
              <w:top w:val="nil"/>
              <w:left w:val="nil"/>
              <w:bottom w:val="single" w:sz="4" w:space="0" w:color="000000"/>
              <w:right w:val="single" w:sz="4" w:space="0" w:color="000000"/>
            </w:tcBorders>
            <w:shd w:val="clear" w:color="auto" w:fill="auto"/>
            <w:vAlign w:val="center"/>
            <w:hideMark/>
          </w:tcPr>
          <w:p w14:paraId="4A0C6D8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ASPIRAÇÃO TRAQUEAL CALIBRE 08.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59D2BDE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4CCAD1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3B1971E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0,770</w:t>
            </w:r>
          </w:p>
        </w:tc>
        <w:tc>
          <w:tcPr>
            <w:tcW w:w="1105" w:type="dxa"/>
            <w:tcBorders>
              <w:top w:val="nil"/>
              <w:left w:val="nil"/>
              <w:bottom w:val="single" w:sz="4" w:space="0" w:color="auto"/>
              <w:right w:val="single" w:sz="4" w:space="0" w:color="auto"/>
            </w:tcBorders>
            <w:shd w:val="clear" w:color="auto" w:fill="auto"/>
            <w:vAlign w:val="center"/>
            <w:hideMark/>
          </w:tcPr>
          <w:p w14:paraId="5A343C6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FE3B2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430D53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908FEA5"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DFBBC7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D7AE87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166</w:t>
            </w:r>
          </w:p>
        </w:tc>
        <w:tc>
          <w:tcPr>
            <w:tcW w:w="523" w:type="dxa"/>
            <w:tcBorders>
              <w:top w:val="nil"/>
              <w:left w:val="nil"/>
              <w:bottom w:val="single" w:sz="4" w:space="0" w:color="000000"/>
              <w:right w:val="single" w:sz="4" w:space="0" w:color="000000"/>
            </w:tcBorders>
            <w:shd w:val="clear" w:color="auto" w:fill="auto"/>
            <w:vAlign w:val="center"/>
            <w:hideMark/>
          </w:tcPr>
          <w:p w14:paraId="4F34198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15857</w:t>
            </w:r>
          </w:p>
        </w:tc>
        <w:tc>
          <w:tcPr>
            <w:tcW w:w="3355" w:type="dxa"/>
            <w:tcBorders>
              <w:top w:val="nil"/>
              <w:left w:val="nil"/>
              <w:bottom w:val="single" w:sz="4" w:space="0" w:color="000000"/>
              <w:right w:val="single" w:sz="4" w:space="0" w:color="000000"/>
            </w:tcBorders>
            <w:shd w:val="clear" w:color="auto" w:fill="auto"/>
            <w:vAlign w:val="center"/>
            <w:hideMark/>
          </w:tcPr>
          <w:p w14:paraId="1CC35DA1"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ASPIRAÇÃO TRAQUEAL CALIBRE 10.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0DEBB55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697B76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2562944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0,810</w:t>
            </w:r>
          </w:p>
        </w:tc>
        <w:tc>
          <w:tcPr>
            <w:tcW w:w="1105" w:type="dxa"/>
            <w:tcBorders>
              <w:top w:val="nil"/>
              <w:left w:val="nil"/>
              <w:bottom w:val="single" w:sz="4" w:space="0" w:color="auto"/>
              <w:right w:val="single" w:sz="4" w:space="0" w:color="auto"/>
            </w:tcBorders>
            <w:shd w:val="clear" w:color="auto" w:fill="auto"/>
            <w:vAlign w:val="center"/>
            <w:hideMark/>
          </w:tcPr>
          <w:p w14:paraId="51DF165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684045"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8769A4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43AC859"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1DAE8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2BE09F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167</w:t>
            </w:r>
          </w:p>
        </w:tc>
        <w:tc>
          <w:tcPr>
            <w:tcW w:w="523" w:type="dxa"/>
            <w:tcBorders>
              <w:top w:val="nil"/>
              <w:left w:val="nil"/>
              <w:bottom w:val="single" w:sz="4" w:space="0" w:color="000000"/>
              <w:right w:val="single" w:sz="4" w:space="0" w:color="000000"/>
            </w:tcBorders>
            <w:shd w:val="clear" w:color="auto" w:fill="auto"/>
            <w:vAlign w:val="center"/>
            <w:hideMark/>
          </w:tcPr>
          <w:p w14:paraId="5F9087F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15858</w:t>
            </w:r>
          </w:p>
        </w:tc>
        <w:tc>
          <w:tcPr>
            <w:tcW w:w="3355" w:type="dxa"/>
            <w:tcBorders>
              <w:top w:val="nil"/>
              <w:left w:val="nil"/>
              <w:bottom w:val="single" w:sz="4" w:space="0" w:color="000000"/>
              <w:right w:val="single" w:sz="4" w:space="0" w:color="000000"/>
            </w:tcBorders>
            <w:shd w:val="clear" w:color="auto" w:fill="auto"/>
            <w:vAlign w:val="center"/>
            <w:hideMark/>
          </w:tcPr>
          <w:p w14:paraId="46BDF78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ASPIRAÇÃO TRAQUEAL CALIBRE 12.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00CD271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960A62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6BD2B3A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0,890</w:t>
            </w:r>
          </w:p>
        </w:tc>
        <w:tc>
          <w:tcPr>
            <w:tcW w:w="1105" w:type="dxa"/>
            <w:tcBorders>
              <w:top w:val="nil"/>
              <w:left w:val="nil"/>
              <w:bottom w:val="single" w:sz="4" w:space="0" w:color="auto"/>
              <w:right w:val="single" w:sz="4" w:space="0" w:color="auto"/>
            </w:tcBorders>
            <w:shd w:val="clear" w:color="auto" w:fill="auto"/>
            <w:vAlign w:val="center"/>
            <w:hideMark/>
          </w:tcPr>
          <w:p w14:paraId="0D430DA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6F561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A45D64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7014765" w14:textId="77777777" w:rsidTr="00CB5839">
        <w:trPr>
          <w:trHeight w:val="18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6E24D4A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FEC7B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168</w:t>
            </w:r>
          </w:p>
        </w:tc>
        <w:tc>
          <w:tcPr>
            <w:tcW w:w="523" w:type="dxa"/>
            <w:tcBorders>
              <w:top w:val="nil"/>
              <w:left w:val="nil"/>
              <w:bottom w:val="single" w:sz="4" w:space="0" w:color="000000"/>
              <w:right w:val="single" w:sz="4" w:space="0" w:color="000000"/>
            </w:tcBorders>
            <w:shd w:val="clear" w:color="auto" w:fill="auto"/>
            <w:vAlign w:val="center"/>
            <w:hideMark/>
          </w:tcPr>
          <w:p w14:paraId="6A4152A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15859</w:t>
            </w:r>
          </w:p>
        </w:tc>
        <w:tc>
          <w:tcPr>
            <w:tcW w:w="3355" w:type="dxa"/>
            <w:tcBorders>
              <w:top w:val="nil"/>
              <w:left w:val="nil"/>
              <w:bottom w:val="single" w:sz="4" w:space="0" w:color="000000"/>
              <w:right w:val="single" w:sz="4" w:space="0" w:color="000000"/>
            </w:tcBorders>
            <w:shd w:val="clear" w:color="auto" w:fill="auto"/>
            <w:vAlign w:val="center"/>
            <w:hideMark/>
          </w:tcPr>
          <w:p w14:paraId="670BFAC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ASPIRAÇÃO TRAQUEAL CALIBRE 14. ESPECIFICAÇÕES TÉCNICAS: FABRICADA EM PVC ATÓXICO, FLEXÍVEL TRANSPARENTE COM A SUPERFÍCIE RIGOROSAMENTE LISA COM UMA PONTA ARREDONDADA ABERTA NO LADO PROXIMAL DO TUBO E 02 ORIFÍCIOS ALTERNADOS EM LADOS OPOSTOS. CONECTOR PERFEITAMENTE ADAPTÁVEL A SERINGAS NO LADO DISTAL DO TUBO,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51A15E2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6A66D5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29BD74A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0,950</w:t>
            </w:r>
          </w:p>
        </w:tc>
        <w:tc>
          <w:tcPr>
            <w:tcW w:w="1105" w:type="dxa"/>
            <w:tcBorders>
              <w:top w:val="nil"/>
              <w:left w:val="nil"/>
              <w:bottom w:val="single" w:sz="4" w:space="0" w:color="auto"/>
              <w:right w:val="single" w:sz="4" w:space="0" w:color="auto"/>
            </w:tcBorders>
            <w:shd w:val="clear" w:color="auto" w:fill="auto"/>
            <w:vAlign w:val="center"/>
            <w:hideMark/>
          </w:tcPr>
          <w:p w14:paraId="6431008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EE67C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30F24B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D5148EF"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1CB44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3CBF5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169</w:t>
            </w:r>
          </w:p>
        </w:tc>
        <w:tc>
          <w:tcPr>
            <w:tcW w:w="523" w:type="dxa"/>
            <w:tcBorders>
              <w:top w:val="nil"/>
              <w:left w:val="nil"/>
              <w:bottom w:val="single" w:sz="4" w:space="0" w:color="000000"/>
              <w:right w:val="single" w:sz="4" w:space="0" w:color="000000"/>
            </w:tcBorders>
            <w:shd w:val="clear" w:color="auto" w:fill="auto"/>
            <w:vAlign w:val="center"/>
            <w:hideMark/>
          </w:tcPr>
          <w:p w14:paraId="3C8450C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18788</w:t>
            </w:r>
          </w:p>
        </w:tc>
        <w:tc>
          <w:tcPr>
            <w:tcW w:w="3355" w:type="dxa"/>
            <w:tcBorders>
              <w:top w:val="nil"/>
              <w:left w:val="nil"/>
              <w:bottom w:val="single" w:sz="4" w:space="0" w:color="000000"/>
              <w:right w:val="single" w:sz="4" w:space="0" w:color="000000"/>
            </w:tcBorders>
            <w:shd w:val="clear" w:color="auto" w:fill="auto"/>
            <w:vAlign w:val="center"/>
            <w:hideMark/>
          </w:tcPr>
          <w:p w14:paraId="3B1ADD2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DE FOLLEY Nº 10 2 VIAS 30CC. ESPECIFICAÇÕES TÉCNICAS: PRODUZIDA EM LÁTEX DE BORRACHA 100% NATURAL, COM PONTA DISTAL ATRAUMÁTICA; EMBALADAS INDIVIDUALMENTE, TIPO BLISTER, EM PAPEL GRAU CIRÚRGICO, ATÓXICO E ESTÉRIL.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10A2B6E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D4F62F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79941CD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3,340</w:t>
            </w:r>
          </w:p>
        </w:tc>
        <w:tc>
          <w:tcPr>
            <w:tcW w:w="1105" w:type="dxa"/>
            <w:tcBorders>
              <w:top w:val="nil"/>
              <w:left w:val="nil"/>
              <w:bottom w:val="single" w:sz="4" w:space="0" w:color="auto"/>
              <w:right w:val="single" w:sz="4" w:space="0" w:color="auto"/>
            </w:tcBorders>
            <w:shd w:val="clear" w:color="auto" w:fill="auto"/>
            <w:vAlign w:val="center"/>
            <w:hideMark/>
          </w:tcPr>
          <w:p w14:paraId="4222EA5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844EF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ED71BC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BCC78C7"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267AFB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CE11B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170</w:t>
            </w:r>
          </w:p>
        </w:tc>
        <w:tc>
          <w:tcPr>
            <w:tcW w:w="523" w:type="dxa"/>
            <w:tcBorders>
              <w:top w:val="nil"/>
              <w:left w:val="nil"/>
              <w:bottom w:val="single" w:sz="4" w:space="0" w:color="000000"/>
              <w:right w:val="single" w:sz="4" w:space="0" w:color="000000"/>
            </w:tcBorders>
            <w:shd w:val="clear" w:color="auto" w:fill="auto"/>
            <w:vAlign w:val="center"/>
            <w:hideMark/>
          </w:tcPr>
          <w:p w14:paraId="7289B54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12149</w:t>
            </w:r>
          </w:p>
        </w:tc>
        <w:tc>
          <w:tcPr>
            <w:tcW w:w="3355" w:type="dxa"/>
            <w:tcBorders>
              <w:top w:val="nil"/>
              <w:left w:val="nil"/>
              <w:bottom w:val="single" w:sz="4" w:space="0" w:color="000000"/>
              <w:right w:val="single" w:sz="4" w:space="0" w:color="000000"/>
            </w:tcBorders>
            <w:shd w:val="clear" w:color="auto" w:fill="auto"/>
            <w:vAlign w:val="center"/>
            <w:hideMark/>
          </w:tcPr>
          <w:p w14:paraId="27FD2A8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DE FOLLEY Nº 12 2 VIAS 30CC. ESPECIFICAÇÕES TÉCNICAS: PRODUZIDA EM LÁTEX DE BORRACHA 100% NATURAL, COM PONTA DISTAL ATRAUMÁTICA; EMBALADAS INDIVIDUALMENTE, TIPO BLISTER, EM PAPEL GRAU CIRÚRGICO, ATÓXICO E ESTÉRIL.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3654877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3DE53B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90,000</w:t>
            </w:r>
          </w:p>
        </w:tc>
        <w:tc>
          <w:tcPr>
            <w:tcW w:w="834" w:type="dxa"/>
            <w:tcBorders>
              <w:top w:val="nil"/>
              <w:left w:val="nil"/>
              <w:bottom w:val="single" w:sz="4" w:space="0" w:color="000000"/>
              <w:right w:val="single" w:sz="4" w:space="0" w:color="000000"/>
            </w:tcBorders>
            <w:shd w:val="clear" w:color="auto" w:fill="auto"/>
            <w:vAlign w:val="center"/>
            <w:hideMark/>
          </w:tcPr>
          <w:p w14:paraId="633FACF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3,340</w:t>
            </w:r>
          </w:p>
        </w:tc>
        <w:tc>
          <w:tcPr>
            <w:tcW w:w="1105" w:type="dxa"/>
            <w:tcBorders>
              <w:top w:val="nil"/>
              <w:left w:val="nil"/>
              <w:bottom w:val="single" w:sz="4" w:space="0" w:color="auto"/>
              <w:right w:val="single" w:sz="4" w:space="0" w:color="auto"/>
            </w:tcBorders>
            <w:shd w:val="clear" w:color="auto" w:fill="auto"/>
            <w:vAlign w:val="center"/>
            <w:hideMark/>
          </w:tcPr>
          <w:p w14:paraId="1CDB4CC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1C7DD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413EF3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F2CE0CF"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E4250D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125480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171</w:t>
            </w:r>
          </w:p>
        </w:tc>
        <w:tc>
          <w:tcPr>
            <w:tcW w:w="523" w:type="dxa"/>
            <w:tcBorders>
              <w:top w:val="nil"/>
              <w:left w:val="nil"/>
              <w:bottom w:val="single" w:sz="4" w:space="0" w:color="000000"/>
              <w:right w:val="single" w:sz="4" w:space="0" w:color="000000"/>
            </w:tcBorders>
            <w:shd w:val="clear" w:color="auto" w:fill="auto"/>
            <w:vAlign w:val="center"/>
            <w:hideMark/>
          </w:tcPr>
          <w:p w14:paraId="4E4976F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12150</w:t>
            </w:r>
          </w:p>
        </w:tc>
        <w:tc>
          <w:tcPr>
            <w:tcW w:w="3355" w:type="dxa"/>
            <w:tcBorders>
              <w:top w:val="nil"/>
              <w:left w:val="nil"/>
              <w:bottom w:val="single" w:sz="4" w:space="0" w:color="000000"/>
              <w:right w:val="single" w:sz="4" w:space="0" w:color="000000"/>
            </w:tcBorders>
            <w:shd w:val="clear" w:color="auto" w:fill="auto"/>
            <w:vAlign w:val="center"/>
            <w:hideMark/>
          </w:tcPr>
          <w:p w14:paraId="736662B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DE FOLLEY Nº 14 2 VIAS 30CC. ESPECIFICAÇÕES TÉCNICAS: PRODUZIDA EM LÁTEX DE BORRACHA 100% NATURAL, COM PONTA DISTAL ATRAUMÁTICA; EMBALADAS INDIVIDUALMENTE, TIPO BLISTER, EM PAPEL GRAU CIRÚRGICO, ATÓXICO E ESTÉRIL.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39E6A13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FC26EA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w:t>
            </w:r>
          </w:p>
        </w:tc>
        <w:tc>
          <w:tcPr>
            <w:tcW w:w="834" w:type="dxa"/>
            <w:tcBorders>
              <w:top w:val="nil"/>
              <w:left w:val="nil"/>
              <w:bottom w:val="single" w:sz="4" w:space="0" w:color="000000"/>
              <w:right w:val="single" w:sz="4" w:space="0" w:color="000000"/>
            </w:tcBorders>
            <w:shd w:val="clear" w:color="auto" w:fill="auto"/>
            <w:vAlign w:val="center"/>
            <w:hideMark/>
          </w:tcPr>
          <w:p w14:paraId="411BC9B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3,340</w:t>
            </w:r>
          </w:p>
        </w:tc>
        <w:tc>
          <w:tcPr>
            <w:tcW w:w="1105" w:type="dxa"/>
            <w:tcBorders>
              <w:top w:val="nil"/>
              <w:left w:val="nil"/>
              <w:bottom w:val="single" w:sz="4" w:space="0" w:color="auto"/>
              <w:right w:val="single" w:sz="4" w:space="0" w:color="auto"/>
            </w:tcBorders>
            <w:shd w:val="clear" w:color="auto" w:fill="auto"/>
            <w:vAlign w:val="center"/>
            <w:hideMark/>
          </w:tcPr>
          <w:p w14:paraId="6215810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0337A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C7A6978"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15E99C8"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7B9323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6C8AA6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172</w:t>
            </w:r>
          </w:p>
        </w:tc>
        <w:tc>
          <w:tcPr>
            <w:tcW w:w="523" w:type="dxa"/>
            <w:tcBorders>
              <w:top w:val="nil"/>
              <w:left w:val="nil"/>
              <w:bottom w:val="single" w:sz="4" w:space="0" w:color="000000"/>
              <w:right w:val="single" w:sz="4" w:space="0" w:color="000000"/>
            </w:tcBorders>
            <w:shd w:val="clear" w:color="auto" w:fill="auto"/>
            <w:vAlign w:val="center"/>
            <w:hideMark/>
          </w:tcPr>
          <w:p w14:paraId="3B3EB26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12151</w:t>
            </w:r>
          </w:p>
        </w:tc>
        <w:tc>
          <w:tcPr>
            <w:tcW w:w="3355" w:type="dxa"/>
            <w:tcBorders>
              <w:top w:val="nil"/>
              <w:left w:val="nil"/>
              <w:bottom w:val="single" w:sz="4" w:space="0" w:color="000000"/>
              <w:right w:val="single" w:sz="4" w:space="0" w:color="000000"/>
            </w:tcBorders>
            <w:shd w:val="clear" w:color="auto" w:fill="auto"/>
            <w:vAlign w:val="center"/>
            <w:hideMark/>
          </w:tcPr>
          <w:p w14:paraId="6F4FB41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5FBDEFC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4A3F84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7177F5CF"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3,340</w:t>
            </w:r>
          </w:p>
        </w:tc>
        <w:tc>
          <w:tcPr>
            <w:tcW w:w="1105" w:type="dxa"/>
            <w:tcBorders>
              <w:top w:val="nil"/>
              <w:left w:val="nil"/>
              <w:bottom w:val="single" w:sz="4" w:space="0" w:color="auto"/>
              <w:right w:val="single" w:sz="4" w:space="0" w:color="auto"/>
            </w:tcBorders>
            <w:shd w:val="clear" w:color="auto" w:fill="auto"/>
            <w:vAlign w:val="center"/>
            <w:hideMark/>
          </w:tcPr>
          <w:p w14:paraId="221DED61"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285A5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41F572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7D4DD21"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53E4CC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1312F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173</w:t>
            </w:r>
          </w:p>
        </w:tc>
        <w:tc>
          <w:tcPr>
            <w:tcW w:w="523" w:type="dxa"/>
            <w:tcBorders>
              <w:top w:val="nil"/>
              <w:left w:val="nil"/>
              <w:bottom w:val="single" w:sz="4" w:space="0" w:color="000000"/>
              <w:right w:val="single" w:sz="4" w:space="0" w:color="000000"/>
            </w:tcBorders>
            <w:shd w:val="clear" w:color="auto" w:fill="auto"/>
            <w:vAlign w:val="center"/>
            <w:hideMark/>
          </w:tcPr>
          <w:p w14:paraId="00CBE7A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29479</w:t>
            </w:r>
          </w:p>
        </w:tc>
        <w:tc>
          <w:tcPr>
            <w:tcW w:w="3355" w:type="dxa"/>
            <w:tcBorders>
              <w:top w:val="nil"/>
              <w:left w:val="nil"/>
              <w:bottom w:val="single" w:sz="4" w:space="0" w:color="000000"/>
              <w:right w:val="single" w:sz="4" w:space="0" w:color="000000"/>
            </w:tcBorders>
            <w:shd w:val="clear" w:color="auto" w:fill="auto"/>
            <w:vAlign w:val="center"/>
            <w:hideMark/>
          </w:tcPr>
          <w:p w14:paraId="2981A0B2"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DE FOLLEY Nº 16 3 VIAS 30CC. ESPECIFICAÇÕES TÉCNICAS: PRODUZIDA EM LÁTEX DE BORRACHA 100% NATURAL, COM PONTA DISTAL ATRAUMÁTICA; EMBALADAS INDIVIDUALMENTE, TIPO BLISTER, EM PAPEL GRAU CIRÚRGICO, ATÓXICO E ESTÉRIL.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6CFE8FA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CD9C77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14:paraId="49C698C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11,310</w:t>
            </w:r>
          </w:p>
        </w:tc>
        <w:tc>
          <w:tcPr>
            <w:tcW w:w="1105" w:type="dxa"/>
            <w:tcBorders>
              <w:top w:val="nil"/>
              <w:left w:val="nil"/>
              <w:bottom w:val="single" w:sz="4" w:space="0" w:color="auto"/>
              <w:right w:val="single" w:sz="4" w:space="0" w:color="auto"/>
            </w:tcBorders>
            <w:shd w:val="clear" w:color="auto" w:fill="auto"/>
            <w:vAlign w:val="center"/>
            <w:hideMark/>
          </w:tcPr>
          <w:p w14:paraId="62DF845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E6234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EE5254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8FDBB49"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C3412E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C51E0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174</w:t>
            </w:r>
          </w:p>
        </w:tc>
        <w:tc>
          <w:tcPr>
            <w:tcW w:w="523" w:type="dxa"/>
            <w:tcBorders>
              <w:top w:val="nil"/>
              <w:left w:val="nil"/>
              <w:bottom w:val="single" w:sz="4" w:space="0" w:color="000000"/>
              <w:right w:val="single" w:sz="4" w:space="0" w:color="000000"/>
            </w:tcBorders>
            <w:shd w:val="clear" w:color="auto" w:fill="auto"/>
            <w:vAlign w:val="center"/>
            <w:hideMark/>
          </w:tcPr>
          <w:p w14:paraId="691EAA2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12152</w:t>
            </w:r>
          </w:p>
        </w:tc>
        <w:tc>
          <w:tcPr>
            <w:tcW w:w="3355" w:type="dxa"/>
            <w:tcBorders>
              <w:top w:val="nil"/>
              <w:left w:val="nil"/>
              <w:bottom w:val="single" w:sz="4" w:space="0" w:color="000000"/>
              <w:right w:val="single" w:sz="4" w:space="0" w:color="000000"/>
            </w:tcBorders>
            <w:shd w:val="clear" w:color="auto" w:fill="auto"/>
            <w:vAlign w:val="center"/>
            <w:hideMark/>
          </w:tcPr>
          <w:p w14:paraId="58731E7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5364BC2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A9421B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7FDDCCE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3,360</w:t>
            </w:r>
          </w:p>
        </w:tc>
        <w:tc>
          <w:tcPr>
            <w:tcW w:w="1105" w:type="dxa"/>
            <w:tcBorders>
              <w:top w:val="nil"/>
              <w:left w:val="nil"/>
              <w:bottom w:val="single" w:sz="4" w:space="0" w:color="auto"/>
              <w:right w:val="single" w:sz="4" w:space="0" w:color="auto"/>
            </w:tcBorders>
            <w:shd w:val="clear" w:color="auto" w:fill="auto"/>
            <w:vAlign w:val="center"/>
            <w:hideMark/>
          </w:tcPr>
          <w:p w14:paraId="7B0BBEC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A3672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3B95BA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C96AFF0"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9069A3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D5605E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175</w:t>
            </w:r>
          </w:p>
        </w:tc>
        <w:tc>
          <w:tcPr>
            <w:tcW w:w="523" w:type="dxa"/>
            <w:tcBorders>
              <w:top w:val="nil"/>
              <w:left w:val="nil"/>
              <w:bottom w:val="single" w:sz="4" w:space="0" w:color="000000"/>
              <w:right w:val="single" w:sz="4" w:space="0" w:color="000000"/>
            </w:tcBorders>
            <w:shd w:val="clear" w:color="auto" w:fill="auto"/>
            <w:vAlign w:val="center"/>
            <w:hideMark/>
          </w:tcPr>
          <w:p w14:paraId="682CEF9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29480</w:t>
            </w:r>
          </w:p>
        </w:tc>
        <w:tc>
          <w:tcPr>
            <w:tcW w:w="3355" w:type="dxa"/>
            <w:tcBorders>
              <w:top w:val="nil"/>
              <w:left w:val="nil"/>
              <w:bottom w:val="single" w:sz="4" w:space="0" w:color="000000"/>
              <w:right w:val="single" w:sz="4" w:space="0" w:color="000000"/>
            </w:tcBorders>
            <w:shd w:val="clear" w:color="auto" w:fill="auto"/>
            <w:vAlign w:val="center"/>
            <w:hideMark/>
          </w:tcPr>
          <w:p w14:paraId="1EF06620"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DE FOLLEY Nº 18 3 VIAS 30CC. ESPECIFICAÇÕES TÉCNICAS: PRODUZIDA EM LÁTEX DE BORRACHA 100% NATURAL, COM PONTA DISTAL ATRAUMÁTICA; EMBALADAS INDIVIDUALMENTE, TIPO BLISTER, EM PAPEL GRAU CIRÚRGICO, ATÓXICO E ESTÉRIL.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078A8D2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956CFF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14:paraId="4275F22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11,310</w:t>
            </w:r>
          </w:p>
        </w:tc>
        <w:tc>
          <w:tcPr>
            <w:tcW w:w="1105" w:type="dxa"/>
            <w:tcBorders>
              <w:top w:val="nil"/>
              <w:left w:val="nil"/>
              <w:bottom w:val="single" w:sz="4" w:space="0" w:color="auto"/>
              <w:right w:val="single" w:sz="4" w:space="0" w:color="auto"/>
            </w:tcBorders>
            <w:shd w:val="clear" w:color="auto" w:fill="auto"/>
            <w:vAlign w:val="center"/>
            <w:hideMark/>
          </w:tcPr>
          <w:p w14:paraId="41D89D5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17CE4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251F0F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DB76582"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BE8737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FA257A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176</w:t>
            </w:r>
          </w:p>
        </w:tc>
        <w:tc>
          <w:tcPr>
            <w:tcW w:w="523" w:type="dxa"/>
            <w:tcBorders>
              <w:top w:val="nil"/>
              <w:left w:val="nil"/>
              <w:bottom w:val="single" w:sz="4" w:space="0" w:color="000000"/>
              <w:right w:val="single" w:sz="4" w:space="0" w:color="000000"/>
            </w:tcBorders>
            <w:shd w:val="clear" w:color="auto" w:fill="auto"/>
            <w:vAlign w:val="center"/>
            <w:hideMark/>
          </w:tcPr>
          <w:p w14:paraId="720956B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12153</w:t>
            </w:r>
          </w:p>
        </w:tc>
        <w:tc>
          <w:tcPr>
            <w:tcW w:w="3355" w:type="dxa"/>
            <w:tcBorders>
              <w:top w:val="nil"/>
              <w:left w:val="nil"/>
              <w:bottom w:val="single" w:sz="4" w:space="0" w:color="000000"/>
              <w:right w:val="single" w:sz="4" w:space="0" w:color="000000"/>
            </w:tcBorders>
            <w:shd w:val="clear" w:color="auto" w:fill="auto"/>
            <w:vAlign w:val="center"/>
            <w:hideMark/>
          </w:tcPr>
          <w:p w14:paraId="6B509B6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DE FOLLEY Nº 20 2 VIAS 30CC. ESPECIFICAÇÕES TÉCNICAS: PRODUZIDA EM LÁTEX DE BORRACHA 100% NATURAL, COM PONTA DISTAL ATRAUMÁTICA; EMBALADAS INDIVIDUALMENTE, TIPO BLISTER, EM PAPEL GRAU CIRÚRGICO, ATÓXICO E ESTÉRIL.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0E6667B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9A5418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300,000</w:t>
            </w:r>
          </w:p>
        </w:tc>
        <w:tc>
          <w:tcPr>
            <w:tcW w:w="834" w:type="dxa"/>
            <w:tcBorders>
              <w:top w:val="nil"/>
              <w:left w:val="nil"/>
              <w:bottom w:val="single" w:sz="4" w:space="0" w:color="000000"/>
              <w:right w:val="single" w:sz="4" w:space="0" w:color="000000"/>
            </w:tcBorders>
            <w:shd w:val="clear" w:color="auto" w:fill="auto"/>
            <w:vAlign w:val="center"/>
            <w:hideMark/>
          </w:tcPr>
          <w:p w14:paraId="23CFA96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3,280</w:t>
            </w:r>
          </w:p>
        </w:tc>
        <w:tc>
          <w:tcPr>
            <w:tcW w:w="1105" w:type="dxa"/>
            <w:tcBorders>
              <w:top w:val="nil"/>
              <w:left w:val="nil"/>
              <w:bottom w:val="single" w:sz="4" w:space="0" w:color="auto"/>
              <w:right w:val="single" w:sz="4" w:space="0" w:color="auto"/>
            </w:tcBorders>
            <w:shd w:val="clear" w:color="auto" w:fill="auto"/>
            <w:vAlign w:val="center"/>
            <w:hideMark/>
          </w:tcPr>
          <w:p w14:paraId="70A32B6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C453A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CCADE1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A89E5B9"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BE12C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E435D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177</w:t>
            </w:r>
          </w:p>
        </w:tc>
        <w:tc>
          <w:tcPr>
            <w:tcW w:w="523" w:type="dxa"/>
            <w:tcBorders>
              <w:top w:val="nil"/>
              <w:left w:val="nil"/>
              <w:bottom w:val="single" w:sz="4" w:space="0" w:color="000000"/>
              <w:right w:val="single" w:sz="4" w:space="0" w:color="000000"/>
            </w:tcBorders>
            <w:shd w:val="clear" w:color="auto" w:fill="auto"/>
            <w:vAlign w:val="center"/>
            <w:hideMark/>
          </w:tcPr>
          <w:p w14:paraId="62F32EA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18789</w:t>
            </w:r>
          </w:p>
        </w:tc>
        <w:tc>
          <w:tcPr>
            <w:tcW w:w="3355" w:type="dxa"/>
            <w:tcBorders>
              <w:top w:val="nil"/>
              <w:left w:val="nil"/>
              <w:bottom w:val="single" w:sz="4" w:space="0" w:color="000000"/>
              <w:right w:val="single" w:sz="4" w:space="0" w:color="000000"/>
            </w:tcBorders>
            <w:shd w:val="clear" w:color="auto" w:fill="auto"/>
            <w:vAlign w:val="center"/>
            <w:hideMark/>
          </w:tcPr>
          <w:p w14:paraId="2650E468"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NASOGASTRICA LONGA CALIBRE 06.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08571E4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1327CD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58EC0A2A"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0,990</w:t>
            </w:r>
          </w:p>
        </w:tc>
        <w:tc>
          <w:tcPr>
            <w:tcW w:w="1105" w:type="dxa"/>
            <w:tcBorders>
              <w:top w:val="nil"/>
              <w:left w:val="nil"/>
              <w:bottom w:val="single" w:sz="4" w:space="0" w:color="auto"/>
              <w:right w:val="single" w:sz="4" w:space="0" w:color="auto"/>
            </w:tcBorders>
            <w:shd w:val="clear" w:color="auto" w:fill="auto"/>
            <w:vAlign w:val="center"/>
            <w:hideMark/>
          </w:tcPr>
          <w:p w14:paraId="724EC0B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4486BF"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9F22BDF"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D529B12"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73ED0A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FD6BC4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178</w:t>
            </w:r>
          </w:p>
        </w:tc>
        <w:tc>
          <w:tcPr>
            <w:tcW w:w="523" w:type="dxa"/>
            <w:tcBorders>
              <w:top w:val="nil"/>
              <w:left w:val="nil"/>
              <w:bottom w:val="single" w:sz="4" w:space="0" w:color="000000"/>
              <w:right w:val="single" w:sz="4" w:space="0" w:color="000000"/>
            </w:tcBorders>
            <w:shd w:val="clear" w:color="auto" w:fill="auto"/>
            <w:vAlign w:val="center"/>
            <w:hideMark/>
          </w:tcPr>
          <w:p w14:paraId="5C02D3E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12154</w:t>
            </w:r>
          </w:p>
        </w:tc>
        <w:tc>
          <w:tcPr>
            <w:tcW w:w="3355" w:type="dxa"/>
            <w:tcBorders>
              <w:top w:val="nil"/>
              <w:left w:val="nil"/>
              <w:bottom w:val="single" w:sz="4" w:space="0" w:color="000000"/>
              <w:right w:val="single" w:sz="4" w:space="0" w:color="000000"/>
            </w:tcBorders>
            <w:shd w:val="clear" w:color="auto" w:fill="auto"/>
            <w:vAlign w:val="center"/>
            <w:hideMark/>
          </w:tcPr>
          <w:p w14:paraId="738911E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NASOGASTRICA LONGA CALIBRE 08.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6C80867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9B42C7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301AE750"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1,020</w:t>
            </w:r>
          </w:p>
        </w:tc>
        <w:tc>
          <w:tcPr>
            <w:tcW w:w="1105" w:type="dxa"/>
            <w:tcBorders>
              <w:top w:val="nil"/>
              <w:left w:val="nil"/>
              <w:bottom w:val="single" w:sz="4" w:space="0" w:color="auto"/>
              <w:right w:val="single" w:sz="4" w:space="0" w:color="auto"/>
            </w:tcBorders>
            <w:shd w:val="clear" w:color="auto" w:fill="auto"/>
            <w:vAlign w:val="center"/>
            <w:hideMark/>
          </w:tcPr>
          <w:p w14:paraId="1328BB3C"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A3B81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FDA85F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5A937DC"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513AD7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EF1D93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179</w:t>
            </w:r>
          </w:p>
        </w:tc>
        <w:tc>
          <w:tcPr>
            <w:tcW w:w="523" w:type="dxa"/>
            <w:tcBorders>
              <w:top w:val="nil"/>
              <w:left w:val="nil"/>
              <w:bottom w:val="single" w:sz="4" w:space="0" w:color="000000"/>
              <w:right w:val="single" w:sz="4" w:space="0" w:color="000000"/>
            </w:tcBorders>
            <w:shd w:val="clear" w:color="auto" w:fill="auto"/>
            <w:vAlign w:val="center"/>
            <w:hideMark/>
          </w:tcPr>
          <w:p w14:paraId="2F25DA0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15860</w:t>
            </w:r>
          </w:p>
        </w:tc>
        <w:tc>
          <w:tcPr>
            <w:tcW w:w="3355" w:type="dxa"/>
            <w:tcBorders>
              <w:top w:val="nil"/>
              <w:left w:val="nil"/>
              <w:bottom w:val="single" w:sz="4" w:space="0" w:color="000000"/>
              <w:right w:val="single" w:sz="4" w:space="0" w:color="000000"/>
            </w:tcBorders>
            <w:shd w:val="clear" w:color="auto" w:fill="auto"/>
            <w:vAlign w:val="center"/>
            <w:hideMark/>
          </w:tcPr>
          <w:p w14:paraId="5A2B403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NASOGASTRICA LONGA CALIBRE 10.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484ABAB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5E9142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09B7260A"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1,190</w:t>
            </w:r>
          </w:p>
        </w:tc>
        <w:tc>
          <w:tcPr>
            <w:tcW w:w="1105" w:type="dxa"/>
            <w:tcBorders>
              <w:top w:val="nil"/>
              <w:left w:val="nil"/>
              <w:bottom w:val="single" w:sz="4" w:space="0" w:color="auto"/>
              <w:right w:val="single" w:sz="4" w:space="0" w:color="auto"/>
            </w:tcBorders>
            <w:shd w:val="clear" w:color="auto" w:fill="auto"/>
            <w:vAlign w:val="center"/>
            <w:hideMark/>
          </w:tcPr>
          <w:p w14:paraId="523B098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E8525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4AC6B9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5D4F1C8"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7D0B3E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91D17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180</w:t>
            </w:r>
          </w:p>
        </w:tc>
        <w:tc>
          <w:tcPr>
            <w:tcW w:w="523" w:type="dxa"/>
            <w:tcBorders>
              <w:top w:val="nil"/>
              <w:left w:val="nil"/>
              <w:bottom w:val="single" w:sz="4" w:space="0" w:color="000000"/>
              <w:right w:val="single" w:sz="4" w:space="0" w:color="000000"/>
            </w:tcBorders>
            <w:shd w:val="clear" w:color="auto" w:fill="auto"/>
            <w:vAlign w:val="center"/>
            <w:hideMark/>
          </w:tcPr>
          <w:p w14:paraId="611CF54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12155</w:t>
            </w:r>
          </w:p>
        </w:tc>
        <w:tc>
          <w:tcPr>
            <w:tcW w:w="3355" w:type="dxa"/>
            <w:tcBorders>
              <w:top w:val="nil"/>
              <w:left w:val="nil"/>
              <w:bottom w:val="single" w:sz="4" w:space="0" w:color="000000"/>
              <w:right w:val="single" w:sz="4" w:space="0" w:color="000000"/>
            </w:tcBorders>
            <w:shd w:val="clear" w:color="auto" w:fill="auto"/>
            <w:vAlign w:val="center"/>
            <w:hideMark/>
          </w:tcPr>
          <w:p w14:paraId="2EFA901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NASOGASTRICA LONGA CALIBRE 12.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5D76A06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AF3F49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6BFB440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1,230</w:t>
            </w:r>
          </w:p>
        </w:tc>
        <w:tc>
          <w:tcPr>
            <w:tcW w:w="1105" w:type="dxa"/>
            <w:tcBorders>
              <w:top w:val="nil"/>
              <w:left w:val="nil"/>
              <w:bottom w:val="single" w:sz="4" w:space="0" w:color="auto"/>
              <w:right w:val="single" w:sz="4" w:space="0" w:color="auto"/>
            </w:tcBorders>
            <w:shd w:val="clear" w:color="auto" w:fill="auto"/>
            <w:vAlign w:val="center"/>
            <w:hideMark/>
          </w:tcPr>
          <w:p w14:paraId="216CE3E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710E2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139EA0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8F6ED2B"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54C3F3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921748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181</w:t>
            </w:r>
          </w:p>
        </w:tc>
        <w:tc>
          <w:tcPr>
            <w:tcW w:w="523" w:type="dxa"/>
            <w:tcBorders>
              <w:top w:val="nil"/>
              <w:left w:val="nil"/>
              <w:bottom w:val="single" w:sz="4" w:space="0" w:color="000000"/>
              <w:right w:val="single" w:sz="4" w:space="0" w:color="000000"/>
            </w:tcBorders>
            <w:shd w:val="clear" w:color="auto" w:fill="auto"/>
            <w:vAlign w:val="center"/>
            <w:hideMark/>
          </w:tcPr>
          <w:p w14:paraId="138103B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12156</w:t>
            </w:r>
          </w:p>
        </w:tc>
        <w:tc>
          <w:tcPr>
            <w:tcW w:w="3355" w:type="dxa"/>
            <w:tcBorders>
              <w:top w:val="nil"/>
              <w:left w:val="nil"/>
              <w:bottom w:val="single" w:sz="4" w:space="0" w:color="000000"/>
              <w:right w:val="single" w:sz="4" w:space="0" w:color="000000"/>
            </w:tcBorders>
            <w:shd w:val="clear" w:color="auto" w:fill="auto"/>
            <w:vAlign w:val="center"/>
            <w:hideMark/>
          </w:tcPr>
          <w:p w14:paraId="577849D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NASOGASTRICA LONGA CALIBRE 14.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3CB5861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AE5D0B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7D83A97B"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1,340</w:t>
            </w:r>
          </w:p>
        </w:tc>
        <w:tc>
          <w:tcPr>
            <w:tcW w:w="1105" w:type="dxa"/>
            <w:tcBorders>
              <w:top w:val="nil"/>
              <w:left w:val="nil"/>
              <w:bottom w:val="single" w:sz="4" w:space="0" w:color="auto"/>
              <w:right w:val="single" w:sz="4" w:space="0" w:color="auto"/>
            </w:tcBorders>
            <w:shd w:val="clear" w:color="auto" w:fill="auto"/>
            <w:vAlign w:val="center"/>
            <w:hideMark/>
          </w:tcPr>
          <w:p w14:paraId="3F09C0B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329E5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4F07CF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F98C6F6"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3F5518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44954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182</w:t>
            </w:r>
          </w:p>
        </w:tc>
        <w:tc>
          <w:tcPr>
            <w:tcW w:w="523" w:type="dxa"/>
            <w:tcBorders>
              <w:top w:val="nil"/>
              <w:left w:val="nil"/>
              <w:bottom w:val="single" w:sz="4" w:space="0" w:color="000000"/>
              <w:right w:val="single" w:sz="4" w:space="0" w:color="000000"/>
            </w:tcBorders>
            <w:shd w:val="clear" w:color="auto" w:fill="auto"/>
            <w:vAlign w:val="center"/>
            <w:hideMark/>
          </w:tcPr>
          <w:p w14:paraId="031EE53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12157</w:t>
            </w:r>
          </w:p>
        </w:tc>
        <w:tc>
          <w:tcPr>
            <w:tcW w:w="3355" w:type="dxa"/>
            <w:tcBorders>
              <w:top w:val="nil"/>
              <w:left w:val="nil"/>
              <w:bottom w:val="single" w:sz="4" w:space="0" w:color="000000"/>
              <w:right w:val="single" w:sz="4" w:space="0" w:color="000000"/>
            </w:tcBorders>
            <w:shd w:val="clear" w:color="auto" w:fill="auto"/>
            <w:vAlign w:val="center"/>
            <w:hideMark/>
          </w:tcPr>
          <w:p w14:paraId="534B1E9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NASOGASTRICA LONGA CALIBRE 16.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03E1F4A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E7495E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29A848F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1,370</w:t>
            </w:r>
          </w:p>
        </w:tc>
        <w:tc>
          <w:tcPr>
            <w:tcW w:w="1105" w:type="dxa"/>
            <w:tcBorders>
              <w:top w:val="nil"/>
              <w:left w:val="nil"/>
              <w:bottom w:val="single" w:sz="4" w:space="0" w:color="auto"/>
              <w:right w:val="single" w:sz="4" w:space="0" w:color="auto"/>
            </w:tcBorders>
            <w:shd w:val="clear" w:color="auto" w:fill="auto"/>
            <w:vAlign w:val="center"/>
            <w:hideMark/>
          </w:tcPr>
          <w:p w14:paraId="3804EBF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DD9609"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2D1A44B"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69C7F72"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3158C8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BDFE7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183</w:t>
            </w:r>
          </w:p>
        </w:tc>
        <w:tc>
          <w:tcPr>
            <w:tcW w:w="523" w:type="dxa"/>
            <w:tcBorders>
              <w:top w:val="nil"/>
              <w:left w:val="nil"/>
              <w:bottom w:val="single" w:sz="4" w:space="0" w:color="000000"/>
              <w:right w:val="single" w:sz="4" w:space="0" w:color="000000"/>
            </w:tcBorders>
            <w:shd w:val="clear" w:color="auto" w:fill="auto"/>
            <w:vAlign w:val="center"/>
            <w:hideMark/>
          </w:tcPr>
          <w:p w14:paraId="0FD84E7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12158</w:t>
            </w:r>
          </w:p>
        </w:tc>
        <w:tc>
          <w:tcPr>
            <w:tcW w:w="3355" w:type="dxa"/>
            <w:tcBorders>
              <w:top w:val="nil"/>
              <w:left w:val="nil"/>
              <w:bottom w:val="single" w:sz="4" w:space="0" w:color="000000"/>
              <w:right w:val="single" w:sz="4" w:space="0" w:color="000000"/>
            </w:tcBorders>
            <w:shd w:val="clear" w:color="auto" w:fill="auto"/>
            <w:vAlign w:val="center"/>
            <w:hideMark/>
          </w:tcPr>
          <w:p w14:paraId="7846CAE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NASOGASTRICA LONGA CALIBRE 18.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4EE3B99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152D70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320F075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1,420</w:t>
            </w:r>
          </w:p>
        </w:tc>
        <w:tc>
          <w:tcPr>
            <w:tcW w:w="1105" w:type="dxa"/>
            <w:tcBorders>
              <w:top w:val="nil"/>
              <w:left w:val="nil"/>
              <w:bottom w:val="single" w:sz="4" w:space="0" w:color="auto"/>
              <w:right w:val="single" w:sz="4" w:space="0" w:color="auto"/>
            </w:tcBorders>
            <w:shd w:val="clear" w:color="auto" w:fill="auto"/>
            <w:vAlign w:val="center"/>
            <w:hideMark/>
          </w:tcPr>
          <w:p w14:paraId="0599ADD6"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AEAFAC"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F965DE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05DEEED7" w14:textId="77777777" w:rsidTr="00CB5839">
        <w:trPr>
          <w:trHeight w:val="252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CD1F1D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D36714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184</w:t>
            </w:r>
          </w:p>
        </w:tc>
        <w:tc>
          <w:tcPr>
            <w:tcW w:w="523" w:type="dxa"/>
            <w:tcBorders>
              <w:top w:val="nil"/>
              <w:left w:val="nil"/>
              <w:bottom w:val="single" w:sz="4" w:space="0" w:color="000000"/>
              <w:right w:val="single" w:sz="4" w:space="0" w:color="000000"/>
            </w:tcBorders>
            <w:shd w:val="clear" w:color="auto" w:fill="auto"/>
            <w:vAlign w:val="center"/>
            <w:hideMark/>
          </w:tcPr>
          <w:p w14:paraId="5CA4C44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12159</w:t>
            </w:r>
          </w:p>
        </w:tc>
        <w:tc>
          <w:tcPr>
            <w:tcW w:w="3355" w:type="dxa"/>
            <w:tcBorders>
              <w:top w:val="nil"/>
              <w:left w:val="nil"/>
              <w:bottom w:val="single" w:sz="4" w:space="0" w:color="000000"/>
              <w:right w:val="single" w:sz="4" w:space="0" w:color="000000"/>
            </w:tcBorders>
            <w:shd w:val="clear" w:color="auto" w:fill="auto"/>
            <w:vAlign w:val="center"/>
            <w:hideMark/>
          </w:tcPr>
          <w:p w14:paraId="3809B71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NASOGASTRICA LONGA CALIBRE 20. ESPECIFICAÇÕES TÉCNICAS: PRODUTO É CONFECCIONADO EM PVC TRANSPARENTE, FLEXÍVEL, ATÓXICO; EM FORMA DE CILINDRO RETO E INTEIRIÇO, COM EXTREMIDADE PROXIMAL ARREDONDADA, ABERTA ISENTA DE REBARBAS; DOTADA DE QUATRO ORIFÍCIOS DISTRIBUÍDOS ALTERNADAMENTE E CAMADA DE SILICONIZADA GRAU MEDICO. APRESENTA NA EXTREMIDADE DISTAL FIXADO DISPOSITIVO CONECTOR UNIVERSAL COM TAMPA FLEXÍVEL, COMPRIMENTO APROXIMADO DE 110 CM, EMBALADA INDIVIDUALMENTE UNIDADE</w:t>
            </w:r>
          </w:p>
        </w:tc>
        <w:tc>
          <w:tcPr>
            <w:tcW w:w="493" w:type="dxa"/>
            <w:tcBorders>
              <w:top w:val="nil"/>
              <w:left w:val="nil"/>
              <w:bottom w:val="single" w:sz="4" w:space="0" w:color="000000"/>
              <w:right w:val="single" w:sz="4" w:space="0" w:color="000000"/>
            </w:tcBorders>
            <w:shd w:val="clear" w:color="auto" w:fill="auto"/>
            <w:vAlign w:val="center"/>
            <w:hideMark/>
          </w:tcPr>
          <w:p w14:paraId="67C115F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5756CB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34D79DB7"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1,470</w:t>
            </w:r>
          </w:p>
        </w:tc>
        <w:tc>
          <w:tcPr>
            <w:tcW w:w="1105" w:type="dxa"/>
            <w:tcBorders>
              <w:top w:val="nil"/>
              <w:left w:val="nil"/>
              <w:bottom w:val="single" w:sz="4" w:space="0" w:color="auto"/>
              <w:right w:val="single" w:sz="4" w:space="0" w:color="auto"/>
            </w:tcBorders>
            <w:shd w:val="clear" w:color="auto" w:fill="auto"/>
            <w:vAlign w:val="center"/>
            <w:hideMark/>
          </w:tcPr>
          <w:p w14:paraId="4ECA4009"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00768D8"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74DFC8F"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3206600"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47D6F5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264B0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185</w:t>
            </w:r>
          </w:p>
        </w:tc>
        <w:tc>
          <w:tcPr>
            <w:tcW w:w="523" w:type="dxa"/>
            <w:tcBorders>
              <w:top w:val="nil"/>
              <w:left w:val="nil"/>
              <w:bottom w:val="single" w:sz="4" w:space="0" w:color="000000"/>
              <w:right w:val="single" w:sz="4" w:space="0" w:color="000000"/>
            </w:tcBorders>
            <w:shd w:val="clear" w:color="auto" w:fill="auto"/>
            <w:vAlign w:val="center"/>
            <w:hideMark/>
          </w:tcPr>
          <w:p w14:paraId="371847B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12160</w:t>
            </w:r>
          </w:p>
        </w:tc>
        <w:tc>
          <w:tcPr>
            <w:tcW w:w="3355" w:type="dxa"/>
            <w:tcBorders>
              <w:top w:val="nil"/>
              <w:left w:val="nil"/>
              <w:bottom w:val="single" w:sz="4" w:space="0" w:color="000000"/>
              <w:right w:val="single" w:sz="4" w:space="0" w:color="000000"/>
            </w:tcBorders>
            <w:shd w:val="clear" w:color="auto" w:fill="auto"/>
            <w:vAlign w:val="center"/>
            <w:hideMark/>
          </w:tcPr>
          <w:p w14:paraId="398530E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RETAL Nº 22. ESPECIFICAÇÕES TÉCNICAS: MATERIAL DESCARTÁVEL E DE USO ÚNICO, COMPOSTO DE TUBO DE PCV ATÓXICO FLEXÍVEL, APRESENTA 4 FUROS E CONECTOR COM TAMPA UNIDADE</w:t>
            </w:r>
          </w:p>
        </w:tc>
        <w:tc>
          <w:tcPr>
            <w:tcW w:w="493" w:type="dxa"/>
            <w:tcBorders>
              <w:top w:val="nil"/>
              <w:left w:val="nil"/>
              <w:bottom w:val="single" w:sz="4" w:space="0" w:color="000000"/>
              <w:right w:val="single" w:sz="4" w:space="0" w:color="000000"/>
            </w:tcBorders>
            <w:shd w:val="clear" w:color="auto" w:fill="auto"/>
            <w:vAlign w:val="center"/>
            <w:hideMark/>
          </w:tcPr>
          <w:p w14:paraId="45B1981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4925389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33FA0C6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1,490</w:t>
            </w:r>
          </w:p>
        </w:tc>
        <w:tc>
          <w:tcPr>
            <w:tcW w:w="1105" w:type="dxa"/>
            <w:tcBorders>
              <w:top w:val="nil"/>
              <w:left w:val="nil"/>
              <w:bottom w:val="single" w:sz="4" w:space="0" w:color="auto"/>
              <w:right w:val="single" w:sz="4" w:space="0" w:color="auto"/>
            </w:tcBorders>
            <w:shd w:val="clear" w:color="auto" w:fill="auto"/>
            <w:vAlign w:val="center"/>
            <w:hideMark/>
          </w:tcPr>
          <w:p w14:paraId="1ABB4ADA"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3348D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07E2A1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3D82A8E"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F6051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2D026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186</w:t>
            </w:r>
          </w:p>
        </w:tc>
        <w:tc>
          <w:tcPr>
            <w:tcW w:w="523" w:type="dxa"/>
            <w:tcBorders>
              <w:top w:val="nil"/>
              <w:left w:val="nil"/>
              <w:bottom w:val="single" w:sz="4" w:space="0" w:color="000000"/>
              <w:right w:val="single" w:sz="4" w:space="0" w:color="000000"/>
            </w:tcBorders>
            <w:shd w:val="clear" w:color="auto" w:fill="auto"/>
            <w:vAlign w:val="center"/>
            <w:hideMark/>
          </w:tcPr>
          <w:p w14:paraId="6AC280E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12161</w:t>
            </w:r>
          </w:p>
        </w:tc>
        <w:tc>
          <w:tcPr>
            <w:tcW w:w="3355" w:type="dxa"/>
            <w:tcBorders>
              <w:top w:val="nil"/>
              <w:left w:val="nil"/>
              <w:bottom w:val="single" w:sz="4" w:space="0" w:color="000000"/>
              <w:right w:val="single" w:sz="4" w:space="0" w:color="000000"/>
            </w:tcBorders>
            <w:shd w:val="clear" w:color="auto" w:fill="auto"/>
            <w:vAlign w:val="center"/>
            <w:hideMark/>
          </w:tcPr>
          <w:p w14:paraId="42D853C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URETRAL DE ALÍVIO Nº. 12.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493" w:type="dxa"/>
            <w:tcBorders>
              <w:top w:val="nil"/>
              <w:left w:val="nil"/>
              <w:bottom w:val="single" w:sz="4" w:space="0" w:color="000000"/>
              <w:right w:val="single" w:sz="4" w:space="0" w:color="000000"/>
            </w:tcBorders>
            <w:shd w:val="clear" w:color="auto" w:fill="auto"/>
            <w:vAlign w:val="center"/>
            <w:hideMark/>
          </w:tcPr>
          <w:p w14:paraId="0012805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60D23FE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12.000,000</w:t>
            </w:r>
          </w:p>
        </w:tc>
        <w:tc>
          <w:tcPr>
            <w:tcW w:w="834" w:type="dxa"/>
            <w:tcBorders>
              <w:top w:val="nil"/>
              <w:left w:val="nil"/>
              <w:bottom w:val="single" w:sz="4" w:space="0" w:color="000000"/>
              <w:right w:val="single" w:sz="4" w:space="0" w:color="000000"/>
            </w:tcBorders>
            <w:shd w:val="clear" w:color="auto" w:fill="auto"/>
            <w:vAlign w:val="center"/>
            <w:hideMark/>
          </w:tcPr>
          <w:p w14:paraId="7CEB5B6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0,750</w:t>
            </w:r>
          </w:p>
        </w:tc>
        <w:tc>
          <w:tcPr>
            <w:tcW w:w="1105" w:type="dxa"/>
            <w:tcBorders>
              <w:top w:val="nil"/>
              <w:left w:val="nil"/>
              <w:bottom w:val="single" w:sz="4" w:space="0" w:color="auto"/>
              <w:right w:val="single" w:sz="4" w:space="0" w:color="auto"/>
            </w:tcBorders>
            <w:shd w:val="clear" w:color="auto" w:fill="auto"/>
            <w:vAlign w:val="center"/>
            <w:hideMark/>
          </w:tcPr>
          <w:p w14:paraId="6C1DC8D8"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AEE541"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99DBFE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52F927C" w14:textId="77777777" w:rsidTr="00CB5839">
        <w:trPr>
          <w:trHeight w:val="23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6E56C6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A7D0EC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w:t>
            </w:r>
          </w:p>
        </w:tc>
        <w:tc>
          <w:tcPr>
            <w:tcW w:w="523" w:type="dxa"/>
            <w:tcBorders>
              <w:top w:val="nil"/>
              <w:left w:val="nil"/>
              <w:bottom w:val="single" w:sz="4" w:space="0" w:color="000000"/>
              <w:right w:val="single" w:sz="4" w:space="0" w:color="000000"/>
            </w:tcBorders>
            <w:shd w:val="clear" w:color="auto" w:fill="auto"/>
            <w:vAlign w:val="center"/>
            <w:hideMark/>
          </w:tcPr>
          <w:p w14:paraId="6AABB95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12162</w:t>
            </w:r>
          </w:p>
        </w:tc>
        <w:tc>
          <w:tcPr>
            <w:tcW w:w="3355" w:type="dxa"/>
            <w:tcBorders>
              <w:top w:val="nil"/>
              <w:left w:val="nil"/>
              <w:bottom w:val="single" w:sz="4" w:space="0" w:color="000000"/>
              <w:right w:val="single" w:sz="4" w:space="0" w:color="000000"/>
            </w:tcBorders>
            <w:shd w:val="clear" w:color="auto" w:fill="auto"/>
            <w:vAlign w:val="center"/>
            <w:hideMark/>
          </w:tcPr>
          <w:p w14:paraId="58F1ED0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SONDA URETRAL DE ALÍVIO Nº. 14.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493" w:type="dxa"/>
            <w:tcBorders>
              <w:top w:val="nil"/>
              <w:left w:val="nil"/>
              <w:bottom w:val="single" w:sz="4" w:space="0" w:color="000000"/>
              <w:right w:val="single" w:sz="4" w:space="0" w:color="000000"/>
            </w:tcBorders>
            <w:shd w:val="clear" w:color="auto" w:fill="auto"/>
            <w:vAlign w:val="center"/>
            <w:hideMark/>
          </w:tcPr>
          <w:p w14:paraId="542049F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5C269A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24.000,000</w:t>
            </w:r>
          </w:p>
        </w:tc>
        <w:tc>
          <w:tcPr>
            <w:tcW w:w="834" w:type="dxa"/>
            <w:tcBorders>
              <w:top w:val="nil"/>
              <w:left w:val="nil"/>
              <w:bottom w:val="single" w:sz="4" w:space="0" w:color="000000"/>
              <w:right w:val="single" w:sz="4" w:space="0" w:color="000000"/>
            </w:tcBorders>
            <w:shd w:val="clear" w:color="auto" w:fill="auto"/>
            <w:vAlign w:val="center"/>
            <w:hideMark/>
          </w:tcPr>
          <w:p w14:paraId="3E5D606D"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0,780</w:t>
            </w:r>
          </w:p>
        </w:tc>
        <w:tc>
          <w:tcPr>
            <w:tcW w:w="1105" w:type="dxa"/>
            <w:tcBorders>
              <w:top w:val="nil"/>
              <w:left w:val="nil"/>
              <w:bottom w:val="single" w:sz="4" w:space="0" w:color="auto"/>
              <w:right w:val="single" w:sz="4" w:space="0" w:color="auto"/>
            </w:tcBorders>
            <w:shd w:val="clear" w:color="auto" w:fill="auto"/>
            <w:vAlign w:val="center"/>
            <w:hideMark/>
          </w:tcPr>
          <w:p w14:paraId="1F49073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A5DB9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8E5DBD7"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5A2DE67"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D136E8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84BFF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188</w:t>
            </w:r>
          </w:p>
        </w:tc>
        <w:tc>
          <w:tcPr>
            <w:tcW w:w="523" w:type="dxa"/>
            <w:tcBorders>
              <w:top w:val="nil"/>
              <w:left w:val="nil"/>
              <w:bottom w:val="single" w:sz="4" w:space="0" w:color="000000"/>
              <w:right w:val="single" w:sz="4" w:space="0" w:color="000000"/>
            </w:tcBorders>
            <w:shd w:val="clear" w:color="auto" w:fill="auto"/>
            <w:vAlign w:val="center"/>
            <w:hideMark/>
          </w:tcPr>
          <w:p w14:paraId="78C5F93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18790</w:t>
            </w:r>
          </w:p>
        </w:tc>
        <w:tc>
          <w:tcPr>
            <w:tcW w:w="3355" w:type="dxa"/>
            <w:tcBorders>
              <w:top w:val="nil"/>
              <w:left w:val="nil"/>
              <w:bottom w:val="single" w:sz="4" w:space="0" w:color="000000"/>
              <w:right w:val="single" w:sz="4" w:space="0" w:color="000000"/>
            </w:tcBorders>
            <w:shd w:val="clear" w:color="auto" w:fill="auto"/>
            <w:vAlign w:val="center"/>
            <w:hideMark/>
          </w:tcPr>
          <w:p w14:paraId="5DF5B40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TALA METÁLICA PARA IMOBILIZAÇÃO. ESPECIFICAÇÕES TÉCNICAS: TALA METÁLICA PARA IMOBILIZAÇÃO PROVISÓRIA DE FRATURAS/ENTORSES DE MEBROS, CONFECCIONADA EM ALUMÍNIO ESPESSURA 1MM E ESPUMA ANTIALÉRGICA ESPESSURA 9MM, DIMENSÕES: 12MMX180MM. APRESENTAÇÃO: PACOTE C/ 12 UNIDADES</w:t>
            </w:r>
          </w:p>
        </w:tc>
        <w:tc>
          <w:tcPr>
            <w:tcW w:w="493" w:type="dxa"/>
            <w:tcBorders>
              <w:top w:val="nil"/>
              <w:left w:val="nil"/>
              <w:bottom w:val="single" w:sz="4" w:space="0" w:color="000000"/>
              <w:right w:val="single" w:sz="4" w:space="0" w:color="000000"/>
            </w:tcBorders>
            <w:shd w:val="clear" w:color="auto" w:fill="auto"/>
            <w:vAlign w:val="center"/>
            <w:hideMark/>
          </w:tcPr>
          <w:p w14:paraId="36093C4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PCT</w:t>
            </w:r>
          </w:p>
        </w:tc>
        <w:tc>
          <w:tcPr>
            <w:tcW w:w="877" w:type="dxa"/>
            <w:tcBorders>
              <w:top w:val="nil"/>
              <w:left w:val="nil"/>
              <w:bottom w:val="single" w:sz="4" w:space="0" w:color="000000"/>
              <w:right w:val="single" w:sz="4" w:space="0" w:color="000000"/>
            </w:tcBorders>
            <w:shd w:val="clear" w:color="auto" w:fill="auto"/>
            <w:vAlign w:val="center"/>
            <w:hideMark/>
          </w:tcPr>
          <w:p w14:paraId="1B5941D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4A3E84E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8,450</w:t>
            </w:r>
          </w:p>
        </w:tc>
        <w:tc>
          <w:tcPr>
            <w:tcW w:w="1105" w:type="dxa"/>
            <w:tcBorders>
              <w:top w:val="nil"/>
              <w:left w:val="nil"/>
              <w:bottom w:val="single" w:sz="4" w:space="0" w:color="auto"/>
              <w:right w:val="single" w:sz="4" w:space="0" w:color="auto"/>
            </w:tcBorders>
            <w:shd w:val="clear" w:color="auto" w:fill="auto"/>
            <w:vAlign w:val="center"/>
            <w:hideMark/>
          </w:tcPr>
          <w:p w14:paraId="5B7C8E0B"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6221D3"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53B86FB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16FCAF9"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43AF93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77D77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189</w:t>
            </w:r>
          </w:p>
        </w:tc>
        <w:tc>
          <w:tcPr>
            <w:tcW w:w="523" w:type="dxa"/>
            <w:tcBorders>
              <w:top w:val="nil"/>
              <w:left w:val="nil"/>
              <w:bottom w:val="single" w:sz="4" w:space="0" w:color="000000"/>
              <w:right w:val="single" w:sz="4" w:space="0" w:color="000000"/>
            </w:tcBorders>
            <w:shd w:val="clear" w:color="auto" w:fill="auto"/>
            <w:vAlign w:val="center"/>
            <w:hideMark/>
          </w:tcPr>
          <w:p w14:paraId="7191252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18791</w:t>
            </w:r>
          </w:p>
        </w:tc>
        <w:tc>
          <w:tcPr>
            <w:tcW w:w="3355" w:type="dxa"/>
            <w:tcBorders>
              <w:top w:val="nil"/>
              <w:left w:val="nil"/>
              <w:bottom w:val="single" w:sz="4" w:space="0" w:color="000000"/>
              <w:right w:val="single" w:sz="4" w:space="0" w:color="000000"/>
            </w:tcBorders>
            <w:shd w:val="clear" w:color="auto" w:fill="auto"/>
            <w:vAlign w:val="center"/>
            <w:hideMark/>
          </w:tcPr>
          <w:p w14:paraId="684B22D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TALA METÁLICA PARA IMOBILIZAÇÃO. ESPECIFICAÇÕES TÉCNICAS: TALA METÁLICA PARA IMOBILIZAÇÃO PROVISÓRIA DE FRATURAS/ENTORSES DE MEBROS, CONFECCIONADA EM ALUMÍNIO ESPESSURA 1MM E ESPUMA ANTIALÉRGICA ESPESSURA 9MM, DIMENSÕES: 19MMX250MM. APRESENTAÇÃO: PACOTE C/ 12 UNIDADES</w:t>
            </w:r>
          </w:p>
        </w:tc>
        <w:tc>
          <w:tcPr>
            <w:tcW w:w="493" w:type="dxa"/>
            <w:tcBorders>
              <w:top w:val="nil"/>
              <w:left w:val="nil"/>
              <w:bottom w:val="single" w:sz="4" w:space="0" w:color="000000"/>
              <w:right w:val="single" w:sz="4" w:space="0" w:color="000000"/>
            </w:tcBorders>
            <w:shd w:val="clear" w:color="auto" w:fill="auto"/>
            <w:vAlign w:val="center"/>
            <w:hideMark/>
          </w:tcPr>
          <w:p w14:paraId="258515B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PCT</w:t>
            </w:r>
          </w:p>
        </w:tc>
        <w:tc>
          <w:tcPr>
            <w:tcW w:w="877" w:type="dxa"/>
            <w:tcBorders>
              <w:top w:val="nil"/>
              <w:left w:val="nil"/>
              <w:bottom w:val="single" w:sz="4" w:space="0" w:color="000000"/>
              <w:right w:val="single" w:sz="4" w:space="0" w:color="000000"/>
            </w:tcBorders>
            <w:shd w:val="clear" w:color="auto" w:fill="auto"/>
            <w:vAlign w:val="center"/>
            <w:hideMark/>
          </w:tcPr>
          <w:p w14:paraId="7D9F8F8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6D52441F"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14,230</w:t>
            </w:r>
          </w:p>
        </w:tc>
        <w:tc>
          <w:tcPr>
            <w:tcW w:w="1105" w:type="dxa"/>
            <w:tcBorders>
              <w:top w:val="nil"/>
              <w:left w:val="nil"/>
              <w:bottom w:val="single" w:sz="4" w:space="0" w:color="auto"/>
              <w:right w:val="single" w:sz="4" w:space="0" w:color="auto"/>
            </w:tcBorders>
            <w:shd w:val="clear" w:color="auto" w:fill="auto"/>
            <w:vAlign w:val="center"/>
            <w:hideMark/>
          </w:tcPr>
          <w:p w14:paraId="080C52E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D4075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02B1FCC"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0D9AB15"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8CA81A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BDCE3A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190</w:t>
            </w:r>
          </w:p>
        </w:tc>
        <w:tc>
          <w:tcPr>
            <w:tcW w:w="523" w:type="dxa"/>
            <w:tcBorders>
              <w:top w:val="nil"/>
              <w:left w:val="nil"/>
              <w:bottom w:val="single" w:sz="4" w:space="0" w:color="000000"/>
              <w:right w:val="single" w:sz="4" w:space="0" w:color="000000"/>
            </w:tcBorders>
            <w:shd w:val="clear" w:color="auto" w:fill="auto"/>
            <w:vAlign w:val="center"/>
            <w:hideMark/>
          </w:tcPr>
          <w:p w14:paraId="3416141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12205</w:t>
            </w:r>
          </w:p>
        </w:tc>
        <w:tc>
          <w:tcPr>
            <w:tcW w:w="3355" w:type="dxa"/>
            <w:tcBorders>
              <w:top w:val="nil"/>
              <w:left w:val="nil"/>
              <w:bottom w:val="single" w:sz="4" w:space="0" w:color="000000"/>
              <w:right w:val="single" w:sz="4" w:space="0" w:color="000000"/>
            </w:tcBorders>
            <w:shd w:val="clear" w:color="auto" w:fill="auto"/>
            <w:vAlign w:val="center"/>
            <w:hideMark/>
          </w:tcPr>
          <w:p w14:paraId="4E0CDC4B"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TESTE RÁPIDO DE GRAVIDEZ (HCG). ESPECIFICAÇÕES TÉCNICAS: TESTE IMUNOCROMATOGRÁFICO RÁPIDO, PARA DETECÇÃO QUALITATIVA DE GONADOTROFINA CORIÔNICA HUMANA (</w:t>
            </w:r>
          </w:p>
        </w:tc>
        <w:tc>
          <w:tcPr>
            <w:tcW w:w="493" w:type="dxa"/>
            <w:tcBorders>
              <w:top w:val="nil"/>
              <w:left w:val="nil"/>
              <w:bottom w:val="single" w:sz="4" w:space="0" w:color="000000"/>
              <w:right w:val="single" w:sz="4" w:space="0" w:color="000000"/>
            </w:tcBorders>
            <w:shd w:val="clear" w:color="auto" w:fill="auto"/>
            <w:vAlign w:val="center"/>
            <w:hideMark/>
          </w:tcPr>
          <w:p w14:paraId="5E6BF65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CX</w:t>
            </w:r>
          </w:p>
        </w:tc>
        <w:tc>
          <w:tcPr>
            <w:tcW w:w="877" w:type="dxa"/>
            <w:tcBorders>
              <w:top w:val="nil"/>
              <w:left w:val="nil"/>
              <w:bottom w:val="single" w:sz="4" w:space="0" w:color="000000"/>
              <w:right w:val="single" w:sz="4" w:space="0" w:color="000000"/>
            </w:tcBorders>
            <w:shd w:val="clear" w:color="auto" w:fill="auto"/>
            <w:vAlign w:val="center"/>
            <w:hideMark/>
          </w:tcPr>
          <w:p w14:paraId="6ED68AA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3791E5BC"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107,980</w:t>
            </w:r>
          </w:p>
        </w:tc>
        <w:tc>
          <w:tcPr>
            <w:tcW w:w="1105" w:type="dxa"/>
            <w:tcBorders>
              <w:top w:val="nil"/>
              <w:left w:val="nil"/>
              <w:bottom w:val="single" w:sz="4" w:space="0" w:color="auto"/>
              <w:right w:val="single" w:sz="4" w:space="0" w:color="auto"/>
            </w:tcBorders>
            <w:shd w:val="clear" w:color="auto" w:fill="auto"/>
            <w:vAlign w:val="center"/>
            <w:hideMark/>
          </w:tcPr>
          <w:p w14:paraId="732738A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B488C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2F0F45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6C68295" w14:textId="77777777" w:rsidTr="00CB5839">
        <w:trPr>
          <w:trHeight w:val="144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9850E7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0878EF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191</w:t>
            </w:r>
          </w:p>
        </w:tc>
        <w:tc>
          <w:tcPr>
            <w:tcW w:w="523" w:type="dxa"/>
            <w:tcBorders>
              <w:top w:val="nil"/>
              <w:left w:val="nil"/>
              <w:bottom w:val="single" w:sz="4" w:space="0" w:color="000000"/>
              <w:right w:val="single" w:sz="4" w:space="0" w:color="000000"/>
            </w:tcBorders>
            <w:shd w:val="clear" w:color="auto" w:fill="auto"/>
            <w:vAlign w:val="center"/>
            <w:hideMark/>
          </w:tcPr>
          <w:p w14:paraId="7B838C7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22144</w:t>
            </w:r>
          </w:p>
        </w:tc>
        <w:tc>
          <w:tcPr>
            <w:tcW w:w="3355" w:type="dxa"/>
            <w:tcBorders>
              <w:top w:val="nil"/>
              <w:left w:val="nil"/>
              <w:bottom w:val="single" w:sz="4" w:space="0" w:color="000000"/>
              <w:right w:val="single" w:sz="4" w:space="0" w:color="000000"/>
            </w:tcBorders>
            <w:shd w:val="clear" w:color="auto" w:fill="auto"/>
            <w:vAlign w:val="center"/>
            <w:hideMark/>
          </w:tcPr>
          <w:p w14:paraId="00B1888E" w14:textId="77777777" w:rsidR="00CB5839" w:rsidRPr="00CB5839" w:rsidRDefault="00CB5839" w:rsidP="00CB5839">
            <w:pPr>
              <w:spacing w:after="0" w:line="240" w:lineRule="auto"/>
              <w:jc w:val="both"/>
              <w:rPr>
                <w:rFonts w:ascii="Tahoma" w:hAnsi="Tahoma" w:cs="Tahoma"/>
                <w:color w:val="000000"/>
                <w:sz w:val="14"/>
                <w:szCs w:val="14"/>
              </w:rPr>
            </w:pPr>
            <w:proofErr w:type="gramStart"/>
            <w:r w:rsidRPr="00CB5839">
              <w:rPr>
                <w:rFonts w:ascii="Tahoma" w:hAnsi="Tahoma" w:cs="Tahoma"/>
                <w:color w:val="000000"/>
                <w:sz w:val="14"/>
                <w:szCs w:val="14"/>
              </w:rPr>
              <w:t>TIRAS  TESTE</w:t>
            </w:r>
            <w:proofErr w:type="gramEnd"/>
            <w:r w:rsidRPr="00CB5839">
              <w:rPr>
                <w:rFonts w:ascii="Tahoma" w:hAnsi="Tahoma" w:cs="Tahoma"/>
                <w:color w:val="000000"/>
                <w:sz w:val="14"/>
                <w:szCs w:val="14"/>
              </w:rPr>
              <w:t xml:space="preserve"> DE GLICOSE SANGUINEA QUE UTILIZE SANGUE CAPILAR, VENOSO, ARTERIAL E NEONATO, COM MÉTODO DE LEITURA AMPEROMETRICA, COM AMOSTRA DE NO MÁXIMO 1 L, COM CAPACIDADE DE MEDIÇÃO DE GLICEMIA ENTRE 20MG/DL A 500 MG/DL. EMBALADAS INDIVIDUALMENTE EM CAIXAS COM 50 UNIDADES.</w:t>
            </w:r>
          </w:p>
        </w:tc>
        <w:tc>
          <w:tcPr>
            <w:tcW w:w="493" w:type="dxa"/>
            <w:tcBorders>
              <w:top w:val="nil"/>
              <w:left w:val="nil"/>
              <w:bottom w:val="single" w:sz="4" w:space="0" w:color="000000"/>
              <w:right w:val="single" w:sz="4" w:space="0" w:color="000000"/>
            </w:tcBorders>
            <w:shd w:val="clear" w:color="auto" w:fill="auto"/>
            <w:vAlign w:val="center"/>
            <w:hideMark/>
          </w:tcPr>
          <w:p w14:paraId="35D06DD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18131BD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7.500,000</w:t>
            </w:r>
          </w:p>
        </w:tc>
        <w:tc>
          <w:tcPr>
            <w:tcW w:w="834" w:type="dxa"/>
            <w:tcBorders>
              <w:top w:val="nil"/>
              <w:left w:val="nil"/>
              <w:bottom w:val="single" w:sz="4" w:space="0" w:color="000000"/>
              <w:right w:val="single" w:sz="4" w:space="0" w:color="000000"/>
            </w:tcBorders>
            <w:shd w:val="clear" w:color="auto" w:fill="auto"/>
            <w:vAlign w:val="center"/>
            <w:hideMark/>
          </w:tcPr>
          <w:p w14:paraId="3020C028"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8,000</w:t>
            </w:r>
          </w:p>
        </w:tc>
        <w:tc>
          <w:tcPr>
            <w:tcW w:w="1105" w:type="dxa"/>
            <w:tcBorders>
              <w:top w:val="nil"/>
              <w:left w:val="nil"/>
              <w:bottom w:val="single" w:sz="4" w:space="0" w:color="auto"/>
              <w:right w:val="single" w:sz="4" w:space="0" w:color="auto"/>
            </w:tcBorders>
            <w:shd w:val="clear" w:color="auto" w:fill="auto"/>
            <w:vAlign w:val="center"/>
            <w:hideMark/>
          </w:tcPr>
          <w:p w14:paraId="73789452"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DF0D2A"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F08FC5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4538134" w14:textId="77777777" w:rsidTr="00CB5839">
        <w:trPr>
          <w:trHeight w:val="90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88C5F3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C2D15E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192</w:t>
            </w:r>
          </w:p>
        </w:tc>
        <w:tc>
          <w:tcPr>
            <w:tcW w:w="523" w:type="dxa"/>
            <w:tcBorders>
              <w:top w:val="nil"/>
              <w:left w:val="nil"/>
              <w:bottom w:val="single" w:sz="4" w:space="0" w:color="000000"/>
              <w:right w:val="single" w:sz="4" w:space="0" w:color="000000"/>
            </w:tcBorders>
            <w:shd w:val="clear" w:color="auto" w:fill="auto"/>
            <w:vAlign w:val="center"/>
            <w:hideMark/>
          </w:tcPr>
          <w:p w14:paraId="58ADE16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12165</w:t>
            </w:r>
          </w:p>
        </w:tc>
        <w:tc>
          <w:tcPr>
            <w:tcW w:w="3355" w:type="dxa"/>
            <w:tcBorders>
              <w:top w:val="nil"/>
              <w:left w:val="nil"/>
              <w:bottom w:val="single" w:sz="4" w:space="0" w:color="000000"/>
              <w:right w:val="single" w:sz="4" w:space="0" w:color="000000"/>
            </w:tcBorders>
            <w:shd w:val="clear" w:color="auto" w:fill="auto"/>
            <w:vAlign w:val="center"/>
            <w:hideMark/>
          </w:tcPr>
          <w:p w14:paraId="21AC5BB9"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TOUCA SANFONADA. ESPECIFICAÇÕES TÉCNICAS: CONFECCIONADA EM FALSO TECIDO TNT, TAMANHO GRANDE C/ ELÁSTICO REVESTIDO, DESCARTÁVEL.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6C4789F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F85C18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900,000</w:t>
            </w:r>
          </w:p>
        </w:tc>
        <w:tc>
          <w:tcPr>
            <w:tcW w:w="834" w:type="dxa"/>
            <w:tcBorders>
              <w:top w:val="nil"/>
              <w:left w:val="nil"/>
              <w:bottom w:val="single" w:sz="4" w:space="0" w:color="000000"/>
              <w:right w:val="single" w:sz="4" w:space="0" w:color="000000"/>
            </w:tcBorders>
            <w:shd w:val="clear" w:color="auto" w:fill="auto"/>
            <w:vAlign w:val="center"/>
            <w:hideMark/>
          </w:tcPr>
          <w:p w14:paraId="195EDD78"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6,530</w:t>
            </w:r>
          </w:p>
        </w:tc>
        <w:tc>
          <w:tcPr>
            <w:tcW w:w="1105" w:type="dxa"/>
            <w:tcBorders>
              <w:top w:val="nil"/>
              <w:left w:val="nil"/>
              <w:bottom w:val="single" w:sz="4" w:space="0" w:color="auto"/>
              <w:right w:val="single" w:sz="4" w:space="0" w:color="auto"/>
            </w:tcBorders>
            <w:shd w:val="clear" w:color="auto" w:fill="auto"/>
            <w:vAlign w:val="center"/>
            <w:hideMark/>
          </w:tcPr>
          <w:p w14:paraId="6763149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1ACAF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1E8355A"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E58009A"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2909AF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96690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193</w:t>
            </w:r>
          </w:p>
        </w:tc>
        <w:tc>
          <w:tcPr>
            <w:tcW w:w="523" w:type="dxa"/>
            <w:tcBorders>
              <w:top w:val="nil"/>
              <w:left w:val="nil"/>
              <w:bottom w:val="single" w:sz="4" w:space="0" w:color="000000"/>
              <w:right w:val="single" w:sz="4" w:space="0" w:color="000000"/>
            </w:tcBorders>
            <w:shd w:val="clear" w:color="auto" w:fill="auto"/>
            <w:vAlign w:val="center"/>
            <w:hideMark/>
          </w:tcPr>
          <w:p w14:paraId="1547DCE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12166</w:t>
            </w:r>
          </w:p>
        </w:tc>
        <w:tc>
          <w:tcPr>
            <w:tcW w:w="3355" w:type="dxa"/>
            <w:tcBorders>
              <w:top w:val="nil"/>
              <w:left w:val="nil"/>
              <w:bottom w:val="single" w:sz="4" w:space="0" w:color="000000"/>
              <w:right w:val="single" w:sz="4" w:space="0" w:color="000000"/>
            </w:tcBorders>
            <w:shd w:val="clear" w:color="auto" w:fill="auto"/>
            <w:vAlign w:val="center"/>
            <w:hideMark/>
          </w:tcPr>
          <w:p w14:paraId="00F3507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3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1162629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66DC6C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w:t>
            </w:r>
          </w:p>
        </w:tc>
        <w:tc>
          <w:tcPr>
            <w:tcW w:w="834" w:type="dxa"/>
            <w:tcBorders>
              <w:top w:val="nil"/>
              <w:left w:val="nil"/>
              <w:bottom w:val="single" w:sz="4" w:space="0" w:color="000000"/>
              <w:right w:val="single" w:sz="4" w:space="0" w:color="000000"/>
            </w:tcBorders>
            <w:shd w:val="clear" w:color="auto" w:fill="auto"/>
            <w:vAlign w:val="center"/>
            <w:hideMark/>
          </w:tcPr>
          <w:p w14:paraId="3C707A6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6,360</w:t>
            </w:r>
          </w:p>
        </w:tc>
        <w:tc>
          <w:tcPr>
            <w:tcW w:w="1105" w:type="dxa"/>
            <w:tcBorders>
              <w:top w:val="nil"/>
              <w:left w:val="nil"/>
              <w:bottom w:val="single" w:sz="4" w:space="0" w:color="auto"/>
              <w:right w:val="single" w:sz="4" w:space="0" w:color="auto"/>
            </w:tcBorders>
            <w:shd w:val="clear" w:color="auto" w:fill="auto"/>
            <w:vAlign w:val="center"/>
            <w:hideMark/>
          </w:tcPr>
          <w:p w14:paraId="4215A8E3"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FCE33B"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27A6355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40700720"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11BD2D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373384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194</w:t>
            </w:r>
          </w:p>
        </w:tc>
        <w:tc>
          <w:tcPr>
            <w:tcW w:w="523" w:type="dxa"/>
            <w:tcBorders>
              <w:top w:val="nil"/>
              <w:left w:val="nil"/>
              <w:bottom w:val="single" w:sz="4" w:space="0" w:color="000000"/>
              <w:right w:val="single" w:sz="4" w:space="0" w:color="000000"/>
            </w:tcBorders>
            <w:shd w:val="clear" w:color="auto" w:fill="auto"/>
            <w:vAlign w:val="center"/>
            <w:hideMark/>
          </w:tcPr>
          <w:p w14:paraId="1641BC0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12167</w:t>
            </w:r>
          </w:p>
        </w:tc>
        <w:tc>
          <w:tcPr>
            <w:tcW w:w="3355" w:type="dxa"/>
            <w:tcBorders>
              <w:top w:val="nil"/>
              <w:left w:val="nil"/>
              <w:bottom w:val="single" w:sz="4" w:space="0" w:color="000000"/>
              <w:right w:val="single" w:sz="4" w:space="0" w:color="000000"/>
            </w:tcBorders>
            <w:shd w:val="clear" w:color="auto" w:fill="auto"/>
            <w:vAlign w:val="center"/>
            <w:hideMark/>
          </w:tcPr>
          <w:p w14:paraId="72D82B0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3,5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69F7AE1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5DDF1C1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w:t>
            </w:r>
          </w:p>
        </w:tc>
        <w:tc>
          <w:tcPr>
            <w:tcW w:w="834" w:type="dxa"/>
            <w:tcBorders>
              <w:top w:val="nil"/>
              <w:left w:val="nil"/>
              <w:bottom w:val="single" w:sz="4" w:space="0" w:color="000000"/>
              <w:right w:val="single" w:sz="4" w:space="0" w:color="000000"/>
            </w:tcBorders>
            <w:shd w:val="clear" w:color="auto" w:fill="auto"/>
            <w:vAlign w:val="center"/>
            <w:hideMark/>
          </w:tcPr>
          <w:p w14:paraId="5345C033"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6,360</w:t>
            </w:r>
          </w:p>
        </w:tc>
        <w:tc>
          <w:tcPr>
            <w:tcW w:w="1105" w:type="dxa"/>
            <w:tcBorders>
              <w:top w:val="nil"/>
              <w:left w:val="nil"/>
              <w:bottom w:val="single" w:sz="4" w:space="0" w:color="auto"/>
              <w:right w:val="single" w:sz="4" w:space="0" w:color="auto"/>
            </w:tcBorders>
            <w:shd w:val="clear" w:color="auto" w:fill="auto"/>
            <w:vAlign w:val="center"/>
            <w:hideMark/>
          </w:tcPr>
          <w:p w14:paraId="35EB4B8E"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BE571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71EB77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B1CF2FF"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4CE1C63"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223B99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195</w:t>
            </w:r>
          </w:p>
        </w:tc>
        <w:tc>
          <w:tcPr>
            <w:tcW w:w="523" w:type="dxa"/>
            <w:tcBorders>
              <w:top w:val="nil"/>
              <w:left w:val="nil"/>
              <w:bottom w:val="single" w:sz="4" w:space="0" w:color="000000"/>
              <w:right w:val="single" w:sz="4" w:space="0" w:color="000000"/>
            </w:tcBorders>
            <w:shd w:val="clear" w:color="auto" w:fill="auto"/>
            <w:vAlign w:val="center"/>
            <w:hideMark/>
          </w:tcPr>
          <w:p w14:paraId="7F929A9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12168</w:t>
            </w:r>
          </w:p>
        </w:tc>
        <w:tc>
          <w:tcPr>
            <w:tcW w:w="3355" w:type="dxa"/>
            <w:tcBorders>
              <w:top w:val="nil"/>
              <w:left w:val="nil"/>
              <w:bottom w:val="single" w:sz="4" w:space="0" w:color="000000"/>
              <w:right w:val="single" w:sz="4" w:space="0" w:color="000000"/>
            </w:tcBorders>
            <w:shd w:val="clear" w:color="auto" w:fill="auto"/>
            <w:vAlign w:val="center"/>
            <w:hideMark/>
          </w:tcPr>
          <w:p w14:paraId="36422F95"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4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242849F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8AA2C3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w:t>
            </w:r>
          </w:p>
        </w:tc>
        <w:tc>
          <w:tcPr>
            <w:tcW w:w="834" w:type="dxa"/>
            <w:tcBorders>
              <w:top w:val="nil"/>
              <w:left w:val="nil"/>
              <w:bottom w:val="single" w:sz="4" w:space="0" w:color="000000"/>
              <w:right w:val="single" w:sz="4" w:space="0" w:color="000000"/>
            </w:tcBorders>
            <w:shd w:val="clear" w:color="auto" w:fill="auto"/>
            <w:vAlign w:val="center"/>
            <w:hideMark/>
          </w:tcPr>
          <w:p w14:paraId="73704A78"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6,360</w:t>
            </w:r>
          </w:p>
        </w:tc>
        <w:tc>
          <w:tcPr>
            <w:tcW w:w="1105" w:type="dxa"/>
            <w:tcBorders>
              <w:top w:val="nil"/>
              <w:left w:val="nil"/>
              <w:bottom w:val="single" w:sz="4" w:space="0" w:color="auto"/>
              <w:right w:val="single" w:sz="4" w:space="0" w:color="auto"/>
            </w:tcBorders>
            <w:shd w:val="clear" w:color="auto" w:fill="auto"/>
            <w:vAlign w:val="center"/>
            <w:hideMark/>
          </w:tcPr>
          <w:p w14:paraId="35E5D8C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BA1572"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6D5975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14312590"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20A3189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F3781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196</w:t>
            </w:r>
          </w:p>
        </w:tc>
        <w:tc>
          <w:tcPr>
            <w:tcW w:w="523" w:type="dxa"/>
            <w:tcBorders>
              <w:top w:val="nil"/>
              <w:left w:val="nil"/>
              <w:bottom w:val="single" w:sz="4" w:space="0" w:color="000000"/>
              <w:right w:val="single" w:sz="4" w:space="0" w:color="000000"/>
            </w:tcBorders>
            <w:shd w:val="clear" w:color="auto" w:fill="auto"/>
            <w:vAlign w:val="center"/>
            <w:hideMark/>
          </w:tcPr>
          <w:p w14:paraId="3652709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12169</w:t>
            </w:r>
          </w:p>
        </w:tc>
        <w:tc>
          <w:tcPr>
            <w:tcW w:w="3355" w:type="dxa"/>
            <w:tcBorders>
              <w:top w:val="nil"/>
              <w:left w:val="nil"/>
              <w:bottom w:val="single" w:sz="4" w:space="0" w:color="000000"/>
              <w:right w:val="single" w:sz="4" w:space="0" w:color="000000"/>
            </w:tcBorders>
            <w:shd w:val="clear" w:color="auto" w:fill="auto"/>
            <w:vAlign w:val="center"/>
            <w:hideMark/>
          </w:tcPr>
          <w:p w14:paraId="13B5CB64"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4,5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404864D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45157B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9,000</w:t>
            </w:r>
          </w:p>
        </w:tc>
        <w:tc>
          <w:tcPr>
            <w:tcW w:w="834" w:type="dxa"/>
            <w:tcBorders>
              <w:top w:val="nil"/>
              <w:left w:val="nil"/>
              <w:bottom w:val="single" w:sz="4" w:space="0" w:color="000000"/>
              <w:right w:val="single" w:sz="4" w:space="0" w:color="000000"/>
            </w:tcBorders>
            <w:shd w:val="clear" w:color="auto" w:fill="auto"/>
            <w:vAlign w:val="center"/>
            <w:hideMark/>
          </w:tcPr>
          <w:p w14:paraId="2F9E9F29"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6,360</w:t>
            </w:r>
          </w:p>
        </w:tc>
        <w:tc>
          <w:tcPr>
            <w:tcW w:w="1105" w:type="dxa"/>
            <w:tcBorders>
              <w:top w:val="nil"/>
              <w:left w:val="nil"/>
              <w:bottom w:val="single" w:sz="4" w:space="0" w:color="auto"/>
              <w:right w:val="single" w:sz="4" w:space="0" w:color="auto"/>
            </w:tcBorders>
            <w:shd w:val="clear" w:color="auto" w:fill="auto"/>
            <w:vAlign w:val="center"/>
            <w:hideMark/>
          </w:tcPr>
          <w:p w14:paraId="734CAAA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3BC2CD"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2AD0F50"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CE4A1F4"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3C7AD35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098146"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197</w:t>
            </w:r>
          </w:p>
        </w:tc>
        <w:tc>
          <w:tcPr>
            <w:tcW w:w="523" w:type="dxa"/>
            <w:tcBorders>
              <w:top w:val="nil"/>
              <w:left w:val="nil"/>
              <w:bottom w:val="single" w:sz="4" w:space="0" w:color="000000"/>
              <w:right w:val="single" w:sz="4" w:space="0" w:color="000000"/>
            </w:tcBorders>
            <w:shd w:val="clear" w:color="auto" w:fill="auto"/>
            <w:vAlign w:val="center"/>
            <w:hideMark/>
          </w:tcPr>
          <w:p w14:paraId="3AB132C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12170</w:t>
            </w:r>
          </w:p>
        </w:tc>
        <w:tc>
          <w:tcPr>
            <w:tcW w:w="3355" w:type="dxa"/>
            <w:tcBorders>
              <w:top w:val="nil"/>
              <w:left w:val="nil"/>
              <w:bottom w:val="single" w:sz="4" w:space="0" w:color="000000"/>
              <w:right w:val="single" w:sz="4" w:space="0" w:color="000000"/>
            </w:tcBorders>
            <w:shd w:val="clear" w:color="auto" w:fill="auto"/>
            <w:vAlign w:val="center"/>
            <w:hideMark/>
          </w:tcPr>
          <w:p w14:paraId="3AF58F53"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7988423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7B61E4E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14:paraId="7596EAA6"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6,360</w:t>
            </w:r>
          </w:p>
        </w:tc>
        <w:tc>
          <w:tcPr>
            <w:tcW w:w="1105" w:type="dxa"/>
            <w:tcBorders>
              <w:top w:val="nil"/>
              <w:left w:val="nil"/>
              <w:bottom w:val="single" w:sz="4" w:space="0" w:color="auto"/>
              <w:right w:val="single" w:sz="4" w:space="0" w:color="auto"/>
            </w:tcBorders>
            <w:shd w:val="clear" w:color="auto" w:fill="auto"/>
            <w:vAlign w:val="center"/>
            <w:hideMark/>
          </w:tcPr>
          <w:p w14:paraId="39B4CAD5"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D60FD7"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A2A895E"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6CBBC467"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A26006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3EEB604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198</w:t>
            </w:r>
          </w:p>
        </w:tc>
        <w:tc>
          <w:tcPr>
            <w:tcW w:w="523" w:type="dxa"/>
            <w:tcBorders>
              <w:top w:val="nil"/>
              <w:left w:val="nil"/>
              <w:bottom w:val="single" w:sz="4" w:space="0" w:color="000000"/>
              <w:right w:val="single" w:sz="4" w:space="0" w:color="000000"/>
            </w:tcBorders>
            <w:shd w:val="clear" w:color="auto" w:fill="auto"/>
            <w:vAlign w:val="center"/>
            <w:hideMark/>
          </w:tcPr>
          <w:p w14:paraId="66D9D90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12172</w:t>
            </w:r>
          </w:p>
        </w:tc>
        <w:tc>
          <w:tcPr>
            <w:tcW w:w="3355" w:type="dxa"/>
            <w:tcBorders>
              <w:top w:val="nil"/>
              <w:left w:val="nil"/>
              <w:bottom w:val="single" w:sz="4" w:space="0" w:color="000000"/>
              <w:right w:val="single" w:sz="4" w:space="0" w:color="000000"/>
            </w:tcBorders>
            <w:shd w:val="clear" w:color="auto" w:fill="auto"/>
            <w:vAlign w:val="center"/>
            <w:hideMark/>
          </w:tcPr>
          <w:p w14:paraId="4E682C86"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6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0D80ECF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6109DB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18,000</w:t>
            </w:r>
          </w:p>
        </w:tc>
        <w:tc>
          <w:tcPr>
            <w:tcW w:w="834" w:type="dxa"/>
            <w:tcBorders>
              <w:top w:val="nil"/>
              <w:left w:val="nil"/>
              <w:bottom w:val="single" w:sz="4" w:space="0" w:color="000000"/>
              <w:right w:val="single" w:sz="4" w:space="0" w:color="000000"/>
            </w:tcBorders>
            <w:shd w:val="clear" w:color="auto" w:fill="auto"/>
            <w:vAlign w:val="center"/>
            <w:hideMark/>
          </w:tcPr>
          <w:p w14:paraId="667F86B1"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6,360</w:t>
            </w:r>
          </w:p>
        </w:tc>
        <w:tc>
          <w:tcPr>
            <w:tcW w:w="1105" w:type="dxa"/>
            <w:tcBorders>
              <w:top w:val="nil"/>
              <w:left w:val="nil"/>
              <w:bottom w:val="single" w:sz="4" w:space="0" w:color="auto"/>
              <w:right w:val="single" w:sz="4" w:space="0" w:color="auto"/>
            </w:tcBorders>
            <w:shd w:val="clear" w:color="auto" w:fill="auto"/>
            <w:vAlign w:val="center"/>
            <w:hideMark/>
          </w:tcPr>
          <w:p w14:paraId="455F0EE4"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CB0B7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0A835E0D"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D8B6579"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7A6A9FA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7B837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199</w:t>
            </w:r>
          </w:p>
        </w:tc>
        <w:tc>
          <w:tcPr>
            <w:tcW w:w="523" w:type="dxa"/>
            <w:tcBorders>
              <w:top w:val="nil"/>
              <w:left w:val="nil"/>
              <w:bottom w:val="single" w:sz="4" w:space="0" w:color="000000"/>
              <w:right w:val="single" w:sz="4" w:space="0" w:color="000000"/>
            </w:tcBorders>
            <w:shd w:val="clear" w:color="auto" w:fill="auto"/>
            <w:vAlign w:val="center"/>
            <w:hideMark/>
          </w:tcPr>
          <w:p w14:paraId="086E3B5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12175</w:t>
            </w:r>
          </w:p>
        </w:tc>
        <w:tc>
          <w:tcPr>
            <w:tcW w:w="3355" w:type="dxa"/>
            <w:tcBorders>
              <w:top w:val="nil"/>
              <w:left w:val="nil"/>
              <w:bottom w:val="single" w:sz="4" w:space="0" w:color="000000"/>
              <w:right w:val="single" w:sz="4" w:space="0" w:color="000000"/>
            </w:tcBorders>
            <w:shd w:val="clear" w:color="auto" w:fill="auto"/>
            <w:vAlign w:val="center"/>
            <w:hideMark/>
          </w:tcPr>
          <w:p w14:paraId="07E6BE9D"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7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3A2B503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AB2581B"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16EAC7C5"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6,360</w:t>
            </w:r>
          </w:p>
        </w:tc>
        <w:tc>
          <w:tcPr>
            <w:tcW w:w="1105" w:type="dxa"/>
            <w:tcBorders>
              <w:top w:val="nil"/>
              <w:left w:val="nil"/>
              <w:bottom w:val="single" w:sz="4" w:space="0" w:color="auto"/>
              <w:right w:val="single" w:sz="4" w:space="0" w:color="auto"/>
            </w:tcBorders>
            <w:shd w:val="clear" w:color="auto" w:fill="auto"/>
            <w:vAlign w:val="center"/>
            <w:hideMark/>
          </w:tcPr>
          <w:p w14:paraId="47FEA0B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695A24"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7AB3C4A2"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78C0A401"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47C0BF1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6F403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200</w:t>
            </w:r>
          </w:p>
        </w:tc>
        <w:tc>
          <w:tcPr>
            <w:tcW w:w="523" w:type="dxa"/>
            <w:tcBorders>
              <w:top w:val="nil"/>
              <w:left w:val="nil"/>
              <w:bottom w:val="single" w:sz="4" w:space="0" w:color="000000"/>
              <w:right w:val="single" w:sz="4" w:space="0" w:color="000000"/>
            </w:tcBorders>
            <w:shd w:val="clear" w:color="auto" w:fill="auto"/>
            <w:vAlign w:val="center"/>
            <w:hideMark/>
          </w:tcPr>
          <w:p w14:paraId="6EFFC25D"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12174</w:t>
            </w:r>
          </w:p>
        </w:tc>
        <w:tc>
          <w:tcPr>
            <w:tcW w:w="3355" w:type="dxa"/>
            <w:tcBorders>
              <w:top w:val="nil"/>
              <w:left w:val="nil"/>
              <w:bottom w:val="single" w:sz="4" w:space="0" w:color="000000"/>
              <w:right w:val="single" w:sz="4" w:space="0" w:color="000000"/>
            </w:tcBorders>
            <w:shd w:val="clear" w:color="auto" w:fill="auto"/>
            <w:vAlign w:val="center"/>
            <w:hideMark/>
          </w:tcPr>
          <w:p w14:paraId="64D06D0F"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7,5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2AF4BB48"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9C1830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5FCCCDDA"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6,360</w:t>
            </w:r>
          </w:p>
        </w:tc>
        <w:tc>
          <w:tcPr>
            <w:tcW w:w="1105" w:type="dxa"/>
            <w:tcBorders>
              <w:top w:val="nil"/>
              <w:left w:val="nil"/>
              <w:bottom w:val="single" w:sz="4" w:space="0" w:color="auto"/>
              <w:right w:val="single" w:sz="4" w:space="0" w:color="auto"/>
            </w:tcBorders>
            <w:shd w:val="clear" w:color="auto" w:fill="auto"/>
            <w:vAlign w:val="center"/>
            <w:hideMark/>
          </w:tcPr>
          <w:p w14:paraId="4F021F60"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7A9765"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3D0EB849"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3C3BDBA1"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1160B24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A30CB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201</w:t>
            </w:r>
          </w:p>
        </w:tc>
        <w:tc>
          <w:tcPr>
            <w:tcW w:w="523" w:type="dxa"/>
            <w:tcBorders>
              <w:top w:val="nil"/>
              <w:left w:val="nil"/>
              <w:bottom w:val="single" w:sz="4" w:space="0" w:color="000000"/>
              <w:right w:val="single" w:sz="4" w:space="0" w:color="000000"/>
            </w:tcBorders>
            <w:shd w:val="clear" w:color="auto" w:fill="auto"/>
            <w:vAlign w:val="center"/>
            <w:hideMark/>
          </w:tcPr>
          <w:p w14:paraId="1B2B2BDC"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12176</w:t>
            </w:r>
          </w:p>
        </w:tc>
        <w:tc>
          <w:tcPr>
            <w:tcW w:w="3355" w:type="dxa"/>
            <w:tcBorders>
              <w:top w:val="nil"/>
              <w:left w:val="nil"/>
              <w:bottom w:val="single" w:sz="4" w:space="0" w:color="000000"/>
              <w:right w:val="single" w:sz="4" w:space="0" w:color="000000"/>
            </w:tcBorders>
            <w:shd w:val="clear" w:color="auto" w:fill="auto"/>
            <w:vAlign w:val="center"/>
            <w:hideMark/>
          </w:tcPr>
          <w:p w14:paraId="623E61EC"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8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0E3F941F"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382226A1"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60,000</w:t>
            </w:r>
          </w:p>
        </w:tc>
        <w:tc>
          <w:tcPr>
            <w:tcW w:w="834" w:type="dxa"/>
            <w:tcBorders>
              <w:top w:val="nil"/>
              <w:left w:val="nil"/>
              <w:bottom w:val="single" w:sz="4" w:space="0" w:color="000000"/>
              <w:right w:val="single" w:sz="4" w:space="0" w:color="000000"/>
            </w:tcBorders>
            <w:shd w:val="clear" w:color="auto" w:fill="auto"/>
            <w:vAlign w:val="center"/>
            <w:hideMark/>
          </w:tcPr>
          <w:p w14:paraId="1130BF4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6,360</w:t>
            </w:r>
          </w:p>
        </w:tc>
        <w:tc>
          <w:tcPr>
            <w:tcW w:w="1105" w:type="dxa"/>
            <w:tcBorders>
              <w:top w:val="nil"/>
              <w:left w:val="nil"/>
              <w:bottom w:val="single" w:sz="4" w:space="0" w:color="auto"/>
              <w:right w:val="single" w:sz="4" w:space="0" w:color="auto"/>
            </w:tcBorders>
            <w:shd w:val="clear" w:color="auto" w:fill="auto"/>
            <w:vAlign w:val="center"/>
            <w:hideMark/>
          </w:tcPr>
          <w:p w14:paraId="16263FD7"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6BCE0E"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46CCDCB5"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5293AB60" w14:textId="77777777" w:rsidTr="00CB5839">
        <w:trPr>
          <w:trHeight w:val="30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5F657B1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33005C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202</w:t>
            </w:r>
          </w:p>
        </w:tc>
        <w:tc>
          <w:tcPr>
            <w:tcW w:w="523" w:type="dxa"/>
            <w:tcBorders>
              <w:top w:val="nil"/>
              <w:left w:val="nil"/>
              <w:bottom w:val="single" w:sz="4" w:space="0" w:color="000000"/>
              <w:right w:val="single" w:sz="4" w:space="0" w:color="000000"/>
            </w:tcBorders>
            <w:shd w:val="clear" w:color="auto" w:fill="auto"/>
            <w:vAlign w:val="center"/>
            <w:hideMark/>
          </w:tcPr>
          <w:p w14:paraId="7459CC99"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12177</w:t>
            </w:r>
          </w:p>
        </w:tc>
        <w:tc>
          <w:tcPr>
            <w:tcW w:w="3355" w:type="dxa"/>
            <w:tcBorders>
              <w:top w:val="nil"/>
              <w:left w:val="nil"/>
              <w:bottom w:val="single" w:sz="4" w:space="0" w:color="000000"/>
              <w:right w:val="single" w:sz="4" w:space="0" w:color="000000"/>
            </w:tcBorders>
            <w:shd w:val="clear" w:color="auto" w:fill="auto"/>
            <w:vAlign w:val="center"/>
            <w:hideMark/>
          </w:tcPr>
          <w:p w14:paraId="340B03B7"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ENDOTRAQUEAL COM BALÃO 8,5 MM. ESPECIFICAÇÕES TÉCNICAS: TUBO DE MATERIAL PLÁSTICO COM BALÃO, EM PVC E SILICONE ATÓXICO, TRANSLÚCIDO E RADIOPACO, BALÃO PILOTO (CUFF) DE COR AZUL CLARO, TRANSPARENTE, COM CONECTOR UNIVERSAL PARA O ENCAIXE DA SERINGA, VÁLVULA DE SEGURANÇA EM PVC ATÓXICO, COM CONEXÃO UNIVERSAL LUER EM SUA EXTREMIDADE DISTAL, DE FÁCIL ADAPTAÇÃO, COM MARCADORES DE GRADUAÇÃO EM CENTÍMETROS, CURVATURA ANATÔMICA E QUE PERMITE CONEXÃO COM DIFERENTES TIPOS DE ACESSÓRIOS DE VENTILAÇÃO. PRODUTO ESTÉRIL, DESCARTÁVEL, PARA USO ÚNICO. APRESENTAÇÃO: EMBALAGEM INDIVIDUAL</w:t>
            </w:r>
          </w:p>
        </w:tc>
        <w:tc>
          <w:tcPr>
            <w:tcW w:w="493" w:type="dxa"/>
            <w:tcBorders>
              <w:top w:val="nil"/>
              <w:left w:val="nil"/>
              <w:bottom w:val="single" w:sz="4" w:space="0" w:color="000000"/>
              <w:right w:val="single" w:sz="4" w:space="0" w:color="000000"/>
            </w:tcBorders>
            <w:shd w:val="clear" w:color="auto" w:fill="auto"/>
            <w:vAlign w:val="center"/>
            <w:hideMark/>
          </w:tcPr>
          <w:p w14:paraId="259A605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2E6DDF4A"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30,000</w:t>
            </w:r>
          </w:p>
        </w:tc>
        <w:tc>
          <w:tcPr>
            <w:tcW w:w="834" w:type="dxa"/>
            <w:tcBorders>
              <w:top w:val="nil"/>
              <w:left w:val="nil"/>
              <w:bottom w:val="single" w:sz="4" w:space="0" w:color="000000"/>
              <w:right w:val="single" w:sz="4" w:space="0" w:color="000000"/>
            </w:tcBorders>
            <w:shd w:val="clear" w:color="auto" w:fill="auto"/>
            <w:vAlign w:val="center"/>
            <w:hideMark/>
          </w:tcPr>
          <w:p w14:paraId="481BE7E2"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9,670</w:t>
            </w:r>
          </w:p>
        </w:tc>
        <w:tc>
          <w:tcPr>
            <w:tcW w:w="1105" w:type="dxa"/>
            <w:tcBorders>
              <w:top w:val="nil"/>
              <w:left w:val="nil"/>
              <w:bottom w:val="single" w:sz="4" w:space="0" w:color="auto"/>
              <w:right w:val="single" w:sz="4" w:space="0" w:color="auto"/>
            </w:tcBorders>
            <w:shd w:val="clear" w:color="auto" w:fill="auto"/>
            <w:vAlign w:val="center"/>
            <w:hideMark/>
          </w:tcPr>
          <w:p w14:paraId="719BA64F"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482366"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19830641"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E0E2B24" w14:textId="77777777" w:rsidTr="00CB5839">
        <w:trPr>
          <w:trHeight w:val="1260"/>
        </w:trPr>
        <w:tc>
          <w:tcPr>
            <w:tcW w:w="447" w:type="dxa"/>
            <w:tcBorders>
              <w:top w:val="nil"/>
              <w:left w:val="single" w:sz="4" w:space="0" w:color="000000"/>
              <w:bottom w:val="single" w:sz="4" w:space="0" w:color="000000"/>
              <w:right w:val="single" w:sz="4" w:space="0" w:color="000000"/>
            </w:tcBorders>
            <w:shd w:val="clear" w:color="auto" w:fill="auto"/>
            <w:vAlign w:val="center"/>
            <w:hideMark/>
          </w:tcPr>
          <w:p w14:paraId="062271D2"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2754700"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203</w:t>
            </w:r>
          </w:p>
        </w:tc>
        <w:tc>
          <w:tcPr>
            <w:tcW w:w="523" w:type="dxa"/>
            <w:tcBorders>
              <w:top w:val="nil"/>
              <w:left w:val="nil"/>
              <w:bottom w:val="single" w:sz="4" w:space="0" w:color="000000"/>
              <w:right w:val="single" w:sz="4" w:space="0" w:color="000000"/>
            </w:tcBorders>
            <w:shd w:val="clear" w:color="auto" w:fill="auto"/>
            <w:vAlign w:val="center"/>
            <w:hideMark/>
          </w:tcPr>
          <w:p w14:paraId="1831B04E"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12178</w:t>
            </w:r>
          </w:p>
        </w:tc>
        <w:tc>
          <w:tcPr>
            <w:tcW w:w="3355" w:type="dxa"/>
            <w:tcBorders>
              <w:top w:val="nil"/>
              <w:left w:val="nil"/>
              <w:bottom w:val="single" w:sz="4" w:space="0" w:color="000000"/>
              <w:right w:val="single" w:sz="4" w:space="0" w:color="000000"/>
            </w:tcBorders>
            <w:shd w:val="clear" w:color="auto" w:fill="auto"/>
            <w:vAlign w:val="center"/>
            <w:hideMark/>
          </w:tcPr>
          <w:p w14:paraId="454569FE" w14:textId="77777777" w:rsidR="00CB5839" w:rsidRPr="00CB5839" w:rsidRDefault="00CB5839" w:rsidP="00CB5839">
            <w:pPr>
              <w:spacing w:after="0" w:line="240" w:lineRule="auto"/>
              <w:jc w:val="both"/>
              <w:rPr>
                <w:rFonts w:ascii="Tahoma" w:hAnsi="Tahoma" w:cs="Tahoma"/>
                <w:color w:val="000000"/>
                <w:sz w:val="14"/>
                <w:szCs w:val="14"/>
              </w:rPr>
            </w:pPr>
            <w:r w:rsidRPr="00CB5839">
              <w:rPr>
                <w:rFonts w:ascii="Tahoma" w:hAnsi="Tahoma" w:cs="Tahoma"/>
                <w:color w:val="000000"/>
                <w:sz w:val="14"/>
                <w:szCs w:val="14"/>
              </w:rPr>
              <w:t>TUBO EXTENSOR PARA OXIGÊNIO. ESPECIFICAÇÕES TÉCNICAS: COMPOSTO DE TUBO CILÍNDRICO DE PVC SILICONIZADO, ATÓXICO, ESTÉRIL, COM CONECTOR DE LÁTEX NAS DUAS EXTREMIDADES, DIMENSÕES DE 200 CM DE COMPRIMENTO, CALIBRE 16 FR. APRESENTAÇÃO: UNIDADE.</w:t>
            </w:r>
          </w:p>
        </w:tc>
        <w:tc>
          <w:tcPr>
            <w:tcW w:w="493" w:type="dxa"/>
            <w:tcBorders>
              <w:top w:val="nil"/>
              <w:left w:val="nil"/>
              <w:bottom w:val="single" w:sz="4" w:space="0" w:color="000000"/>
              <w:right w:val="single" w:sz="4" w:space="0" w:color="000000"/>
            </w:tcBorders>
            <w:shd w:val="clear" w:color="auto" w:fill="auto"/>
            <w:vAlign w:val="center"/>
            <w:hideMark/>
          </w:tcPr>
          <w:p w14:paraId="12FFFDF5"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14:paraId="01BE5AD4"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15,000</w:t>
            </w:r>
          </w:p>
        </w:tc>
        <w:tc>
          <w:tcPr>
            <w:tcW w:w="834" w:type="dxa"/>
            <w:tcBorders>
              <w:top w:val="nil"/>
              <w:left w:val="nil"/>
              <w:bottom w:val="single" w:sz="4" w:space="0" w:color="000000"/>
              <w:right w:val="single" w:sz="4" w:space="0" w:color="000000"/>
            </w:tcBorders>
            <w:shd w:val="clear" w:color="auto" w:fill="auto"/>
            <w:vAlign w:val="center"/>
            <w:hideMark/>
          </w:tcPr>
          <w:p w14:paraId="7EAF1AAE"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20,850</w:t>
            </w:r>
          </w:p>
        </w:tc>
        <w:tc>
          <w:tcPr>
            <w:tcW w:w="1105" w:type="dxa"/>
            <w:tcBorders>
              <w:top w:val="nil"/>
              <w:left w:val="nil"/>
              <w:bottom w:val="single" w:sz="4" w:space="0" w:color="auto"/>
              <w:right w:val="single" w:sz="4" w:space="0" w:color="auto"/>
            </w:tcBorders>
            <w:shd w:val="clear" w:color="auto" w:fill="auto"/>
            <w:vAlign w:val="center"/>
            <w:hideMark/>
          </w:tcPr>
          <w:p w14:paraId="1E9F70BD" w14:textId="77777777" w:rsidR="00CB5839" w:rsidRPr="00CB5839" w:rsidRDefault="00CB5839" w:rsidP="00CB5839">
            <w:pPr>
              <w:spacing w:after="0" w:line="240" w:lineRule="auto"/>
              <w:jc w:val="center"/>
              <w:rPr>
                <w:rFonts w:ascii="Tahoma" w:hAnsi="Tahoma" w:cs="Tahoma"/>
                <w:sz w:val="12"/>
                <w:szCs w:val="12"/>
              </w:rPr>
            </w:pPr>
            <w:r w:rsidRPr="00CB5839">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B4BFE0" w14:textId="77777777" w:rsidR="00CB5839" w:rsidRPr="00CB5839" w:rsidRDefault="00CB5839" w:rsidP="00CB5839">
            <w:pPr>
              <w:spacing w:after="0" w:line="240" w:lineRule="auto"/>
              <w:jc w:val="right"/>
              <w:rPr>
                <w:rFonts w:ascii="Tahoma" w:hAnsi="Tahoma" w:cs="Tahoma"/>
                <w:b/>
                <w:bCs/>
                <w:color w:val="000000"/>
                <w:sz w:val="14"/>
                <w:szCs w:val="14"/>
              </w:rPr>
            </w:pPr>
            <w:r w:rsidRPr="00CB5839">
              <w:rPr>
                <w:rFonts w:ascii="Tahoma" w:hAnsi="Tahoma" w:cs="Tahoma"/>
                <w:b/>
                <w:bCs/>
                <w:color w:val="000000"/>
                <w:sz w:val="14"/>
                <w:szCs w:val="14"/>
              </w:rPr>
              <w:t>0,000</w:t>
            </w:r>
          </w:p>
        </w:tc>
        <w:tc>
          <w:tcPr>
            <w:tcW w:w="452" w:type="dxa"/>
            <w:tcBorders>
              <w:top w:val="nil"/>
              <w:left w:val="nil"/>
              <w:bottom w:val="single" w:sz="4" w:space="0" w:color="auto"/>
              <w:right w:val="single" w:sz="4" w:space="0" w:color="auto"/>
            </w:tcBorders>
            <w:shd w:val="clear" w:color="auto" w:fill="auto"/>
            <w:vAlign w:val="center"/>
            <w:hideMark/>
          </w:tcPr>
          <w:p w14:paraId="6231DD93" w14:textId="77777777" w:rsidR="00CB5839" w:rsidRPr="00CB5839" w:rsidRDefault="00CB5839" w:rsidP="00CB5839">
            <w:pPr>
              <w:spacing w:after="0" w:line="240" w:lineRule="auto"/>
              <w:jc w:val="right"/>
              <w:rPr>
                <w:rFonts w:ascii="Tahoma" w:hAnsi="Tahoma" w:cs="Tahoma"/>
                <w:b/>
                <w:bCs/>
                <w:sz w:val="14"/>
                <w:szCs w:val="14"/>
              </w:rPr>
            </w:pPr>
            <w:r w:rsidRPr="00CB5839">
              <w:rPr>
                <w:rFonts w:ascii="Tahoma" w:hAnsi="Tahoma" w:cs="Tahoma"/>
                <w:b/>
                <w:bCs/>
                <w:sz w:val="14"/>
                <w:szCs w:val="14"/>
              </w:rPr>
              <w:t>0,00</w:t>
            </w:r>
          </w:p>
        </w:tc>
      </w:tr>
      <w:tr w:rsidR="00CB5839" w:rsidRPr="00CB5839" w14:paraId="2E224152" w14:textId="77777777" w:rsidTr="00CB5839">
        <w:trPr>
          <w:trHeight w:val="285"/>
        </w:trPr>
        <w:tc>
          <w:tcPr>
            <w:tcW w:w="800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9DCA4" w14:textId="77777777" w:rsidR="00CB5839" w:rsidRPr="00CB5839" w:rsidRDefault="00CB5839" w:rsidP="00CB5839">
            <w:pPr>
              <w:spacing w:after="0" w:line="240" w:lineRule="auto"/>
              <w:jc w:val="right"/>
              <w:rPr>
                <w:rFonts w:ascii="Tahoma" w:hAnsi="Tahoma" w:cs="Tahoma"/>
                <w:color w:val="000000"/>
                <w:sz w:val="14"/>
                <w:szCs w:val="14"/>
              </w:rPr>
            </w:pPr>
            <w:r w:rsidRPr="00CB5839">
              <w:rPr>
                <w:rFonts w:ascii="Tahoma" w:hAnsi="Tahoma" w:cs="Tahoma"/>
                <w:color w:val="000000"/>
                <w:sz w:val="14"/>
                <w:szCs w:val="14"/>
              </w:rPr>
              <w:t>VALOR TOTAL</w:t>
            </w:r>
          </w:p>
        </w:tc>
        <w:tc>
          <w:tcPr>
            <w:tcW w:w="135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9B2743E" w14:textId="77777777" w:rsidR="00CB5839" w:rsidRPr="00CB5839" w:rsidRDefault="00CB5839" w:rsidP="00CB5839">
            <w:pPr>
              <w:spacing w:after="0" w:line="240" w:lineRule="auto"/>
              <w:jc w:val="center"/>
              <w:rPr>
                <w:rFonts w:ascii="Tahoma" w:hAnsi="Tahoma" w:cs="Tahoma"/>
                <w:b/>
                <w:bCs/>
                <w:color w:val="000000"/>
                <w:sz w:val="16"/>
                <w:szCs w:val="16"/>
              </w:rPr>
            </w:pPr>
            <w:r w:rsidRPr="00CB5839">
              <w:rPr>
                <w:rFonts w:ascii="Tahoma" w:hAnsi="Tahoma" w:cs="Tahoma"/>
                <w:b/>
                <w:bCs/>
                <w:color w:val="000000"/>
                <w:sz w:val="16"/>
                <w:szCs w:val="16"/>
              </w:rPr>
              <w:t>R$ 0,00</w:t>
            </w:r>
          </w:p>
        </w:tc>
      </w:tr>
      <w:tr w:rsidR="00CB5839" w:rsidRPr="00CB5839" w14:paraId="6EF3E9C4" w14:textId="77777777" w:rsidTr="00CB5839">
        <w:trPr>
          <w:trHeight w:val="180"/>
        </w:trPr>
        <w:tc>
          <w:tcPr>
            <w:tcW w:w="447" w:type="dxa"/>
            <w:tcBorders>
              <w:top w:val="nil"/>
              <w:left w:val="nil"/>
              <w:bottom w:val="nil"/>
              <w:right w:val="nil"/>
            </w:tcBorders>
            <w:shd w:val="clear" w:color="auto" w:fill="auto"/>
            <w:vAlign w:val="center"/>
            <w:hideMark/>
          </w:tcPr>
          <w:p w14:paraId="7330B59C" w14:textId="77777777" w:rsidR="00CB5839" w:rsidRPr="00CB5839" w:rsidRDefault="00CB5839" w:rsidP="00CB5839">
            <w:pPr>
              <w:spacing w:after="0" w:line="240" w:lineRule="auto"/>
              <w:jc w:val="center"/>
              <w:rPr>
                <w:rFonts w:ascii="Tahoma" w:hAnsi="Tahoma" w:cs="Tahoma"/>
                <w:b/>
                <w:bCs/>
                <w:color w:val="000000"/>
                <w:sz w:val="16"/>
                <w:szCs w:val="16"/>
              </w:rPr>
            </w:pPr>
          </w:p>
        </w:tc>
        <w:tc>
          <w:tcPr>
            <w:tcW w:w="370" w:type="dxa"/>
            <w:tcBorders>
              <w:top w:val="nil"/>
              <w:left w:val="nil"/>
              <w:bottom w:val="nil"/>
              <w:right w:val="nil"/>
            </w:tcBorders>
            <w:shd w:val="clear" w:color="auto" w:fill="auto"/>
            <w:vAlign w:val="center"/>
            <w:hideMark/>
          </w:tcPr>
          <w:p w14:paraId="2EB4252C" w14:textId="77777777" w:rsidR="00CB5839" w:rsidRPr="00CB5839" w:rsidRDefault="00CB5839" w:rsidP="00CB5839">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5002DA6E" w14:textId="77777777" w:rsidR="00CB5839" w:rsidRPr="00CB5839" w:rsidRDefault="00CB5839" w:rsidP="00CB5839">
            <w:pPr>
              <w:spacing w:after="0" w:line="240" w:lineRule="auto"/>
              <w:jc w:val="center"/>
              <w:rPr>
                <w:rFonts w:ascii="Times New Roman" w:hAnsi="Times New Roman"/>
                <w:sz w:val="20"/>
                <w:szCs w:val="20"/>
              </w:rPr>
            </w:pPr>
          </w:p>
        </w:tc>
        <w:tc>
          <w:tcPr>
            <w:tcW w:w="3355" w:type="dxa"/>
            <w:tcBorders>
              <w:top w:val="nil"/>
              <w:left w:val="nil"/>
              <w:bottom w:val="nil"/>
              <w:right w:val="nil"/>
            </w:tcBorders>
            <w:shd w:val="clear" w:color="auto" w:fill="auto"/>
            <w:vAlign w:val="center"/>
            <w:hideMark/>
          </w:tcPr>
          <w:p w14:paraId="188298D0" w14:textId="77777777" w:rsidR="00CB5839" w:rsidRPr="00CB5839" w:rsidRDefault="00CB5839" w:rsidP="00CB5839">
            <w:pPr>
              <w:spacing w:after="0" w:line="240" w:lineRule="auto"/>
              <w:jc w:val="center"/>
              <w:rPr>
                <w:rFonts w:ascii="Times New Roman" w:hAnsi="Times New Roman"/>
                <w:sz w:val="20"/>
                <w:szCs w:val="20"/>
              </w:rPr>
            </w:pPr>
          </w:p>
        </w:tc>
        <w:tc>
          <w:tcPr>
            <w:tcW w:w="493" w:type="dxa"/>
            <w:tcBorders>
              <w:top w:val="nil"/>
              <w:left w:val="nil"/>
              <w:bottom w:val="nil"/>
              <w:right w:val="nil"/>
            </w:tcBorders>
            <w:shd w:val="clear" w:color="auto" w:fill="auto"/>
            <w:vAlign w:val="center"/>
            <w:hideMark/>
          </w:tcPr>
          <w:p w14:paraId="652D17C9" w14:textId="77777777" w:rsidR="00CB5839" w:rsidRPr="00CB5839" w:rsidRDefault="00CB5839" w:rsidP="00CB5839">
            <w:pPr>
              <w:spacing w:after="0" w:line="240" w:lineRule="auto"/>
              <w:jc w:val="both"/>
              <w:rPr>
                <w:rFonts w:ascii="Times New Roman" w:hAnsi="Times New Roman"/>
                <w:sz w:val="20"/>
                <w:szCs w:val="20"/>
              </w:rPr>
            </w:pPr>
          </w:p>
        </w:tc>
        <w:tc>
          <w:tcPr>
            <w:tcW w:w="877" w:type="dxa"/>
            <w:tcBorders>
              <w:top w:val="nil"/>
              <w:left w:val="nil"/>
              <w:bottom w:val="nil"/>
              <w:right w:val="nil"/>
            </w:tcBorders>
            <w:shd w:val="clear" w:color="auto" w:fill="auto"/>
            <w:vAlign w:val="center"/>
            <w:hideMark/>
          </w:tcPr>
          <w:p w14:paraId="0DF66B04" w14:textId="77777777" w:rsidR="00CB5839" w:rsidRPr="00CB5839" w:rsidRDefault="00CB5839" w:rsidP="00CB5839">
            <w:pPr>
              <w:spacing w:after="0" w:line="240" w:lineRule="auto"/>
              <w:jc w:val="center"/>
              <w:rPr>
                <w:rFonts w:ascii="Times New Roman" w:hAnsi="Times New Roman"/>
                <w:sz w:val="20"/>
                <w:szCs w:val="20"/>
              </w:rPr>
            </w:pPr>
          </w:p>
        </w:tc>
        <w:tc>
          <w:tcPr>
            <w:tcW w:w="834" w:type="dxa"/>
            <w:tcBorders>
              <w:top w:val="nil"/>
              <w:left w:val="nil"/>
              <w:bottom w:val="nil"/>
              <w:right w:val="nil"/>
            </w:tcBorders>
            <w:shd w:val="clear" w:color="auto" w:fill="auto"/>
            <w:vAlign w:val="center"/>
            <w:hideMark/>
          </w:tcPr>
          <w:p w14:paraId="417428A2" w14:textId="77777777" w:rsidR="00CB5839" w:rsidRPr="00CB5839" w:rsidRDefault="00CB5839" w:rsidP="00CB5839">
            <w:pPr>
              <w:spacing w:after="0" w:line="240" w:lineRule="auto"/>
              <w:jc w:val="right"/>
              <w:rPr>
                <w:rFonts w:ascii="Times New Roman" w:hAnsi="Times New Roman"/>
                <w:sz w:val="20"/>
                <w:szCs w:val="20"/>
              </w:rPr>
            </w:pPr>
          </w:p>
        </w:tc>
        <w:tc>
          <w:tcPr>
            <w:tcW w:w="1105" w:type="dxa"/>
            <w:tcBorders>
              <w:top w:val="nil"/>
              <w:left w:val="nil"/>
              <w:bottom w:val="nil"/>
              <w:right w:val="nil"/>
            </w:tcBorders>
            <w:shd w:val="clear" w:color="auto" w:fill="auto"/>
            <w:vAlign w:val="center"/>
            <w:hideMark/>
          </w:tcPr>
          <w:p w14:paraId="2047A0D3" w14:textId="77777777" w:rsidR="00CB5839" w:rsidRPr="00CB5839" w:rsidRDefault="00CB5839" w:rsidP="00CB5839">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76F18D8C" w14:textId="77777777" w:rsidR="00CB5839" w:rsidRPr="00CB5839" w:rsidRDefault="00CB5839" w:rsidP="00CB5839">
            <w:pPr>
              <w:spacing w:after="0" w:line="240" w:lineRule="auto"/>
              <w:jc w:val="center"/>
              <w:rPr>
                <w:rFonts w:ascii="Times New Roman" w:hAnsi="Times New Roman"/>
                <w:sz w:val="20"/>
                <w:szCs w:val="20"/>
              </w:rPr>
            </w:pPr>
          </w:p>
        </w:tc>
        <w:tc>
          <w:tcPr>
            <w:tcW w:w="452" w:type="dxa"/>
            <w:tcBorders>
              <w:top w:val="nil"/>
              <w:left w:val="nil"/>
              <w:bottom w:val="nil"/>
              <w:right w:val="nil"/>
            </w:tcBorders>
            <w:shd w:val="clear" w:color="auto" w:fill="auto"/>
            <w:vAlign w:val="center"/>
            <w:hideMark/>
          </w:tcPr>
          <w:p w14:paraId="2BD03E54" w14:textId="77777777" w:rsidR="00CB5839" w:rsidRPr="00CB5839" w:rsidRDefault="00CB5839" w:rsidP="00CB5839">
            <w:pPr>
              <w:spacing w:after="0" w:line="240" w:lineRule="auto"/>
              <w:jc w:val="right"/>
              <w:rPr>
                <w:rFonts w:ascii="Times New Roman" w:hAnsi="Times New Roman"/>
                <w:sz w:val="20"/>
                <w:szCs w:val="20"/>
              </w:rPr>
            </w:pPr>
          </w:p>
        </w:tc>
      </w:tr>
      <w:tr w:rsidR="00CB5839" w:rsidRPr="00CB5839" w14:paraId="405A410E" w14:textId="77777777" w:rsidTr="00CB5839">
        <w:trPr>
          <w:trHeight w:val="1699"/>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1E5BE876" w14:textId="77777777" w:rsidR="00CB5839" w:rsidRPr="00CB5839" w:rsidRDefault="00CB5839" w:rsidP="00CB5839">
            <w:pPr>
              <w:spacing w:after="0" w:line="240" w:lineRule="auto"/>
              <w:jc w:val="both"/>
              <w:rPr>
                <w:rFonts w:ascii="Tahoma" w:hAnsi="Tahoma" w:cs="Tahoma"/>
                <w:color w:val="000000"/>
                <w:sz w:val="16"/>
                <w:szCs w:val="16"/>
              </w:rPr>
            </w:pPr>
            <w:r w:rsidRPr="00CB5839">
              <w:rPr>
                <w:rFonts w:ascii="Tahoma" w:hAnsi="Tahoma" w:cs="Tahoma"/>
                <w:color w:val="000000"/>
                <w:sz w:val="16"/>
                <w:szCs w:val="16"/>
              </w:rPr>
              <w:t>Declaro que examinei, conheço e me submeto a todas as condições contidas no Edital da presente Licitação modalidade PREGÃO PRESENCIAL Nº 0012/2023,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9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F1ABD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CARIMBO CNPJ</w:t>
            </w:r>
          </w:p>
        </w:tc>
      </w:tr>
      <w:tr w:rsidR="00CB5839" w:rsidRPr="00CB5839" w14:paraId="02BA9BED" w14:textId="77777777" w:rsidTr="00CB5839">
        <w:trPr>
          <w:trHeight w:val="600"/>
        </w:trPr>
        <w:tc>
          <w:tcPr>
            <w:tcW w:w="606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17E89C7" w14:textId="77777777" w:rsidR="00CB5839" w:rsidRPr="00CB5839" w:rsidRDefault="00CB5839" w:rsidP="00CB5839">
            <w:pPr>
              <w:spacing w:after="0" w:line="240" w:lineRule="auto"/>
              <w:jc w:val="center"/>
              <w:rPr>
                <w:rFonts w:ascii="Tahoma" w:hAnsi="Tahoma" w:cs="Tahoma"/>
                <w:color w:val="000000"/>
                <w:sz w:val="14"/>
                <w:szCs w:val="14"/>
              </w:rPr>
            </w:pPr>
            <w:r w:rsidRPr="00CB5839">
              <w:rPr>
                <w:rFonts w:ascii="Tahoma" w:hAnsi="Tahoma" w:cs="Tahoma"/>
                <w:color w:val="000000"/>
                <w:sz w:val="14"/>
                <w:szCs w:val="14"/>
              </w:rPr>
              <w:t>NOME E ASSINATURA</w:t>
            </w:r>
          </w:p>
        </w:tc>
        <w:tc>
          <w:tcPr>
            <w:tcW w:w="3291" w:type="dxa"/>
            <w:gridSpan w:val="4"/>
            <w:vMerge/>
            <w:tcBorders>
              <w:top w:val="single" w:sz="4" w:space="0" w:color="000000"/>
              <w:left w:val="single" w:sz="4" w:space="0" w:color="000000"/>
              <w:bottom w:val="single" w:sz="4" w:space="0" w:color="000000"/>
              <w:right w:val="single" w:sz="4" w:space="0" w:color="000000"/>
            </w:tcBorders>
            <w:vAlign w:val="center"/>
            <w:hideMark/>
          </w:tcPr>
          <w:p w14:paraId="4E789360" w14:textId="77777777" w:rsidR="00CB5839" w:rsidRPr="00CB5839" w:rsidRDefault="00CB5839" w:rsidP="00CB5839">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28A09CE3" w14:textId="77777777" w:rsidR="00CB5839" w:rsidRDefault="00CB5839" w:rsidP="002B1203">
      <w:pPr>
        <w:spacing w:after="0" w:line="240" w:lineRule="auto"/>
        <w:jc w:val="center"/>
        <w:rPr>
          <w:rFonts w:ascii="Arial Narrow" w:hAnsi="Arial Narrow" w:cstheme="minorHAnsi"/>
          <w:b/>
          <w:sz w:val="28"/>
          <w:szCs w:val="28"/>
          <w:u w:val="single"/>
        </w:rPr>
      </w:pPr>
    </w:p>
    <w:p w14:paraId="49F2AB31" w14:textId="77777777" w:rsidR="00CB5839" w:rsidRPr="00CB5839" w:rsidRDefault="00CB5839" w:rsidP="00CB5839">
      <w:pPr>
        <w:rPr>
          <w:rFonts w:ascii="Arial Narrow" w:hAnsi="Arial Narrow" w:cstheme="minorHAnsi"/>
          <w:sz w:val="28"/>
          <w:szCs w:val="28"/>
        </w:rPr>
      </w:pPr>
    </w:p>
    <w:p w14:paraId="409EF1B0" w14:textId="77777777" w:rsidR="00CB5839" w:rsidRPr="00CB5839" w:rsidRDefault="00CB5839" w:rsidP="00CB5839">
      <w:pPr>
        <w:rPr>
          <w:rFonts w:ascii="Arial Narrow" w:hAnsi="Arial Narrow" w:cstheme="minorHAnsi"/>
          <w:sz w:val="28"/>
          <w:szCs w:val="28"/>
        </w:rPr>
      </w:pPr>
    </w:p>
    <w:p w14:paraId="2B6DF670" w14:textId="77777777" w:rsidR="00CB5839" w:rsidRPr="00CB5839" w:rsidRDefault="00CB5839" w:rsidP="00CB5839">
      <w:pPr>
        <w:rPr>
          <w:rFonts w:ascii="Arial Narrow" w:hAnsi="Arial Narrow" w:cstheme="minorHAnsi"/>
          <w:sz w:val="28"/>
          <w:szCs w:val="28"/>
        </w:rPr>
      </w:pPr>
    </w:p>
    <w:p w14:paraId="28C33C4F" w14:textId="77777777" w:rsidR="00CB5839" w:rsidRPr="00CB5839" w:rsidRDefault="00CB5839" w:rsidP="00CB5839">
      <w:pPr>
        <w:rPr>
          <w:rFonts w:ascii="Arial Narrow" w:hAnsi="Arial Narrow" w:cstheme="minorHAnsi"/>
          <w:sz w:val="28"/>
          <w:szCs w:val="28"/>
        </w:rPr>
      </w:pPr>
    </w:p>
    <w:p w14:paraId="030C6B9F" w14:textId="77777777" w:rsidR="00CB5839" w:rsidRPr="00CB5839" w:rsidRDefault="00CB5839" w:rsidP="00CB5839">
      <w:pPr>
        <w:rPr>
          <w:rFonts w:ascii="Arial Narrow" w:hAnsi="Arial Narrow" w:cstheme="minorHAnsi"/>
          <w:sz w:val="28"/>
          <w:szCs w:val="28"/>
        </w:rPr>
      </w:pPr>
    </w:p>
    <w:p w14:paraId="4A85686B" w14:textId="77777777" w:rsidR="00CB5839" w:rsidRPr="00CB5839" w:rsidRDefault="00CB5839" w:rsidP="00CB5839">
      <w:pPr>
        <w:rPr>
          <w:rFonts w:ascii="Arial Narrow" w:hAnsi="Arial Narrow" w:cstheme="minorHAnsi"/>
          <w:sz w:val="28"/>
          <w:szCs w:val="28"/>
        </w:rPr>
      </w:pPr>
    </w:p>
    <w:p w14:paraId="55A7C613" w14:textId="77777777" w:rsidR="00CB5839" w:rsidRDefault="00CB5839" w:rsidP="002B1203">
      <w:pPr>
        <w:spacing w:after="0" w:line="240" w:lineRule="auto"/>
        <w:jc w:val="center"/>
        <w:rPr>
          <w:rFonts w:ascii="Arial Narrow" w:hAnsi="Arial Narrow" w:cstheme="minorHAnsi"/>
          <w:b/>
          <w:sz w:val="28"/>
          <w:szCs w:val="28"/>
          <w:u w:val="single"/>
        </w:rPr>
      </w:pPr>
    </w:p>
    <w:p w14:paraId="1D50DDC4" w14:textId="77777777" w:rsidR="00CB5839" w:rsidRDefault="00CB5839" w:rsidP="002B1203">
      <w:pPr>
        <w:spacing w:after="0" w:line="240" w:lineRule="auto"/>
        <w:jc w:val="center"/>
        <w:rPr>
          <w:rFonts w:ascii="Arial Narrow" w:hAnsi="Arial Narrow" w:cstheme="minorHAnsi"/>
          <w:b/>
          <w:sz w:val="28"/>
          <w:szCs w:val="28"/>
          <w:u w:val="single"/>
        </w:rPr>
      </w:pPr>
    </w:p>
    <w:p w14:paraId="542C2396" w14:textId="4D158B4E" w:rsidR="00CB5839" w:rsidRDefault="00CB5839" w:rsidP="002B1203">
      <w:pPr>
        <w:spacing w:after="0" w:line="240" w:lineRule="auto"/>
        <w:jc w:val="center"/>
        <w:rPr>
          <w:rFonts w:ascii="Arial Narrow" w:hAnsi="Arial Narrow" w:cstheme="minorHAnsi"/>
          <w:b/>
          <w:sz w:val="28"/>
          <w:szCs w:val="28"/>
          <w:u w:val="single"/>
        </w:rPr>
      </w:pPr>
    </w:p>
    <w:p w14:paraId="7F088266" w14:textId="4258651F" w:rsidR="001929AB" w:rsidRDefault="00BE71D0" w:rsidP="002B1203">
      <w:pPr>
        <w:spacing w:after="0" w:line="240" w:lineRule="auto"/>
        <w:jc w:val="center"/>
        <w:rPr>
          <w:rFonts w:ascii="Arial Narrow" w:hAnsi="Arial Narrow" w:cstheme="minorHAnsi"/>
          <w:b/>
          <w:sz w:val="28"/>
          <w:szCs w:val="28"/>
          <w:u w:val="single"/>
        </w:rPr>
      </w:pPr>
      <w:r w:rsidRPr="00CB5839">
        <w:rPr>
          <w:rFonts w:ascii="Arial Narrow" w:hAnsi="Arial Narrow" w:cstheme="minorHAnsi"/>
          <w:sz w:val="28"/>
          <w:szCs w:val="28"/>
        </w:rPr>
        <w:br w:type="page"/>
      </w:r>
      <w:r w:rsidR="001929AB" w:rsidRPr="003F10F6">
        <w:rPr>
          <w:rFonts w:ascii="Arial Narrow" w:hAnsi="Arial Narrow" w:cstheme="minorHAnsi"/>
          <w:b/>
          <w:sz w:val="28"/>
          <w:szCs w:val="28"/>
          <w:u w:val="single"/>
        </w:rPr>
        <w:lastRenderedPageBreak/>
        <w:t>ANEXO III</w:t>
      </w:r>
    </w:p>
    <w:p w14:paraId="39678CDF" w14:textId="77777777" w:rsidR="002B1203" w:rsidRPr="003F10F6" w:rsidRDefault="002B1203" w:rsidP="002B1203">
      <w:pPr>
        <w:spacing w:after="0" w:line="240" w:lineRule="auto"/>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212E288A"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CB5839">
        <w:rPr>
          <w:rFonts w:ascii="Arial Narrow" w:hAnsi="Arial Narrow" w:cstheme="minorHAnsi"/>
          <w:b/>
          <w:color w:val="auto"/>
          <w:sz w:val="28"/>
          <w:szCs w:val="28"/>
        </w:rPr>
        <w:t>117/2023</w:t>
      </w:r>
    </w:p>
    <w:p w14:paraId="70D2DB7C" w14:textId="5CB67AEC"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360824">
        <w:rPr>
          <w:rFonts w:ascii="Arial Narrow" w:hAnsi="Arial Narrow" w:cstheme="minorHAnsi"/>
          <w:b/>
          <w:color w:val="auto"/>
          <w:sz w:val="28"/>
          <w:szCs w:val="28"/>
        </w:rPr>
        <w:t>012/2023</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51B13D39"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65895F2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CB5839">
        <w:rPr>
          <w:rFonts w:ascii="Arial Narrow" w:hAnsi="Arial Narrow" w:cstheme="minorHAnsi"/>
          <w:b/>
          <w:color w:val="auto"/>
          <w:sz w:val="28"/>
          <w:szCs w:val="28"/>
        </w:rPr>
        <w:t>117/2023</w:t>
      </w:r>
    </w:p>
    <w:p w14:paraId="6E1F2DE2" w14:textId="30C91FC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360824">
        <w:rPr>
          <w:rFonts w:ascii="Arial Narrow" w:hAnsi="Arial Narrow" w:cstheme="minorHAnsi"/>
          <w:b/>
          <w:color w:val="auto"/>
          <w:sz w:val="28"/>
          <w:szCs w:val="28"/>
        </w:rPr>
        <w:t>012/2023</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76BD0D1A"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472F5891"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CB5839">
        <w:rPr>
          <w:rFonts w:ascii="Arial Narrow" w:hAnsi="Arial Narrow" w:cstheme="minorHAnsi"/>
          <w:b/>
          <w:color w:val="auto"/>
          <w:sz w:val="28"/>
          <w:szCs w:val="28"/>
        </w:rPr>
        <w:t>117/2023</w:t>
      </w:r>
    </w:p>
    <w:p w14:paraId="1E71CD14" w14:textId="29203E3D"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360824">
        <w:rPr>
          <w:rFonts w:ascii="Arial Narrow" w:hAnsi="Arial Narrow" w:cstheme="minorHAnsi"/>
          <w:b/>
          <w:color w:val="auto"/>
          <w:sz w:val="28"/>
          <w:szCs w:val="28"/>
        </w:rPr>
        <w:t>012/2023</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23A12FBB"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265CFD">
        <w:rPr>
          <w:rFonts w:ascii="Arial Narrow" w:hAnsi="Arial Narrow" w:cstheme="minorHAnsi"/>
          <w:sz w:val="28"/>
          <w:szCs w:val="28"/>
        </w:rPr>
        <w:t>2023</w:t>
      </w:r>
      <w:r w:rsidRPr="003F10F6">
        <w:rPr>
          <w:rFonts w:ascii="Arial Narrow" w:hAnsi="Arial Narrow" w:cstheme="minorHAnsi"/>
          <w:sz w:val="28"/>
          <w:szCs w:val="28"/>
        </w:rPr>
        <w:t>.</w:t>
      </w:r>
    </w:p>
    <w:p w14:paraId="0925E7F4" w14:textId="77777777" w:rsidR="001929AB" w:rsidRPr="003F10F6" w:rsidRDefault="001929AB" w:rsidP="002B1203">
      <w:pPr>
        <w:widowControl w:val="0"/>
        <w:tabs>
          <w:tab w:val="left" w:pos="1418"/>
        </w:tabs>
        <w:spacing w:after="0" w:line="240" w:lineRule="auto"/>
        <w:ind w:left="113"/>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6F3CE1FC"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w:t>
      </w:r>
      <w:r w:rsidR="00CB5839">
        <w:rPr>
          <w:rFonts w:ascii="Arial Narrow" w:hAnsi="Arial Narrow" w:cstheme="minorHAnsi"/>
          <w:b/>
          <w:sz w:val="28"/>
          <w:szCs w:val="28"/>
        </w:rPr>
        <w:t>VI</w:t>
      </w:r>
      <w:r w:rsidRPr="003F10F6">
        <w:rPr>
          <w:rFonts w:ascii="Arial Narrow" w:hAnsi="Arial Narrow" w:cstheme="minorHAnsi"/>
          <w:b/>
          <w:sz w:val="28"/>
          <w:szCs w:val="28"/>
        </w:rPr>
        <w:t xml:space="preserve">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577B068B"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2B1203">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0516B4CA" w14:textId="53225CB5" w:rsidR="00265CF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1A1FA65E" w:rsidR="007F792D" w:rsidRPr="00F84FC6" w:rsidRDefault="007F792D" w:rsidP="00620DFC">
      <w:pPr>
        <w:pStyle w:val="Textoembloco"/>
        <w:ind w:left="0" w:right="-1" w:firstLine="0"/>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CB5839">
        <w:rPr>
          <w:rFonts w:ascii="Arial Narrow" w:hAnsi="Arial Narrow"/>
          <w:color w:val="000000"/>
          <w:sz w:val="28"/>
          <w:szCs w:val="28"/>
        </w:rPr>
        <w:t>117/2023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360824">
        <w:rPr>
          <w:rFonts w:ascii="Arial Narrow" w:hAnsi="Arial Narrow"/>
          <w:color w:val="000000"/>
          <w:sz w:val="28"/>
          <w:szCs w:val="28"/>
        </w:rPr>
        <w:t>012/2023</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29E9121B"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CB5839">
        <w:rPr>
          <w:rFonts w:ascii="Arial Narrow" w:hAnsi="Arial Narrow"/>
          <w:color w:val="000000"/>
          <w:sz w:val="28"/>
          <w:szCs w:val="28"/>
        </w:rPr>
        <w:t>117/2023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360824">
        <w:rPr>
          <w:rFonts w:ascii="Arial Narrow" w:hAnsi="Arial Narrow"/>
          <w:color w:val="000000"/>
          <w:sz w:val="28"/>
          <w:szCs w:val="28"/>
        </w:rPr>
        <w:t>012/2023</w:t>
      </w:r>
      <w:r w:rsidRPr="00F84FC6">
        <w:rPr>
          <w:rFonts w:ascii="Arial Narrow" w:hAnsi="Arial Narrow"/>
          <w:color w:val="000000"/>
          <w:sz w:val="28"/>
          <w:szCs w:val="28"/>
        </w:rPr>
        <w:t xml:space="preserve">, tipo menor preço por item, homologada no dia ______ de ______ </w:t>
      </w:r>
      <w:proofErr w:type="spellStart"/>
      <w:r w:rsidRPr="00F84FC6">
        <w:rPr>
          <w:rFonts w:ascii="Arial Narrow" w:hAnsi="Arial Narrow"/>
          <w:color w:val="000000"/>
          <w:sz w:val="28"/>
          <w:szCs w:val="28"/>
        </w:rPr>
        <w:t>de</w:t>
      </w:r>
      <w:proofErr w:type="spellEnd"/>
      <w:r w:rsidRPr="00F84FC6">
        <w:rPr>
          <w:rFonts w:ascii="Arial Narrow" w:hAnsi="Arial Narrow"/>
          <w:color w:val="000000"/>
          <w:sz w:val="28"/>
          <w:szCs w:val="28"/>
        </w:rPr>
        <w:t xml:space="preserve"> </w:t>
      </w:r>
      <w:r w:rsidR="00265CFD">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532E7930" w:rsidR="007F792D" w:rsidRPr="00383C9A" w:rsidRDefault="007F792D" w:rsidP="007F792D">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009160F8" w:rsidRPr="009160F8">
        <w:rPr>
          <w:rFonts w:ascii="Arial Narrow" w:hAnsi="Arial Narrow" w:cstheme="minorHAnsi"/>
          <w:sz w:val="28"/>
          <w:szCs w:val="28"/>
        </w:rPr>
        <w:t>A presente licitação tem por objeto</w:t>
      </w:r>
      <w:r w:rsidR="008A21D4">
        <w:rPr>
          <w:rFonts w:ascii="Arial Narrow" w:hAnsi="Arial Narrow" w:cstheme="minorHAnsi"/>
          <w:sz w:val="28"/>
          <w:szCs w:val="28"/>
        </w:rPr>
        <w:t xml:space="preserve"> </w:t>
      </w:r>
      <w:r w:rsidR="009160F8" w:rsidRPr="009160F8">
        <w:rPr>
          <w:rFonts w:ascii="Arial Narrow" w:hAnsi="Arial Narrow" w:cstheme="minorHAnsi"/>
          <w:sz w:val="28"/>
          <w:szCs w:val="28"/>
        </w:rPr>
        <w:t xml:space="preserve">a </w:t>
      </w:r>
      <w:r w:rsidR="008A21D4">
        <w:rPr>
          <w:rFonts w:ascii="Arial Narrow" w:hAnsi="Arial Narrow" w:cstheme="minorHAnsi"/>
          <w:sz w:val="28"/>
          <w:szCs w:val="28"/>
        </w:rPr>
        <w:t>a</w:t>
      </w:r>
      <w:r w:rsidR="009160F8" w:rsidRPr="009160F8">
        <w:rPr>
          <w:rFonts w:ascii="Arial Narrow" w:hAnsi="Arial Narrow" w:cstheme="minorHAnsi"/>
          <w:sz w:val="28"/>
          <w:szCs w:val="28"/>
        </w:rPr>
        <w:t xml:space="preserve">quisição de </w:t>
      </w:r>
      <w:r w:rsidR="00CB5839">
        <w:rPr>
          <w:rFonts w:ascii="Arial Narrow" w:hAnsi="Arial Narrow" w:cstheme="minorHAnsi"/>
          <w:sz w:val="28"/>
          <w:szCs w:val="28"/>
        </w:rPr>
        <w:t>Material Médico Hospitalar</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596AD22B"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CB5839">
        <w:rPr>
          <w:rFonts w:ascii="Arial Narrow" w:hAnsi="Arial Narrow" w:cs="ArialMT"/>
          <w:color w:val="000000"/>
          <w:sz w:val="28"/>
          <w:szCs w:val="28"/>
        </w:rPr>
        <w:t>117/2023</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77777777" w:rsidR="007F792D" w:rsidRPr="000A0423" w:rsidRDefault="007F792D" w:rsidP="000A0423">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1FF82AAD" w:rsidR="000A0423" w:rsidRPr="000A0423" w:rsidRDefault="007F792D" w:rsidP="00CB5839">
      <w:pPr>
        <w:widowControl w:val="0"/>
        <w:tabs>
          <w:tab w:val="left" w:pos="1080"/>
          <w:tab w:val="left" w:pos="1701"/>
          <w:tab w:val="left" w:pos="2340"/>
        </w:tabs>
        <w:ind w:left="567" w:right="-7"/>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2FC71C66" w14:textId="0E89FB94" w:rsidR="00E06B69" w:rsidRPr="00620DFC" w:rsidRDefault="007F792D" w:rsidP="00620DFC">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167CE0EE" w14:textId="01F6004B" w:rsidR="00CB5839" w:rsidRPr="00CB5839" w:rsidRDefault="00CB5839" w:rsidP="00CB5839">
      <w:pPr>
        <w:pBdr>
          <w:top w:val="single" w:sz="4" w:space="1" w:color="auto"/>
          <w:left w:val="single" w:sz="4" w:space="4" w:color="auto"/>
          <w:bottom w:val="single" w:sz="4" w:space="1" w:color="auto"/>
          <w:right w:val="single" w:sz="4" w:space="4" w:color="auto"/>
        </w:pBdr>
        <w:spacing w:after="0" w:line="240" w:lineRule="auto"/>
        <w:rPr>
          <w:rFonts w:ascii="Verdana" w:hAnsi="Verdana" w:cs="Arial"/>
          <w:color w:val="000000"/>
          <w:sz w:val="20"/>
          <w:szCs w:val="20"/>
        </w:rPr>
      </w:pPr>
      <w:proofErr w:type="gramStart"/>
      <w:r w:rsidRPr="00CB5839">
        <w:rPr>
          <w:rFonts w:ascii="Verdana" w:hAnsi="Verdana" w:cs="Arial"/>
          <w:color w:val="000000"/>
          <w:sz w:val="20"/>
          <w:szCs w:val="20"/>
        </w:rPr>
        <w:t>4  FUNDO</w:t>
      </w:r>
      <w:proofErr w:type="gramEnd"/>
      <w:r w:rsidRPr="00CB5839">
        <w:rPr>
          <w:rFonts w:ascii="Verdana" w:hAnsi="Verdana" w:cs="Arial"/>
          <w:color w:val="000000"/>
          <w:sz w:val="20"/>
          <w:szCs w:val="20"/>
        </w:rPr>
        <w:t xml:space="preserve"> MUNICIPAL DE SAÚDE - FMS</w:t>
      </w:r>
      <w:r w:rsidRPr="00CB5839">
        <w:rPr>
          <w:rFonts w:ascii="Verdana" w:hAnsi="Verdana" w:cs="Arial"/>
          <w:color w:val="000000"/>
          <w:sz w:val="20"/>
          <w:szCs w:val="20"/>
        </w:rPr>
        <w:br/>
        <w:t>09  SECRETARIA MUNICIPAL DE SAÚDE</w:t>
      </w:r>
      <w:r w:rsidRPr="00CB5839">
        <w:rPr>
          <w:rFonts w:ascii="Verdana" w:hAnsi="Verdana" w:cs="Arial"/>
          <w:color w:val="000000"/>
          <w:sz w:val="20"/>
          <w:szCs w:val="20"/>
        </w:rPr>
        <w:br/>
        <w:t>09.02  FUNDO MUNICIPAL DE SAÚDE</w:t>
      </w:r>
      <w:r w:rsidRPr="00CB5839">
        <w:rPr>
          <w:rFonts w:ascii="Verdana" w:hAnsi="Verdana" w:cs="Arial"/>
          <w:color w:val="000000"/>
          <w:sz w:val="20"/>
          <w:szCs w:val="20"/>
        </w:rPr>
        <w:br/>
        <w:t>00.000.0000-0.000  ATA DE REGISTRO DE PREÇOS</w:t>
      </w:r>
      <w:r w:rsidRPr="00CB5839">
        <w:rPr>
          <w:rFonts w:ascii="Verdana" w:hAnsi="Verdana" w:cs="Arial"/>
          <w:color w:val="000000"/>
          <w:sz w:val="20"/>
          <w:szCs w:val="20"/>
        </w:rPr>
        <w:br/>
        <w:t>0.0.00.00.00  ------------------------------</w:t>
      </w:r>
      <w:r w:rsidRPr="00CB5839">
        <w:rPr>
          <w:rFonts w:ascii="Verdana" w:hAnsi="Verdana" w:cs="Arial"/>
          <w:color w:val="000000"/>
          <w:sz w:val="20"/>
          <w:szCs w:val="20"/>
        </w:rPr>
        <w:br/>
        <w:t>FONTE: 0.0.00-000     /     FICHA: ----</w:t>
      </w:r>
      <w:r w:rsidRPr="00CB5839">
        <w:rPr>
          <w:rFonts w:ascii="Verdana" w:hAnsi="Verdana" w:cs="Arial"/>
          <w:color w:val="000000"/>
          <w:sz w:val="20"/>
          <w:szCs w:val="20"/>
        </w:rPr>
        <w:br/>
        <w:t xml:space="preserve">R$ </w:t>
      </w:r>
      <w:r>
        <w:rPr>
          <w:rFonts w:ascii="Verdana" w:hAnsi="Verdana" w:cs="Arial"/>
          <w:color w:val="000000"/>
          <w:sz w:val="20"/>
          <w:szCs w:val="20"/>
        </w:rPr>
        <w:t>________</w:t>
      </w:r>
      <w:r w:rsidRPr="00CB5839">
        <w:rPr>
          <w:rFonts w:ascii="Verdana" w:hAnsi="Verdana" w:cs="Arial"/>
          <w:color w:val="000000"/>
          <w:sz w:val="20"/>
          <w:szCs w:val="20"/>
        </w:rPr>
        <w:t xml:space="preserve"> (</w:t>
      </w:r>
      <w:r>
        <w:rPr>
          <w:rFonts w:ascii="Verdana" w:hAnsi="Verdana" w:cs="Arial"/>
          <w:color w:val="000000"/>
          <w:sz w:val="20"/>
          <w:szCs w:val="20"/>
        </w:rPr>
        <w:t>______________________________</w:t>
      </w:r>
      <w:r w:rsidRPr="00CB5839">
        <w:rPr>
          <w:rFonts w:ascii="Verdana" w:hAnsi="Verdana" w:cs="Arial"/>
          <w:color w:val="000000"/>
          <w:sz w:val="20"/>
          <w:szCs w:val="20"/>
        </w:rPr>
        <w:t>)</w:t>
      </w:r>
    </w:p>
    <w:p w14:paraId="77F24294" w14:textId="77777777" w:rsidR="00620DFC" w:rsidRDefault="00620DFC" w:rsidP="00D03567">
      <w:pPr>
        <w:spacing w:after="0" w:line="240" w:lineRule="auto"/>
        <w:jc w:val="both"/>
        <w:rPr>
          <w:rFonts w:ascii="Verdana" w:hAnsi="Verdana" w:cs="Arial"/>
          <w:color w:val="000000"/>
          <w:sz w:val="20"/>
          <w:szCs w:val="20"/>
        </w:rPr>
      </w:pPr>
    </w:p>
    <w:p w14:paraId="01520552" w14:textId="77777777" w:rsidR="00761C01" w:rsidRPr="00D03567" w:rsidRDefault="00761C01" w:rsidP="00D03567">
      <w:pPr>
        <w:spacing w:after="0" w:line="240" w:lineRule="auto"/>
        <w:jc w:val="both"/>
        <w:rPr>
          <w:rFonts w:ascii="Verdana" w:hAnsi="Verdana" w:cs="Arial"/>
          <w:color w:val="000000"/>
          <w:sz w:val="18"/>
          <w:szCs w:val="18"/>
        </w:rPr>
      </w:pPr>
    </w:p>
    <w:p w14:paraId="4457F337" w14:textId="7A2F7B63" w:rsidR="00D03567" w:rsidRP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7777777" w:rsidR="0047394B" w:rsidRP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09543CE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w:t>
      </w:r>
      <w:r w:rsidRPr="009272DC">
        <w:rPr>
          <w:rFonts w:ascii="Arial Narrow" w:hAnsi="Arial Narrow" w:cs="Arial"/>
          <w:snapToGrid w:val="0"/>
          <w:sz w:val="28"/>
          <w:szCs w:val="28"/>
        </w:rPr>
        <w:lastRenderedPageBreak/>
        <w:t xml:space="preserve">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7FB04B24" w14:textId="41D77CFD" w:rsidR="0047394B"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0A2688FA" w14:textId="02E2D8AB"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03619D9D"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77777777" w:rsidR="0047394B"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3807C5B4" w14:textId="482CACA9" w:rsidR="0047394B"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265CFD">
      <w:pPr>
        <w:pStyle w:val="Corpodetexto"/>
        <w:jc w:val="both"/>
        <w:rPr>
          <w:rFonts w:ascii="Arial Narrow" w:hAnsi="Arial Narrow" w:cs="Arial"/>
          <w:sz w:val="28"/>
          <w:szCs w:val="28"/>
        </w:rPr>
      </w:pPr>
      <w:r>
        <w:rPr>
          <w:rFonts w:ascii="Arial Narrow" w:hAnsi="Arial Narrow" w:cs="Arial"/>
          <w:b/>
          <w:bCs/>
          <w:sz w:val="28"/>
          <w:szCs w:val="28"/>
        </w:rPr>
        <w:lastRenderedPageBreak/>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0A478F41" w14:textId="439F9CDE" w:rsidR="00E06B69" w:rsidRDefault="0047394B" w:rsidP="00620DFC">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31CCEC32" w14:textId="77777777" w:rsidR="00620DFC" w:rsidRPr="00620DFC" w:rsidRDefault="00620DFC" w:rsidP="00620DFC"/>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265CFD">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lastRenderedPageBreak/>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52F8640" w14:textId="1B7A7322" w:rsidR="000E140E" w:rsidRP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E68266E" w14:textId="05C1116C"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w:t>
      </w:r>
      <w:proofErr w:type="spellStart"/>
      <w:r w:rsidRPr="00E042DA">
        <w:rPr>
          <w:rFonts w:ascii="Arial Narrow" w:hAnsi="Arial Narrow" w:cs="Arial Narrow"/>
          <w:sz w:val="28"/>
          <w:szCs w:val="28"/>
        </w:rPr>
        <w:t>de</w:t>
      </w:r>
      <w:proofErr w:type="spellEnd"/>
      <w:r w:rsidRPr="00E042DA">
        <w:rPr>
          <w:rFonts w:ascii="Arial Narrow" w:hAnsi="Arial Narrow" w:cs="Arial Narrow"/>
          <w:sz w:val="28"/>
          <w:szCs w:val="28"/>
        </w:rPr>
        <w:t xml:space="preserve"> </w:t>
      </w:r>
      <w:r w:rsidR="00265CFD">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Default="000E15C2" w:rsidP="0047394B">
      <w:pPr>
        <w:jc w:val="both"/>
        <w:rPr>
          <w:rFonts w:ascii="Arial Narrow" w:hAnsi="Arial Narrow" w:cstheme="minorHAnsi"/>
          <w:sz w:val="28"/>
          <w:szCs w:val="28"/>
        </w:rPr>
      </w:pPr>
    </w:p>
    <w:p w14:paraId="198B77E2" w14:textId="77777777" w:rsidR="00CB5839" w:rsidRDefault="00CB5839" w:rsidP="0047394B">
      <w:pPr>
        <w:jc w:val="both"/>
        <w:rPr>
          <w:rFonts w:ascii="Arial Narrow" w:hAnsi="Arial Narrow" w:cstheme="minorHAnsi"/>
          <w:sz w:val="28"/>
          <w:szCs w:val="28"/>
        </w:rPr>
      </w:pPr>
    </w:p>
    <w:p w14:paraId="3502E383" w14:textId="77777777" w:rsidR="00CB5839" w:rsidRDefault="00CB5839" w:rsidP="0047394B">
      <w:pPr>
        <w:jc w:val="both"/>
        <w:rPr>
          <w:rFonts w:ascii="Arial Narrow" w:hAnsi="Arial Narrow" w:cstheme="minorHAnsi"/>
          <w:sz w:val="28"/>
          <w:szCs w:val="28"/>
        </w:rPr>
      </w:pPr>
    </w:p>
    <w:p w14:paraId="66B0D000" w14:textId="77777777" w:rsidR="00CB5839" w:rsidRDefault="00CB5839" w:rsidP="0047394B">
      <w:pPr>
        <w:jc w:val="both"/>
        <w:rPr>
          <w:rFonts w:ascii="Arial Narrow" w:hAnsi="Arial Narrow" w:cstheme="minorHAnsi"/>
          <w:sz w:val="28"/>
          <w:szCs w:val="28"/>
        </w:rPr>
      </w:pPr>
    </w:p>
    <w:p w14:paraId="352E63B6" w14:textId="77777777" w:rsidR="00CB5839" w:rsidRDefault="00CB5839" w:rsidP="0047394B">
      <w:pPr>
        <w:jc w:val="both"/>
        <w:rPr>
          <w:rFonts w:ascii="Arial Narrow" w:hAnsi="Arial Narrow" w:cstheme="minorHAnsi"/>
          <w:sz w:val="28"/>
          <w:szCs w:val="28"/>
        </w:rPr>
      </w:pPr>
    </w:p>
    <w:p w14:paraId="2C1A4739" w14:textId="2B26E0CC" w:rsidR="00CB5839" w:rsidRDefault="00CB5839" w:rsidP="00CB5839">
      <w:pPr>
        <w:suppressAutoHyphens/>
        <w:overflowPunct w:val="0"/>
        <w:autoSpaceDE w:val="0"/>
        <w:autoSpaceDN w:val="0"/>
        <w:adjustRightInd w:val="0"/>
        <w:jc w:val="center"/>
        <w:textAlignment w:val="baseline"/>
        <w:rPr>
          <w:rFonts w:ascii="Arial" w:hAnsi="Arial" w:cs="Arial"/>
          <w:b/>
          <w:bCs/>
          <w:sz w:val="22"/>
          <w:szCs w:val="22"/>
          <w:lang w:eastAsia="ar-SA"/>
        </w:rPr>
      </w:pPr>
      <w:r>
        <w:rPr>
          <w:rFonts w:ascii="Arial" w:hAnsi="Arial" w:cs="Arial"/>
          <w:b/>
          <w:bCs/>
          <w:sz w:val="22"/>
          <w:szCs w:val="22"/>
          <w:lang w:eastAsia="ar-SA"/>
        </w:rPr>
        <w:lastRenderedPageBreak/>
        <w:t>ANEXO VII</w:t>
      </w:r>
    </w:p>
    <w:p w14:paraId="19805E1A" w14:textId="0DB677B0"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sz w:val="22"/>
          <w:szCs w:val="22"/>
          <w:lang w:eastAsia="ar-SA"/>
        </w:rPr>
      </w:pPr>
      <w:r w:rsidRPr="00AE3158">
        <w:rPr>
          <w:rFonts w:ascii="Arial" w:hAnsi="Arial" w:cs="Arial"/>
          <w:b/>
          <w:bCs/>
          <w:sz w:val="22"/>
          <w:szCs w:val="22"/>
          <w:lang w:eastAsia="ar-SA"/>
        </w:rPr>
        <w:t xml:space="preserve">MINUTA DE </w:t>
      </w:r>
      <w:r w:rsidRPr="00AE3158">
        <w:rPr>
          <w:rFonts w:ascii="Arial" w:hAnsi="Arial" w:cs="Arial"/>
          <w:b/>
          <w:sz w:val="22"/>
          <w:szCs w:val="22"/>
          <w:lang w:eastAsia="ar-SA"/>
        </w:rPr>
        <w:t>ATA DE REGISTRO DE PREÇOS</w:t>
      </w:r>
    </w:p>
    <w:p w14:paraId="6CA6DCE4"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
          <w:sz w:val="22"/>
          <w:szCs w:val="22"/>
          <w:lang w:eastAsia="ar-SA"/>
        </w:rPr>
      </w:pPr>
    </w:p>
    <w:p w14:paraId="1FE0503D" w14:textId="77707939" w:rsidR="00AF4041" w:rsidRPr="00AF4041" w:rsidRDefault="00CB5839" w:rsidP="00AF4041">
      <w:pPr>
        <w:widowControl w:val="0"/>
        <w:spacing w:line="240" w:lineRule="auto"/>
        <w:ind w:right="-1"/>
        <w:jc w:val="both"/>
        <w:rPr>
          <w:rFonts w:ascii="Arial" w:hAnsi="Arial" w:cs="Arial"/>
          <w:bCs/>
          <w:sz w:val="22"/>
          <w:szCs w:val="22"/>
          <w:lang w:eastAsia="ar-SA"/>
        </w:rPr>
      </w:pPr>
      <w:r w:rsidRPr="00CB5839">
        <w:rPr>
          <w:rFonts w:ascii="Arial Narrow" w:hAnsi="Arial Narrow"/>
          <w:sz w:val="28"/>
          <w:szCs w:val="28"/>
        </w:rPr>
        <w:t>O</w:t>
      </w:r>
      <w:r>
        <w:rPr>
          <w:rFonts w:ascii="Arial Narrow" w:hAnsi="Arial Narrow"/>
          <w:b/>
          <w:bCs/>
          <w:sz w:val="28"/>
          <w:szCs w:val="28"/>
        </w:rPr>
        <w:t xml:space="preserve"> 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representada pelo Secretário Municipal de Saúde, o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 xml:space="preserve">026.839.611-62, doravante denominada </w:t>
      </w:r>
      <w:r>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e a empresa ________________, pessoa jurídica de direito privado, estabelecida à Rua/Avenida ________________, inscrita no CNPJ nº. _____________</w:t>
      </w:r>
      <w:r>
        <w:rPr>
          <w:rFonts w:ascii="Arial Narrow" w:hAnsi="Arial Narrow" w:cs="Arial"/>
          <w:iCs/>
          <w:color w:val="000000"/>
          <w:sz w:val="28"/>
          <w:szCs w:val="28"/>
        </w:rPr>
        <w:t xml:space="preserve">, representado pelo(a) </w:t>
      </w:r>
      <w:r w:rsidRPr="00F84FC6">
        <w:rPr>
          <w:rFonts w:ascii="Arial Narrow" w:hAnsi="Arial Narrow" w:cs="Arial"/>
          <w:iCs/>
          <w:color w:val="000000"/>
          <w:sz w:val="28"/>
          <w:szCs w:val="28"/>
        </w:rPr>
        <w:t xml:space="preserve">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r>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doravante denominada </w:t>
      </w:r>
      <w:r w:rsidRPr="00F84FC6">
        <w:rPr>
          <w:rFonts w:ascii="Arial Narrow" w:hAnsi="Arial Narrow" w:cs="Arial"/>
          <w:b/>
          <w:bCs/>
          <w:iCs/>
          <w:color w:val="000000"/>
          <w:sz w:val="28"/>
          <w:szCs w:val="28"/>
        </w:rPr>
        <w:t>CONTRATADA</w:t>
      </w:r>
      <w:r w:rsidRPr="00AE3158">
        <w:rPr>
          <w:rFonts w:ascii="Arial" w:hAnsi="Arial" w:cs="Arial"/>
          <w:bCs/>
          <w:sz w:val="22"/>
          <w:szCs w:val="22"/>
          <w:lang w:eastAsia="ar-SA"/>
        </w:rPr>
        <w:t xml:space="preserve">, nos termos do art. 15 da Lei Federal nº. 8.666/93 e suas alterações, Lei Federal nº. 10.520/2002 e Decreto Municipal nº. </w:t>
      </w:r>
      <w:r>
        <w:rPr>
          <w:rFonts w:ascii="Arial" w:hAnsi="Arial" w:cs="Arial"/>
          <w:bCs/>
          <w:sz w:val="22"/>
          <w:szCs w:val="22"/>
          <w:lang w:eastAsia="ar-SA"/>
        </w:rPr>
        <w:t>747/2009</w:t>
      </w:r>
      <w:r w:rsidRPr="00AE3158">
        <w:rPr>
          <w:rFonts w:ascii="Arial" w:hAnsi="Arial" w:cs="Arial"/>
          <w:bCs/>
          <w:sz w:val="22"/>
          <w:szCs w:val="22"/>
          <w:lang w:eastAsia="ar-SA"/>
        </w:rPr>
        <w:t xml:space="preserve"> que institui a modalidade Pregão e das demais normas legais aplicáveis e, considerando o resultado do </w:t>
      </w:r>
      <w:r w:rsidRPr="00AE3158">
        <w:rPr>
          <w:rFonts w:ascii="Arial" w:hAnsi="Arial" w:cs="Arial"/>
          <w:b/>
          <w:bCs/>
          <w:sz w:val="22"/>
          <w:szCs w:val="22"/>
          <w:lang w:eastAsia="ar-SA"/>
        </w:rPr>
        <w:t xml:space="preserve">PREGÃO </w:t>
      </w:r>
      <w:r>
        <w:rPr>
          <w:rFonts w:ascii="Arial" w:hAnsi="Arial" w:cs="Arial"/>
          <w:b/>
          <w:bCs/>
          <w:sz w:val="22"/>
          <w:szCs w:val="22"/>
          <w:lang w:eastAsia="ar-SA"/>
        </w:rPr>
        <w:t>ELETRÔNICO Nº 012/2023- SISTEMA DE REGISTRO DE PREÇO Nº 002/2023</w:t>
      </w:r>
      <w:r w:rsidRPr="00AE3158">
        <w:rPr>
          <w:rFonts w:ascii="Arial" w:hAnsi="Arial" w:cs="Arial"/>
          <w:bCs/>
          <w:sz w:val="22"/>
          <w:szCs w:val="22"/>
          <w:lang w:eastAsia="ar-SA"/>
        </w:rPr>
        <w:t>, firmam a presente Ata de Registro de Preços, obedecidas as disposições da Lei Federal nº. 8.666/93, suas alterações posteriores e as condições seguintes:</w:t>
      </w:r>
    </w:p>
    <w:p w14:paraId="6FABBBCE" w14:textId="2A50C3B3" w:rsidR="00AF4041"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
          <w:sz w:val="22"/>
          <w:szCs w:val="22"/>
          <w:lang w:eastAsia="ar-SA"/>
        </w:rPr>
      </w:pPr>
      <w:r w:rsidRPr="00AE3158">
        <w:rPr>
          <w:rFonts w:ascii="Arial" w:hAnsi="Arial" w:cs="Arial"/>
          <w:b/>
          <w:sz w:val="22"/>
          <w:szCs w:val="22"/>
          <w:lang w:eastAsia="ar-SA"/>
        </w:rPr>
        <w:t>CLAUSULA I – DO OBJETO</w:t>
      </w:r>
    </w:p>
    <w:p w14:paraId="618559D0" w14:textId="06D0CD2F" w:rsidR="00CB5839" w:rsidRPr="00AE3158" w:rsidRDefault="00CB5839" w:rsidP="00AF4041">
      <w:pPr>
        <w:tabs>
          <w:tab w:val="left" w:pos="567"/>
        </w:tabs>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r w:rsidRPr="00AE3158">
        <w:rPr>
          <w:rFonts w:ascii="Arial" w:hAnsi="Arial" w:cs="Arial"/>
          <w:bCs/>
          <w:sz w:val="22"/>
          <w:szCs w:val="22"/>
          <w:lang w:eastAsia="ar-SA"/>
        </w:rPr>
        <w:t>1.1.</w:t>
      </w:r>
      <w:r w:rsidRPr="00AE3158">
        <w:rPr>
          <w:rFonts w:ascii="Arial" w:hAnsi="Arial" w:cs="Arial"/>
          <w:bCs/>
          <w:sz w:val="22"/>
          <w:szCs w:val="22"/>
          <w:lang w:eastAsia="ar-SA"/>
        </w:rPr>
        <w:tab/>
        <w:t xml:space="preserve">Constitui objeto do presente instrumento, </w:t>
      </w:r>
      <w:r w:rsidRPr="00EA5AA1">
        <w:rPr>
          <w:rFonts w:ascii="Arial" w:hAnsi="Arial" w:cs="Arial"/>
          <w:sz w:val="22"/>
          <w:szCs w:val="22"/>
        </w:rPr>
        <w:t xml:space="preserve">o Registro de Preços </w:t>
      </w:r>
      <w:r w:rsidRPr="00A03457">
        <w:rPr>
          <w:rFonts w:ascii="Arial" w:hAnsi="Arial" w:cs="Arial"/>
          <w:sz w:val="22"/>
          <w:szCs w:val="22"/>
        </w:rPr>
        <w:t xml:space="preserve">para </w:t>
      </w:r>
      <w:r>
        <w:rPr>
          <w:rFonts w:ascii="Arial" w:hAnsi="Arial" w:cs="Arial"/>
          <w:sz w:val="22"/>
          <w:szCs w:val="22"/>
        </w:rPr>
        <w:t>aquisição de Material Médico Hospitalar</w:t>
      </w:r>
      <w:r w:rsidRPr="00A03457">
        <w:rPr>
          <w:rFonts w:ascii="Arial" w:hAnsi="Arial" w:cs="Arial"/>
          <w:sz w:val="22"/>
          <w:szCs w:val="22"/>
        </w:rPr>
        <w:t>, conforme</w:t>
      </w:r>
      <w:r w:rsidRPr="00EA5AA1">
        <w:rPr>
          <w:rFonts w:ascii="Arial" w:hAnsi="Arial" w:cs="Arial"/>
          <w:sz w:val="22"/>
          <w:szCs w:val="22"/>
        </w:rPr>
        <w:t xml:space="preserve"> condições, quantidades e exigências estabelecidas no Edital e seus anexos</w:t>
      </w:r>
      <w:r>
        <w:rPr>
          <w:rFonts w:ascii="Arial" w:hAnsi="Arial" w:cs="Arial"/>
          <w:sz w:val="22"/>
          <w:szCs w:val="22"/>
        </w:rPr>
        <w:t>.</w:t>
      </w:r>
    </w:p>
    <w:p w14:paraId="6F5C8649" w14:textId="135C38AD" w:rsidR="00CB5839" w:rsidRPr="00CB5839" w:rsidRDefault="00CB5839" w:rsidP="00AF4041">
      <w:pPr>
        <w:suppressAutoHyphens/>
        <w:overflowPunct w:val="0"/>
        <w:autoSpaceDE w:val="0"/>
        <w:autoSpaceDN w:val="0"/>
        <w:adjustRightInd w:val="0"/>
        <w:spacing w:line="240" w:lineRule="auto"/>
        <w:jc w:val="both"/>
        <w:textAlignment w:val="baseline"/>
        <w:rPr>
          <w:rFonts w:ascii="Arial" w:hAnsi="Arial" w:cs="Arial"/>
          <w:b/>
          <w:bCs/>
          <w:sz w:val="22"/>
          <w:szCs w:val="22"/>
          <w:lang w:eastAsia="ar-SA"/>
        </w:rPr>
      </w:pPr>
      <w:r w:rsidRPr="00AE3158">
        <w:rPr>
          <w:rFonts w:ascii="Arial" w:hAnsi="Arial" w:cs="Arial"/>
          <w:b/>
          <w:bCs/>
          <w:sz w:val="22"/>
          <w:szCs w:val="22"/>
          <w:lang w:eastAsia="ar-SA"/>
        </w:rPr>
        <w:t>CLÁUSULA II – DOS PREÇOS</w:t>
      </w:r>
    </w:p>
    <w:p w14:paraId="4B9885EC" w14:textId="1908D378"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r w:rsidRPr="00AE3158">
        <w:rPr>
          <w:rFonts w:ascii="Arial" w:hAnsi="Arial" w:cs="Arial"/>
          <w:bCs/>
          <w:sz w:val="22"/>
          <w:szCs w:val="22"/>
          <w:lang w:eastAsia="ar-SA"/>
        </w:rPr>
        <w:t xml:space="preserve">2.1. Os preços ofertados pela(s) empresa(s) signatária(s) da presente Ata de Registro de Preços, é os especificados na tabela abaixo, de acordo com a respectiva classificação no Pregão </w:t>
      </w:r>
      <w:r>
        <w:rPr>
          <w:rFonts w:ascii="Arial" w:hAnsi="Arial" w:cs="Arial"/>
          <w:bCs/>
          <w:sz w:val="22"/>
          <w:szCs w:val="22"/>
          <w:lang w:eastAsia="ar-SA"/>
        </w:rPr>
        <w:t xml:space="preserve">Eletrônico </w:t>
      </w:r>
      <w:r w:rsidRPr="00AE3158">
        <w:rPr>
          <w:rFonts w:ascii="Arial" w:hAnsi="Arial" w:cs="Arial"/>
          <w:bCs/>
          <w:sz w:val="22"/>
          <w:szCs w:val="22"/>
          <w:lang w:eastAsia="ar-SA"/>
        </w:rPr>
        <w:t xml:space="preserve">nº. </w:t>
      </w:r>
      <w:r>
        <w:rPr>
          <w:rFonts w:ascii="Arial" w:hAnsi="Arial" w:cs="Arial"/>
          <w:bCs/>
          <w:sz w:val="22"/>
          <w:szCs w:val="22"/>
          <w:lang w:eastAsia="ar-SA"/>
        </w:rPr>
        <w:t>012</w:t>
      </w:r>
      <w:r w:rsidRPr="00AE3158">
        <w:rPr>
          <w:rFonts w:ascii="Arial" w:hAnsi="Arial" w:cs="Arial"/>
          <w:bCs/>
          <w:sz w:val="22"/>
          <w:szCs w:val="22"/>
          <w:lang w:eastAsia="ar-SA"/>
        </w:rPr>
        <w:t>/</w:t>
      </w:r>
      <w:r>
        <w:rPr>
          <w:rFonts w:ascii="Arial" w:hAnsi="Arial" w:cs="Arial"/>
          <w:bCs/>
          <w:sz w:val="22"/>
          <w:szCs w:val="22"/>
          <w:lang w:eastAsia="ar-SA"/>
        </w:rPr>
        <w:t>2023</w:t>
      </w:r>
      <w:r w:rsidRPr="00AE3158">
        <w:rPr>
          <w:rFonts w:ascii="Arial" w:hAnsi="Arial" w:cs="Arial"/>
          <w:bCs/>
          <w:sz w:val="22"/>
          <w:szCs w:val="22"/>
          <w:lang w:eastAsia="ar-SA"/>
        </w:rPr>
        <w:t>, a saber: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992"/>
        <w:gridCol w:w="1134"/>
        <w:gridCol w:w="907"/>
        <w:gridCol w:w="1281"/>
        <w:gridCol w:w="1281"/>
      </w:tblGrid>
      <w:tr w:rsidR="00CB5839" w:rsidRPr="00AE3158" w14:paraId="51D3D751" w14:textId="77777777" w:rsidTr="00547045">
        <w:tc>
          <w:tcPr>
            <w:tcW w:w="8964" w:type="dxa"/>
            <w:gridSpan w:val="7"/>
          </w:tcPr>
          <w:p w14:paraId="35567BB0"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r w:rsidRPr="00AE3158">
              <w:rPr>
                <w:rFonts w:ascii="Arial" w:hAnsi="Arial" w:cs="Arial"/>
                <w:b/>
                <w:bCs/>
                <w:sz w:val="22"/>
                <w:szCs w:val="22"/>
                <w:lang w:eastAsia="ar-SA"/>
              </w:rPr>
              <w:t>Empresa</w:t>
            </w:r>
          </w:p>
        </w:tc>
      </w:tr>
      <w:tr w:rsidR="00CB5839" w:rsidRPr="00AE3158" w14:paraId="66634BA5" w14:textId="77777777" w:rsidTr="00547045">
        <w:tc>
          <w:tcPr>
            <w:tcW w:w="675" w:type="dxa"/>
            <w:vMerge w:val="restart"/>
            <w:vAlign w:val="center"/>
          </w:tcPr>
          <w:p w14:paraId="46F82A19"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r w:rsidRPr="00AE3158">
              <w:rPr>
                <w:rFonts w:ascii="Arial" w:hAnsi="Arial" w:cs="Arial"/>
                <w:b/>
                <w:bCs/>
                <w:sz w:val="22"/>
                <w:szCs w:val="22"/>
                <w:lang w:eastAsia="ar-SA"/>
              </w:rPr>
              <w:t>Item</w:t>
            </w:r>
          </w:p>
        </w:tc>
        <w:tc>
          <w:tcPr>
            <w:tcW w:w="2694" w:type="dxa"/>
            <w:vMerge w:val="restart"/>
            <w:vAlign w:val="center"/>
          </w:tcPr>
          <w:p w14:paraId="3973DB99"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r w:rsidRPr="00AE3158">
              <w:rPr>
                <w:rFonts w:ascii="Arial" w:hAnsi="Arial" w:cs="Arial"/>
                <w:b/>
                <w:bCs/>
                <w:sz w:val="22"/>
                <w:szCs w:val="22"/>
                <w:lang w:eastAsia="ar-SA"/>
              </w:rPr>
              <w:t>Descrição</w:t>
            </w:r>
          </w:p>
        </w:tc>
        <w:tc>
          <w:tcPr>
            <w:tcW w:w="992" w:type="dxa"/>
            <w:vMerge w:val="restart"/>
            <w:vAlign w:val="center"/>
          </w:tcPr>
          <w:p w14:paraId="2CBC403E"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r w:rsidRPr="00AE3158">
              <w:rPr>
                <w:rFonts w:ascii="Arial" w:hAnsi="Arial" w:cs="Arial"/>
                <w:b/>
                <w:bCs/>
                <w:sz w:val="22"/>
                <w:szCs w:val="22"/>
                <w:lang w:eastAsia="ar-SA"/>
              </w:rPr>
              <w:t>Marca</w:t>
            </w:r>
          </w:p>
        </w:tc>
        <w:tc>
          <w:tcPr>
            <w:tcW w:w="1134" w:type="dxa"/>
            <w:vMerge w:val="restart"/>
            <w:vAlign w:val="center"/>
          </w:tcPr>
          <w:p w14:paraId="4CF96530"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r w:rsidRPr="00AE3158">
              <w:rPr>
                <w:rFonts w:ascii="Arial" w:hAnsi="Arial" w:cs="Arial"/>
                <w:b/>
                <w:bCs/>
                <w:sz w:val="22"/>
                <w:szCs w:val="22"/>
                <w:lang w:eastAsia="ar-SA"/>
              </w:rPr>
              <w:t>Unidade</w:t>
            </w:r>
          </w:p>
        </w:tc>
        <w:tc>
          <w:tcPr>
            <w:tcW w:w="907" w:type="dxa"/>
            <w:vMerge w:val="restart"/>
            <w:vAlign w:val="center"/>
          </w:tcPr>
          <w:p w14:paraId="16ABB40A"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proofErr w:type="spellStart"/>
            <w:r w:rsidRPr="00AE3158">
              <w:rPr>
                <w:rFonts w:ascii="Arial" w:hAnsi="Arial" w:cs="Arial"/>
                <w:b/>
                <w:bCs/>
                <w:sz w:val="22"/>
                <w:szCs w:val="22"/>
                <w:lang w:eastAsia="ar-SA"/>
              </w:rPr>
              <w:t>Qtde</w:t>
            </w:r>
            <w:proofErr w:type="spellEnd"/>
          </w:p>
        </w:tc>
        <w:tc>
          <w:tcPr>
            <w:tcW w:w="2562" w:type="dxa"/>
            <w:gridSpan w:val="2"/>
            <w:vAlign w:val="center"/>
          </w:tcPr>
          <w:p w14:paraId="54268FB1"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r w:rsidRPr="00AE3158">
              <w:rPr>
                <w:rFonts w:ascii="Arial" w:hAnsi="Arial" w:cs="Arial"/>
                <w:b/>
                <w:bCs/>
                <w:sz w:val="22"/>
                <w:szCs w:val="22"/>
                <w:lang w:eastAsia="ar-SA"/>
              </w:rPr>
              <w:t>Valor</w:t>
            </w:r>
          </w:p>
        </w:tc>
      </w:tr>
      <w:tr w:rsidR="00CB5839" w:rsidRPr="00AE3158" w14:paraId="3C725DEF" w14:textId="77777777" w:rsidTr="00547045">
        <w:tc>
          <w:tcPr>
            <w:tcW w:w="675" w:type="dxa"/>
            <w:vMerge/>
            <w:vAlign w:val="center"/>
          </w:tcPr>
          <w:p w14:paraId="0A59EAB0"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p>
        </w:tc>
        <w:tc>
          <w:tcPr>
            <w:tcW w:w="2694" w:type="dxa"/>
            <w:vMerge/>
            <w:vAlign w:val="center"/>
          </w:tcPr>
          <w:p w14:paraId="368D0B13"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p>
        </w:tc>
        <w:tc>
          <w:tcPr>
            <w:tcW w:w="992" w:type="dxa"/>
            <w:vMerge/>
            <w:vAlign w:val="center"/>
          </w:tcPr>
          <w:p w14:paraId="5BEEA706"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p>
        </w:tc>
        <w:tc>
          <w:tcPr>
            <w:tcW w:w="1134" w:type="dxa"/>
            <w:vMerge/>
            <w:vAlign w:val="center"/>
          </w:tcPr>
          <w:p w14:paraId="6D8A8A30"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p>
        </w:tc>
        <w:tc>
          <w:tcPr>
            <w:tcW w:w="907" w:type="dxa"/>
            <w:vMerge/>
            <w:vAlign w:val="center"/>
          </w:tcPr>
          <w:p w14:paraId="76E43AB0"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p>
        </w:tc>
        <w:tc>
          <w:tcPr>
            <w:tcW w:w="1281" w:type="dxa"/>
            <w:vAlign w:val="center"/>
          </w:tcPr>
          <w:p w14:paraId="2CAC5778"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r w:rsidRPr="00AE3158">
              <w:rPr>
                <w:rFonts w:ascii="Arial" w:hAnsi="Arial" w:cs="Arial"/>
                <w:b/>
                <w:bCs/>
                <w:sz w:val="22"/>
                <w:szCs w:val="22"/>
                <w:lang w:eastAsia="ar-SA"/>
              </w:rPr>
              <w:t>Unitário</w:t>
            </w:r>
          </w:p>
        </w:tc>
        <w:tc>
          <w:tcPr>
            <w:tcW w:w="1281" w:type="dxa"/>
            <w:vAlign w:val="center"/>
          </w:tcPr>
          <w:p w14:paraId="6AA44EDD" w14:textId="77777777" w:rsidR="00CB5839" w:rsidRPr="00AE3158" w:rsidRDefault="00CB5839" w:rsidP="00AF4041">
            <w:pPr>
              <w:suppressAutoHyphens/>
              <w:overflowPunct w:val="0"/>
              <w:autoSpaceDE w:val="0"/>
              <w:autoSpaceDN w:val="0"/>
              <w:adjustRightInd w:val="0"/>
              <w:spacing w:line="240" w:lineRule="auto"/>
              <w:jc w:val="center"/>
              <w:textAlignment w:val="baseline"/>
              <w:rPr>
                <w:rFonts w:ascii="Arial" w:hAnsi="Arial" w:cs="Arial"/>
                <w:b/>
                <w:bCs/>
                <w:sz w:val="22"/>
                <w:szCs w:val="22"/>
                <w:lang w:eastAsia="ar-SA"/>
              </w:rPr>
            </w:pPr>
            <w:r w:rsidRPr="00AE3158">
              <w:rPr>
                <w:rFonts w:ascii="Arial" w:hAnsi="Arial" w:cs="Arial"/>
                <w:b/>
                <w:bCs/>
                <w:sz w:val="22"/>
                <w:szCs w:val="22"/>
                <w:lang w:eastAsia="ar-SA"/>
              </w:rPr>
              <w:t>Total</w:t>
            </w:r>
          </w:p>
        </w:tc>
      </w:tr>
      <w:tr w:rsidR="00CB5839" w:rsidRPr="00AE3158" w14:paraId="0B777577" w14:textId="77777777" w:rsidTr="00547045">
        <w:tc>
          <w:tcPr>
            <w:tcW w:w="675" w:type="dxa"/>
          </w:tcPr>
          <w:p w14:paraId="0A8A7803"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p>
        </w:tc>
        <w:tc>
          <w:tcPr>
            <w:tcW w:w="2694" w:type="dxa"/>
          </w:tcPr>
          <w:p w14:paraId="7D2ACAED"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p>
        </w:tc>
        <w:tc>
          <w:tcPr>
            <w:tcW w:w="992" w:type="dxa"/>
          </w:tcPr>
          <w:p w14:paraId="6DB7DD02"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p>
        </w:tc>
        <w:tc>
          <w:tcPr>
            <w:tcW w:w="1134" w:type="dxa"/>
          </w:tcPr>
          <w:p w14:paraId="41A679C2"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p>
        </w:tc>
        <w:tc>
          <w:tcPr>
            <w:tcW w:w="907" w:type="dxa"/>
          </w:tcPr>
          <w:p w14:paraId="2A99CDD6"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p>
        </w:tc>
        <w:tc>
          <w:tcPr>
            <w:tcW w:w="1281" w:type="dxa"/>
          </w:tcPr>
          <w:p w14:paraId="697A53B8"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p>
        </w:tc>
        <w:tc>
          <w:tcPr>
            <w:tcW w:w="1281" w:type="dxa"/>
          </w:tcPr>
          <w:p w14:paraId="14EAB6E7"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p>
        </w:tc>
      </w:tr>
    </w:tbl>
    <w:p w14:paraId="00E21CE4"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p>
    <w:p w14:paraId="75EDB0FF" w14:textId="3B2460FF"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
          <w:sz w:val="22"/>
          <w:szCs w:val="22"/>
          <w:lang w:eastAsia="ar-SA"/>
        </w:rPr>
      </w:pPr>
      <w:r w:rsidRPr="00AE3158">
        <w:rPr>
          <w:rFonts w:ascii="Arial" w:hAnsi="Arial" w:cs="Arial"/>
          <w:b/>
          <w:sz w:val="22"/>
          <w:szCs w:val="22"/>
          <w:lang w:eastAsia="ar-SA"/>
        </w:rPr>
        <w:t>CLAUSULA III – DA VALIDADE DO REGISTRO DE PREÇOS</w:t>
      </w:r>
    </w:p>
    <w:p w14:paraId="794C5F3A" w14:textId="01EE389F"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r w:rsidRPr="00AE3158">
        <w:rPr>
          <w:rFonts w:ascii="Arial" w:hAnsi="Arial" w:cs="Arial"/>
          <w:bCs/>
          <w:sz w:val="22"/>
          <w:szCs w:val="22"/>
          <w:lang w:eastAsia="ar-SA"/>
        </w:rPr>
        <w:t>3.1. A presente Ata de Registro de Preços terá a validade de</w:t>
      </w:r>
      <w:r>
        <w:rPr>
          <w:rFonts w:ascii="Arial" w:hAnsi="Arial" w:cs="Arial"/>
          <w:bCs/>
          <w:sz w:val="22"/>
          <w:szCs w:val="22"/>
          <w:lang w:eastAsia="ar-SA"/>
        </w:rPr>
        <w:t>12 (doze) meses</w:t>
      </w:r>
      <w:r w:rsidRPr="00AE3158">
        <w:rPr>
          <w:rFonts w:ascii="Arial" w:hAnsi="Arial" w:cs="Arial"/>
          <w:bCs/>
          <w:sz w:val="22"/>
          <w:szCs w:val="22"/>
          <w:lang w:eastAsia="ar-SA"/>
        </w:rPr>
        <w:t xml:space="preserve">, contados a partir da data de assinatura. </w:t>
      </w:r>
    </w:p>
    <w:p w14:paraId="330D2BEF" w14:textId="7C168301"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r w:rsidRPr="00AE3158">
        <w:rPr>
          <w:rFonts w:ascii="Arial" w:hAnsi="Arial" w:cs="Arial"/>
          <w:bCs/>
          <w:sz w:val="22"/>
          <w:szCs w:val="22"/>
          <w:lang w:eastAsia="ar-SA"/>
        </w:rPr>
        <w:t xml:space="preserve">3.2. Nos termos do art. 15, § 4º da Lei Federal 8.666/93, durante o prazo de validade desta Ata de Registro de Preços, o Município de Itaquiraí não será obrigado a adquirir, exclusivamente por </w:t>
      </w:r>
      <w:r w:rsidRPr="00AE3158">
        <w:rPr>
          <w:rFonts w:ascii="Arial" w:hAnsi="Arial" w:cs="Arial"/>
          <w:bCs/>
          <w:sz w:val="22"/>
          <w:szCs w:val="22"/>
          <w:lang w:eastAsia="ar-SA"/>
        </w:rPr>
        <w:lastRenderedPageBreak/>
        <w:t xml:space="preserve">seu intermédio, os materiais referidos na Cláusula I, podendo utilizar, para tanto, outros meios, desde que permitidos em lei, sem que, desse fato, caiba recurso ou indenização de qualquer espécie à empresa detentora. </w:t>
      </w:r>
    </w:p>
    <w:p w14:paraId="154E9127" w14:textId="44EF2E21"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Cs/>
          <w:sz w:val="22"/>
          <w:szCs w:val="22"/>
          <w:lang w:eastAsia="ar-SA"/>
        </w:rPr>
      </w:pPr>
      <w:r w:rsidRPr="00AE3158">
        <w:rPr>
          <w:rFonts w:ascii="Arial" w:hAnsi="Arial" w:cs="Arial"/>
          <w:bCs/>
          <w:sz w:val="22"/>
          <w:szCs w:val="22"/>
          <w:lang w:eastAsia="ar-SA"/>
        </w:rPr>
        <w:t xml:space="preserve">3.3. Em cada aquisição decorrente desta Ata, serão observadas, quanto ao preço, às cláusulas e condições constantes do </w:t>
      </w:r>
      <w:r w:rsidRPr="00AE3158">
        <w:rPr>
          <w:rFonts w:ascii="Arial" w:hAnsi="Arial" w:cs="Arial"/>
          <w:b/>
          <w:bCs/>
          <w:sz w:val="22"/>
          <w:szCs w:val="22"/>
          <w:lang w:eastAsia="ar-SA"/>
        </w:rPr>
        <w:t xml:space="preserve">PREGÃO </w:t>
      </w:r>
      <w:r>
        <w:rPr>
          <w:rFonts w:ascii="Arial" w:hAnsi="Arial" w:cs="Arial"/>
          <w:b/>
          <w:bCs/>
          <w:sz w:val="22"/>
          <w:szCs w:val="22"/>
          <w:lang w:eastAsia="ar-SA"/>
        </w:rPr>
        <w:t xml:space="preserve">ELETRÔNICO Nº 012/2023- SISTEMA DE REGISTRO DE PREÇO Nº 002/2023 </w:t>
      </w:r>
      <w:r w:rsidRPr="00AE3158">
        <w:rPr>
          <w:rFonts w:ascii="Arial" w:hAnsi="Arial" w:cs="Arial"/>
          <w:bCs/>
          <w:sz w:val="22"/>
          <w:szCs w:val="22"/>
          <w:lang w:eastAsia="ar-SA"/>
        </w:rPr>
        <w:t xml:space="preserve">que precedeu a integra do presente instrumento de compromisso, independentemente de transcrição, por ser de pleno conhecimento das partes. </w:t>
      </w:r>
    </w:p>
    <w:p w14:paraId="1D35389F" w14:textId="26C98FEA"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b/>
          <w:sz w:val="22"/>
          <w:szCs w:val="22"/>
          <w:lang w:eastAsia="ar-SA"/>
        </w:rPr>
      </w:pPr>
      <w:r w:rsidRPr="00AE3158">
        <w:rPr>
          <w:rFonts w:ascii="Arial" w:hAnsi="Arial" w:cs="Arial"/>
          <w:b/>
          <w:sz w:val="22"/>
          <w:szCs w:val="22"/>
          <w:lang w:eastAsia="ar-SA"/>
        </w:rPr>
        <w:t xml:space="preserve">CLÁUSULA IV – DO PAGAMENTO (Conforme </w:t>
      </w:r>
      <w:r>
        <w:rPr>
          <w:rFonts w:ascii="Arial" w:hAnsi="Arial" w:cs="Arial"/>
          <w:b/>
          <w:sz w:val="22"/>
          <w:szCs w:val="22"/>
          <w:lang w:eastAsia="ar-SA"/>
        </w:rPr>
        <w:t>Termo de Referência e Edital</w:t>
      </w:r>
      <w:r w:rsidRPr="00AE3158">
        <w:rPr>
          <w:rFonts w:ascii="Arial" w:hAnsi="Arial" w:cs="Arial"/>
          <w:b/>
          <w:sz w:val="22"/>
          <w:szCs w:val="22"/>
          <w:lang w:eastAsia="ar-SA"/>
        </w:rPr>
        <w:t>)</w:t>
      </w:r>
    </w:p>
    <w:p w14:paraId="6973F70F" w14:textId="1DA2DB60" w:rsidR="00CB5839" w:rsidRPr="00CB5839" w:rsidRDefault="00CB5839" w:rsidP="00AF4041">
      <w:pPr>
        <w:suppressAutoHyphens/>
        <w:overflowPunct w:val="0"/>
        <w:autoSpaceDE w:val="0"/>
        <w:autoSpaceDN w:val="0"/>
        <w:adjustRightInd w:val="0"/>
        <w:spacing w:line="240" w:lineRule="auto"/>
        <w:jc w:val="both"/>
        <w:textAlignment w:val="baseline"/>
        <w:rPr>
          <w:rFonts w:ascii="Arial" w:hAnsi="Arial" w:cs="Arial"/>
          <w:b/>
          <w:sz w:val="22"/>
          <w:szCs w:val="22"/>
          <w:lang w:eastAsia="ar-SA"/>
        </w:rPr>
      </w:pPr>
      <w:r w:rsidRPr="00AE3158">
        <w:rPr>
          <w:rFonts w:ascii="Arial" w:hAnsi="Arial" w:cs="Arial"/>
          <w:b/>
          <w:sz w:val="22"/>
          <w:szCs w:val="22"/>
          <w:lang w:eastAsia="ar-SA"/>
        </w:rPr>
        <w:t xml:space="preserve">CLÁUSULA V – DA ENTREGA E DO PRAZO (Conforme </w:t>
      </w:r>
      <w:r>
        <w:rPr>
          <w:rFonts w:ascii="Arial" w:hAnsi="Arial" w:cs="Arial"/>
          <w:b/>
          <w:sz w:val="22"/>
          <w:szCs w:val="22"/>
          <w:lang w:eastAsia="ar-SA"/>
        </w:rPr>
        <w:t>Termo de Referência</w:t>
      </w:r>
      <w:r w:rsidRPr="00A03457">
        <w:rPr>
          <w:rFonts w:ascii="Arial" w:hAnsi="Arial" w:cs="Arial"/>
          <w:b/>
          <w:sz w:val="22"/>
          <w:szCs w:val="22"/>
          <w:lang w:eastAsia="ar-SA"/>
        </w:rPr>
        <w:t xml:space="preserve"> </w:t>
      </w:r>
      <w:r>
        <w:rPr>
          <w:rFonts w:ascii="Arial" w:hAnsi="Arial" w:cs="Arial"/>
          <w:b/>
          <w:sz w:val="22"/>
          <w:szCs w:val="22"/>
          <w:lang w:eastAsia="ar-SA"/>
        </w:rPr>
        <w:t>e Edital</w:t>
      </w:r>
      <w:r w:rsidRPr="00AE3158">
        <w:rPr>
          <w:rFonts w:ascii="Arial" w:hAnsi="Arial" w:cs="Arial"/>
          <w:b/>
          <w:sz w:val="22"/>
          <w:szCs w:val="22"/>
          <w:lang w:eastAsia="ar-SA"/>
        </w:rPr>
        <w:t>)</w:t>
      </w:r>
    </w:p>
    <w:p w14:paraId="631BC53D" w14:textId="0BC6C3C6" w:rsidR="00CB5839" w:rsidRPr="00AE3158" w:rsidRDefault="00CB5839" w:rsidP="00AF4041">
      <w:pPr>
        <w:overflowPunct w:val="0"/>
        <w:autoSpaceDE w:val="0"/>
        <w:autoSpaceDN w:val="0"/>
        <w:adjustRightInd w:val="0"/>
        <w:spacing w:line="240" w:lineRule="auto"/>
        <w:jc w:val="both"/>
        <w:textAlignment w:val="baseline"/>
        <w:rPr>
          <w:rFonts w:ascii="Arial" w:hAnsi="Arial"/>
          <w:b/>
          <w:bCs/>
          <w:sz w:val="22"/>
          <w:szCs w:val="22"/>
        </w:rPr>
      </w:pPr>
      <w:r w:rsidRPr="00AE3158">
        <w:rPr>
          <w:rFonts w:ascii="Arial" w:hAnsi="Arial"/>
          <w:b/>
          <w:bCs/>
          <w:sz w:val="22"/>
          <w:szCs w:val="22"/>
        </w:rPr>
        <w:t>CLÁUSULA VI – DAS OBRIGAÇÕES</w:t>
      </w:r>
      <w:r>
        <w:rPr>
          <w:rFonts w:ascii="Arial" w:hAnsi="Arial"/>
          <w:b/>
          <w:bCs/>
          <w:sz w:val="22"/>
          <w:szCs w:val="22"/>
        </w:rPr>
        <w:t xml:space="preserve"> </w:t>
      </w:r>
      <w:r w:rsidRPr="00AE3158">
        <w:rPr>
          <w:rFonts w:ascii="Arial" w:hAnsi="Arial" w:cs="Arial"/>
          <w:b/>
          <w:sz w:val="22"/>
          <w:szCs w:val="22"/>
          <w:lang w:eastAsia="ar-SA"/>
        </w:rPr>
        <w:t xml:space="preserve">(Conforme </w:t>
      </w:r>
      <w:r>
        <w:rPr>
          <w:rFonts w:ascii="Arial" w:hAnsi="Arial" w:cs="Arial"/>
          <w:b/>
          <w:sz w:val="22"/>
          <w:szCs w:val="22"/>
          <w:lang w:eastAsia="ar-SA"/>
        </w:rPr>
        <w:t>Termo de Referência</w:t>
      </w:r>
      <w:r w:rsidRPr="00A03457">
        <w:rPr>
          <w:rFonts w:ascii="Arial" w:hAnsi="Arial" w:cs="Arial"/>
          <w:b/>
          <w:sz w:val="22"/>
          <w:szCs w:val="22"/>
          <w:lang w:eastAsia="ar-SA"/>
        </w:rPr>
        <w:t xml:space="preserve"> </w:t>
      </w:r>
      <w:r>
        <w:rPr>
          <w:rFonts w:ascii="Arial" w:hAnsi="Arial" w:cs="Arial"/>
          <w:b/>
          <w:sz w:val="22"/>
          <w:szCs w:val="22"/>
          <w:lang w:eastAsia="ar-SA"/>
        </w:rPr>
        <w:t>e Edital</w:t>
      </w:r>
      <w:r w:rsidRPr="00AE3158">
        <w:rPr>
          <w:rFonts w:ascii="Arial" w:hAnsi="Arial" w:cs="Arial"/>
          <w:b/>
          <w:sz w:val="22"/>
          <w:szCs w:val="22"/>
          <w:lang w:eastAsia="ar-SA"/>
        </w:rPr>
        <w:t>)</w:t>
      </w:r>
    </w:p>
    <w:p w14:paraId="03E56EB1" w14:textId="63514ADC" w:rsidR="00CB5839" w:rsidRPr="00CB5839" w:rsidRDefault="00CB5839" w:rsidP="00AF4041">
      <w:pPr>
        <w:overflowPunct w:val="0"/>
        <w:autoSpaceDE w:val="0"/>
        <w:autoSpaceDN w:val="0"/>
        <w:adjustRightInd w:val="0"/>
        <w:spacing w:line="240" w:lineRule="auto"/>
        <w:jc w:val="both"/>
        <w:textAlignment w:val="baseline"/>
        <w:rPr>
          <w:rFonts w:ascii="Arial" w:hAnsi="Arial"/>
          <w:b/>
          <w:bCs/>
          <w:sz w:val="22"/>
          <w:szCs w:val="22"/>
        </w:rPr>
      </w:pPr>
      <w:r w:rsidRPr="00AE3158">
        <w:rPr>
          <w:rFonts w:ascii="Arial" w:hAnsi="Arial"/>
          <w:b/>
          <w:bCs/>
          <w:sz w:val="22"/>
          <w:szCs w:val="22"/>
        </w:rPr>
        <w:t xml:space="preserve">CLÁUSULA VII – </w:t>
      </w:r>
      <w:r w:rsidRPr="00F611DA">
        <w:rPr>
          <w:rFonts w:ascii="Arial" w:hAnsi="Arial"/>
          <w:b/>
          <w:bCs/>
          <w:sz w:val="22"/>
          <w:szCs w:val="22"/>
        </w:rPr>
        <w:t>DO RECEBIMENTO E ACEITAÇÃO DO OBJETO</w:t>
      </w:r>
      <w:r w:rsidRPr="00AE3158">
        <w:rPr>
          <w:rFonts w:ascii="Arial" w:hAnsi="Arial"/>
          <w:b/>
          <w:bCs/>
          <w:sz w:val="22"/>
          <w:szCs w:val="22"/>
        </w:rPr>
        <w:t xml:space="preserve"> </w:t>
      </w:r>
      <w:r w:rsidRPr="00AE3158">
        <w:rPr>
          <w:rFonts w:ascii="Arial" w:hAnsi="Arial" w:cs="Arial"/>
          <w:b/>
          <w:sz w:val="22"/>
          <w:szCs w:val="22"/>
          <w:lang w:eastAsia="ar-SA"/>
        </w:rPr>
        <w:t xml:space="preserve">(Conforme </w:t>
      </w:r>
      <w:r>
        <w:rPr>
          <w:rFonts w:ascii="Arial" w:hAnsi="Arial" w:cs="Arial"/>
          <w:b/>
          <w:sz w:val="22"/>
          <w:szCs w:val="22"/>
          <w:lang w:eastAsia="ar-SA"/>
        </w:rPr>
        <w:t>Termo de Referência</w:t>
      </w:r>
      <w:r w:rsidRPr="00A03457">
        <w:rPr>
          <w:rFonts w:ascii="Arial" w:hAnsi="Arial" w:cs="Arial"/>
          <w:b/>
          <w:sz w:val="22"/>
          <w:szCs w:val="22"/>
          <w:lang w:eastAsia="ar-SA"/>
        </w:rPr>
        <w:t xml:space="preserve"> </w:t>
      </w:r>
      <w:r>
        <w:rPr>
          <w:rFonts w:ascii="Arial" w:hAnsi="Arial" w:cs="Arial"/>
          <w:b/>
          <w:sz w:val="22"/>
          <w:szCs w:val="22"/>
          <w:lang w:eastAsia="ar-SA"/>
        </w:rPr>
        <w:t>e Edital</w:t>
      </w:r>
      <w:r w:rsidRPr="00AE3158">
        <w:rPr>
          <w:rFonts w:ascii="Arial" w:hAnsi="Arial" w:cs="Arial"/>
          <w:b/>
          <w:sz w:val="22"/>
          <w:szCs w:val="22"/>
          <w:lang w:eastAsia="ar-SA"/>
        </w:rPr>
        <w:t>)</w:t>
      </w:r>
    </w:p>
    <w:p w14:paraId="4CA74912" w14:textId="40B1C226" w:rsidR="00CB5839" w:rsidRPr="00CB5839" w:rsidRDefault="00CB5839" w:rsidP="00AF4041">
      <w:pPr>
        <w:overflowPunct w:val="0"/>
        <w:autoSpaceDE w:val="0"/>
        <w:autoSpaceDN w:val="0"/>
        <w:adjustRightInd w:val="0"/>
        <w:spacing w:line="240" w:lineRule="auto"/>
        <w:jc w:val="both"/>
        <w:textAlignment w:val="baseline"/>
        <w:rPr>
          <w:rFonts w:ascii="Arial" w:hAnsi="Arial"/>
          <w:b/>
          <w:bCs/>
          <w:sz w:val="22"/>
          <w:szCs w:val="22"/>
        </w:rPr>
      </w:pPr>
      <w:r w:rsidRPr="00AE3158">
        <w:rPr>
          <w:rFonts w:ascii="Arial" w:hAnsi="Arial"/>
          <w:b/>
          <w:bCs/>
          <w:sz w:val="22"/>
          <w:szCs w:val="22"/>
        </w:rPr>
        <w:t xml:space="preserve">CLÁUSULA VIII – DAS PENALIDADES </w:t>
      </w:r>
      <w:r w:rsidRPr="00AE3158">
        <w:rPr>
          <w:rFonts w:ascii="Arial" w:hAnsi="Arial" w:cs="Arial"/>
          <w:b/>
          <w:sz w:val="22"/>
          <w:szCs w:val="22"/>
          <w:lang w:eastAsia="ar-SA"/>
        </w:rPr>
        <w:t xml:space="preserve">(Conforme </w:t>
      </w:r>
      <w:r>
        <w:rPr>
          <w:rFonts w:ascii="Arial" w:hAnsi="Arial" w:cs="Arial"/>
          <w:b/>
          <w:sz w:val="22"/>
          <w:szCs w:val="22"/>
          <w:lang w:eastAsia="ar-SA"/>
        </w:rPr>
        <w:t>Termo de Referência</w:t>
      </w:r>
      <w:r w:rsidRPr="00A03457">
        <w:rPr>
          <w:rFonts w:ascii="Arial" w:hAnsi="Arial" w:cs="Arial"/>
          <w:b/>
          <w:sz w:val="22"/>
          <w:szCs w:val="22"/>
          <w:lang w:eastAsia="ar-SA"/>
        </w:rPr>
        <w:t xml:space="preserve"> </w:t>
      </w:r>
      <w:r>
        <w:rPr>
          <w:rFonts w:ascii="Arial" w:hAnsi="Arial" w:cs="Arial"/>
          <w:b/>
          <w:sz w:val="22"/>
          <w:szCs w:val="22"/>
          <w:lang w:eastAsia="ar-SA"/>
        </w:rPr>
        <w:t>e Edital</w:t>
      </w:r>
      <w:r w:rsidRPr="00AE3158">
        <w:rPr>
          <w:rFonts w:ascii="Arial" w:hAnsi="Arial" w:cs="Arial"/>
          <w:b/>
          <w:sz w:val="22"/>
          <w:szCs w:val="22"/>
          <w:lang w:eastAsia="ar-SA"/>
        </w:rPr>
        <w:t>)</w:t>
      </w:r>
    </w:p>
    <w:p w14:paraId="0B3FECB1" w14:textId="77777777" w:rsidR="00CB5839" w:rsidRDefault="00CB5839" w:rsidP="00AF4041">
      <w:pPr>
        <w:overflowPunct w:val="0"/>
        <w:autoSpaceDE w:val="0"/>
        <w:autoSpaceDN w:val="0"/>
        <w:adjustRightInd w:val="0"/>
        <w:spacing w:line="240" w:lineRule="auto"/>
        <w:textAlignment w:val="baseline"/>
        <w:rPr>
          <w:rFonts w:ascii="Arial" w:hAnsi="Arial"/>
          <w:b/>
          <w:bCs/>
          <w:sz w:val="22"/>
          <w:szCs w:val="22"/>
        </w:rPr>
      </w:pPr>
      <w:r w:rsidRPr="00AE3158">
        <w:rPr>
          <w:rFonts w:ascii="Arial" w:hAnsi="Arial"/>
          <w:b/>
          <w:bCs/>
          <w:sz w:val="22"/>
          <w:szCs w:val="22"/>
        </w:rPr>
        <w:t>CLÁUSULA IX – DO REAJUSTAMENTO DE PREÇOS</w:t>
      </w:r>
      <w:r>
        <w:rPr>
          <w:rFonts w:ascii="Arial" w:hAnsi="Arial"/>
          <w:b/>
          <w:bCs/>
          <w:sz w:val="22"/>
          <w:szCs w:val="22"/>
        </w:rPr>
        <w:t xml:space="preserve"> </w:t>
      </w:r>
      <w:r w:rsidRPr="00AE3158">
        <w:rPr>
          <w:rFonts w:ascii="Arial" w:hAnsi="Arial" w:cs="Arial"/>
          <w:b/>
          <w:sz w:val="22"/>
          <w:szCs w:val="22"/>
          <w:lang w:eastAsia="ar-SA"/>
        </w:rPr>
        <w:t xml:space="preserve">(Conforme </w:t>
      </w:r>
      <w:r>
        <w:rPr>
          <w:rFonts w:ascii="Arial" w:hAnsi="Arial" w:cs="Arial"/>
          <w:b/>
          <w:sz w:val="22"/>
          <w:szCs w:val="22"/>
          <w:lang w:eastAsia="ar-SA"/>
        </w:rPr>
        <w:t>Termo de Referência</w:t>
      </w:r>
      <w:r w:rsidRPr="00A03457">
        <w:rPr>
          <w:rFonts w:ascii="Arial" w:hAnsi="Arial" w:cs="Arial"/>
          <w:b/>
          <w:sz w:val="22"/>
          <w:szCs w:val="22"/>
          <w:lang w:eastAsia="ar-SA"/>
        </w:rPr>
        <w:t xml:space="preserve"> </w:t>
      </w:r>
      <w:r>
        <w:rPr>
          <w:rFonts w:ascii="Arial" w:hAnsi="Arial" w:cs="Arial"/>
          <w:b/>
          <w:sz w:val="22"/>
          <w:szCs w:val="22"/>
          <w:lang w:eastAsia="ar-SA"/>
        </w:rPr>
        <w:t>e Edital</w:t>
      </w:r>
      <w:r w:rsidRPr="00AE3158">
        <w:rPr>
          <w:rFonts w:ascii="Arial" w:hAnsi="Arial" w:cs="Arial"/>
          <w:b/>
          <w:sz w:val="22"/>
          <w:szCs w:val="22"/>
          <w:lang w:eastAsia="ar-SA"/>
        </w:rPr>
        <w:t>)</w:t>
      </w:r>
      <w:r w:rsidRPr="00AE3158">
        <w:rPr>
          <w:rFonts w:ascii="Arial" w:hAnsi="Arial"/>
          <w:sz w:val="22"/>
          <w:szCs w:val="22"/>
        </w:rPr>
        <w:br/>
      </w:r>
      <w:r w:rsidRPr="00AE3158">
        <w:rPr>
          <w:rFonts w:ascii="Arial" w:hAnsi="Arial"/>
          <w:b/>
          <w:bCs/>
          <w:sz w:val="22"/>
          <w:szCs w:val="22"/>
        </w:rPr>
        <w:t>CLÁUSULA X – DO CANCELAMENTO DA ATA DE REGISTRO DE PREÇOS</w:t>
      </w:r>
    </w:p>
    <w:p w14:paraId="48026318" w14:textId="77777777" w:rsidR="00AF4041" w:rsidRDefault="00CB5839" w:rsidP="00AF4041">
      <w:pPr>
        <w:overflowPunct w:val="0"/>
        <w:autoSpaceDE w:val="0"/>
        <w:autoSpaceDN w:val="0"/>
        <w:adjustRightInd w:val="0"/>
        <w:spacing w:line="240" w:lineRule="auto"/>
        <w:textAlignment w:val="baseline"/>
        <w:rPr>
          <w:rFonts w:ascii="Arial" w:hAnsi="Arial"/>
          <w:b/>
          <w:bCs/>
          <w:sz w:val="22"/>
          <w:szCs w:val="22"/>
        </w:rPr>
      </w:pPr>
      <w:r w:rsidRPr="00AE3158">
        <w:rPr>
          <w:rFonts w:ascii="Arial" w:hAnsi="Arial"/>
          <w:sz w:val="22"/>
          <w:szCs w:val="22"/>
        </w:rPr>
        <w:br/>
        <w:t>10.1. A presente Ata de Registro de Preços poderá ser cancelada, de pleno direito pela administração, quando:</w:t>
      </w:r>
    </w:p>
    <w:p w14:paraId="609A2CF1" w14:textId="15ADCF9C" w:rsidR="00CB5839" w:rsidRDefault="00CB5839" w:rsidP="00AF4041">
      <w:pPr>
        <w:overflowPunct w:val="0"/>
        <w:autoSpaceDE w:val="0"/>
        <w:autoSpaceDN w:val="0"/>
        <w:adjustRightInd w:val="0"/>
        <w:spacing w:line="240" w:lineRule="auto"/>
        <w:textAlignment w:val="baseline"/>
        <w:rPr>
          <w:rFonts w:ascii="Arial" w:hAnsi="Arial"/>
          <w:b/>
          <w:bCs/>
          <w:sz w:val="22"/>
          <w:szCs w:val="22"/>
        </w:rPr>
      </w:pPr>
      <w:r w:rsidRPr="00AE3158">
        <w:rPr>
          <w:rFonts w:ascii="Arial" w:hAnsi="Arial"/>
          <w:sz w:val="22"/>
          <w:szCs w:val="22"/>
        </w:rPr>
        <w:br/>
        <w:t>10.1.1. a detentora não cumprir as obrigações constantes desta ata;</w:t>
      </w:r>
    </w:p>
    <w:p w14:paraId="0BD64718" w14:textId="325E58F0" w:rsidR="00CB5839" w:rsidRDefault="00CB5839" w:rsidP="00AF4041">
      <w:pPr>
        <w:overflowPunct w:val="0"/>
        <w:autoSpaceDE w:val="0"/>
        <w:autoSpaceDN w:val="0"/>
        <w:adjustRightInd w:val="0"/>
        <w:spacing w:line="240" w:lineRule="auto"/>
        <w:textAlignment w:val="baseline"/>
        <w:rPr>
          <w:rFonts w:ascii="Arial" w:hAnsi="Arial"/>
          <w:sz w:val="22"/>
          <w:szCs w:val="22"/>
        </w:rPr>
      </w:pPr>
      <w:r w:rsidRPr="00AE3158">
        <w:rPr>
          <w:rFonts w:ascii="Arial" w:hAnsi="Arial"/>
          <w:sz w:val="22"/>
          <w:szCs w:val="22"/>
        </w:rPr>
        <w:t>10.1.2. a detentora não retirar qualquer Nota de Empenho, no prazo estabelecido e a administração não aceitar sua justificativa;</w:t>
      </w:r>
    </w:p>
    <w:p w14:paraId="5CF7682D" w14:textId="208B0EB3"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10.1.3. a detentora der causa a rescisão administrativa de contrato decorrente de registro de preços, a critério da Administração; observada a legislação em vigor;</w:t>
      </w:r>
    </w:p>
    <w:p w14:paraId="19886F11" w14:textId="4EF4CDE1"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10.1.4. em qualquer das hipóteses de inexecução total ou parcial de contrato decorrente de registro de preços, se assim for decidido pela Administração, com observância das disposições legais;</w:t>
      </w:r>
    </w:p>
    <w:p w14:paraId="4C0D2BF7" w14:textId="2C5188AB"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10.1.5. os preços registrados se apresentarem superiores aos praticados no mercado, e a detentora não acatar a revisão dos mesmos;</w:t>
      </w:r>
    </w:p>
    <w:p w14:paraId="6976C3F0" w14:textId="5EEFB076"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10.1.6. por razões de interesse público devidamente demonstrado e justificado pela Administração;</w:t>
      </w:r>
    </w:p>
    <w:p w14:paraId="0C47C4E1"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10.2. A comunicação do cancelamento do preço registrado, nos casos previstos neste item, será feita por correspondência com aviso de recebimento, juntando-se o comprovante ao processo de administração da presente Ata de registro de Preços. No caso de ser ignorado, incerto ou inacessível o endereço da detentora, a comunicação será feita por publicação no Diário Oficial do Município, por 02 (duas) vezes consecutivas, considerando-se cancelado o preço e registrado a partir da última publicação.</w:t>
      </w:r>
    </w:p>
    <w:p w14:paraId="3858946D"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sz w:val="22"/>
          <w:szCs w:val="22"/>
        </w:rPr>
      </w:pPr>
    </w:p>
    <w:p w14:paraId="3942E547" w14:textId="77777777" w:rsidR="00CB5839" w:rsidRPr="00AE3158" w:rsidRDefault="00CB5839" w:rsidP="00AF4041">
      <w:pPr>
        <w:suppressAutoHyphens/>
        <w:overflowPunct w:val="0"/>
        <w:autoSpaceDE w:val="0"/>
        <w:autoSpaceDN w:val="0"/>
        <w:adjustRightInd w:val="0"/>
        <w:spacing w:line="240" w:lineRule="auto"/>
        <w:jc w:val="both"/>
        <w:textAlignment w:val="baseline"/>
        <w:rPr>
          <w:rFonts w:ascii="Arial" w:hAnsi="Arial" w:cs="Arial"/>
          <w:sz w:val="22"/>
          <w:szCs w:val="22"/>
          <w:lang w:eastAsia="ar-SA"/>
        </w:rPr>
      </w:pPr>
      <w:r w:rsidRPr="00AE3158">
        <w:rPr>
          <w:rFonts w:ascii="Arial" w:hAnsi="Arial"/>
          <w:sz w:val="22"/>
          <w:szCs w:val="22"/>
        </w:rPr>
        <w:t xml:space="preserve">10.3. </w:t>
      </w:r>
      <w:r w:rsidRPr="00AE3158">
        <w:rPr>
          <w:rFonts w:ascii="Arial" w:hAnsi="Arial" w:cs="Arial"/>
          <w:sz w:val="22"/>
          <w:szCs w:val="22"/>
          <w:lang w:eastAsia="ar-SA"/>
        </w:rPr>
        <w:t xml:space="preserve">Pela detentora, quando, mediante solicitação por escrito, comprovar estar impossibilitada de cumprir as exigências desta Ata de Registro de Preços, ou, a juízo da Administração, quando </w:t>
      </w:r>
      <w:r w:rsidRPr="00AE3158">
        <w:rPr>
          <w:rFonts w:ascii="Arial" w:hAnsi="Arial" w:cs="Arial"/>
          <w:sz w:val="22"/>
          <w:szCs w:val="22"/>
          <w:lang w:eastAsia="ar-SA"/>
        </w:rPr>
        <w:lastRenderedPageBreak/>
        <w:t>comprovada a ocorrência de qualquer das hipóteses previstas no art. 78, incisos XIII a XVI, da Lei Federal n° 8.666/93, alterada pela Lei Federal n° 8.883/94.</w:t>
      </w:r>
    </w:p>
    <w:p w14:paraId="566299CD"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 xml:space="preserve"> </w:t>
      </w:r>
    </w:p>
    <w:p w14:paraId="1FB3327A"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10.3.1. A solicitação da detentora para cancelamento dos preços registrados deverá ser formulada com antecedência de 30 (trinta) dias, facultada à Administração a aplicação das penalidades previstas na Cláusula VII, caso não aceitas as razões do pedido.</w:t>
      </w:r>
    </w:p>
    <w:p w14:paraId="38A44677"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p>
    <w:p w14:paraId="11301C66"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b/>
          <w:bCs/>
          <w:sz w:val="22"/>
          <w:szCs w:val="22"/>
        </w:rPr>
      </w:pPr>
      <w:r w:rsidRPr="00AE3158">
        <w:rPr>
          <w:rFonts w:ascii="Arial" w:hAnsi="Arial"/>
          <w:b/>
          <w:bCs/>
          <w:sz w:val="22"/>
          <w:szCs w:val="22"/>
        </w:rPr>
        <w:t xml:space="preserve">CLÁUSULA XI – DA AUTORIZAÇÃO PARA </w:t>
      </w:r>
      <w:r>
        <w:rPr>
          <w:rFonts w:ascii="Arial" w:hAnsi="Arial"/>
          <w:b/>
          <w:bCs/>
          <w:sz w:val="22"/>
          <w:szCs w:val="22"/>
        </w:rPr>
        <w:t>EXECUÇÃO</w:t>
      </w:r>
    </w:p>
    <w:p w14:paraId="7DBE2E5F"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p>
    <w:p w14:paraId="0405F0FF"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 xml:space="preserve">11.1. A </w:t>
      </w:r>
      <w:r>
        <w:rPr>
          <w:rFonts w:ascii="Arial" w:hAnsi="Arial"/>
          <w:sz w:val="22"/>
          <w:szCs w:val="22"/>
        </w:rPr>
        <w:t xml:space="preserve">execução </w:t>
      </w:r>
      <w:r w:rsidRPr="00AE3158">
        <w:rPr>
          <w:rFonts w:ascii="Arial" w:hAnsi="Arial"/>
          <w:sz w:val="22"/>
          <w:szCs w:val="22"/>
        </w:rPr>
        <w:t>do objeto da presente Ata de Registro de Preços será autorizada, em cada caso, pelo Ordenador da Despesa correspondente, sendo obrigatório informar ao Setor de Compras os quantitativos das aquisições.</w:t>
      </w:r>
    </w:p>
    <w:p w14:paraId="72FB0B20"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p>
    <w:p w14:paraId="23E6B613"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11.1.1. A emissão das notas de empenho, sua retificação ou cancelamento, total ou parcial serão, igualmente, autorizados pela mesma autoridade, ou a quem está delegar a competência para tanto.</w:t>
      </w:r>
    </w:p>
    <w:p w14:paraId="64E3BCA9"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b/>
          <w:bCs/>
          <w:sz w:val="22"/>
          <w:szCs w:val="22"/>
        </w:rPr>
      </w:pPr>
    </w:p>
    <w:p w14:paraId="0FC97D5C" w14:textId="77777777" w:rsidR="00CB5839" w:rsidRPr="00AE3158" w:rsidRDefault="00CB5839" w:rsidP="00AF4041">
      <w:pPr>
        <w:widowControl w:val="0"/>
        <w:spacing w:line="240" w:lineRule="auto"/>
        <w:ind w:right="90"/>
        <w:jc w:val="both"/>
        <w:rPr>
          <w:rFonts w:ascii="Arial" w:hAnsi="Arial" w:cs="Arial"/>
          <w:b/>
          <w:snapToGrid w:val="0"/>
          <w:sz w:val="22"/>
          <w:szCs w:val="22"/>
        </w:rPr>
      </w:pPr>
      <w:r w:rsidRPr="00AE3158">
        <w:rPr>
          <w:rFonts w:ascii="Arial" w:hAnsi="Arial" w:cs="Arial"/>
          <w:b/>
          <w:snapToGrid w:val="0"/>
          <w:sz w:val="22"/>
          <w:szCs w:val="22"/>
        </w:rPr>
        <w:t>CLÁUSULA XII – DO GERENCIAMENTO DA ATA DE REGISTRO DE PREÇOS</w:t>
      </w:r>
    </w:p>
    <w:p w14:paraId="3FDADD5B" w14:textId="77777777" w:rsidR="00CB5839" w:rsidRPr="00AE3158" w:rsidRDefault="00CB5839" w:rsidP="00AF4041">
      <w:pPr>
        <w:widowControl w:val="0"/>
        <w:spacing w:line="240" w:lineRule="auto"/>
        <w:ind w:right="90"/>
        <w:jc w:val="both"/>
        <w:rPr>
          <w:rFonts w:ascii="Arial" w:hAnsi="Arial" w:cs="Arial"/>
          <w:snapToGrid w:val="0"/>
          <w:sz w:val="22"/>
          <w:szCs w:val="22"/>
        </w:rPr>
      </w:pPr>
    </w:p>
    <w:p w14:paraId="4A6AC8F8" w14:textId="1722D045" w:rsidR="00CB5839" w:rsidRPr="00AE3158" w:rsidRDefault="00CB5839" w:rsidP="00AF4041">
      <w:pPr>
        <w:widowControl w:val="0"/>
        <w:spacing w:line="240" w:lineRule="auto"/>
        <w:ind w:right="90"/>
        <w:jc w:val="both"/>
        <w:rPr>
          <w:rFonts w:ascii="Arial" w:hAnsi="Arial" w:cs="Arial"/>
          <w:snapToGrid w:val="0"/>
          <w:sz w:val="22"/>
          <w:szCs w:val="22"/>
        </w:rPr>
      </w:pPr>
      <w:r w:rsidRPr="00AE3158">
        <w:rPr>
          <w:rFonts w:ascii="Arial" w:hAnsi="Arial" w:cs="Arial"/>
          <w:snapToGrid w:val="0"/>
          <w:sz w:val="22"/>
          <w:szCs w:val="22"/>
        </w:rPr>
        <w:t xml:space="preserve">I – A Administração e os atos de controle do Contrato decorrente da presente licitação, será do Setor de Compras do Município de </w:t>
      </w:r>
      <w:r>
        <w:rPr>
          <w:rFonts w:ascii="Arial" w:hAnsi="Arial" w:cs="Arial"/>
          <w:snapToGrid w:val="0"/>
          <w:sz w:val="22"/>
          <w:szCs w:val="22"/>
        </w:rPr>
        <w:t>Iguatemi</w:t>
      </w:r>
      <w:r w:rsidRPr="00AE3158">
        <w:rPr>
          <w:rFonts w:ascii="Arial" w:hAnsi="Arial" w:cs="Arial"/>
          <w:snapToGrid w:val="0"/>
          <w:sz w:val="22"/>
          <w:szCs w:val="22"/>
        </w:rPr>
        <w:t>/MS.</w:t>
      </w:r>
    </w:p>
    <w:p w14:paraId="7DACB4EC" w14:textId="77777777" w:rsidR="00CB5839" w:rsidRPr="00AE3158" w:rsidRDefault="00CB5839" w:rsidP="00AF4041">
      <w:pPr>
        <w:widowControl w:val="0"/>
        <w:spacing w:line="240" w:lineRule="auto"/>
        <w:ind w:right="90"/>
        <w:jc w:val="both"/>
        <w:rPr>
          <w:rFonts w:ascii="Arial" w:hAnsi="Arial" w:cs="Arial"/>
          <w:snapToGrid w:val="0"/>
          <w:sz w:val="22"/>
          <w:szCs w:val="22"/>
        </w:rPr>
      </w:pPr>
    </w:p>
    <w:p w14:paraId="65A5B1FA" w14:textId="77777777" w:rsidR="00CB5839" w:rsidRPr="00AE3158" w:rsidRDefault="00CB5839" w:rsidP="00AF4041">
      <w:pPr>
        <w:widowControl w:val="0"/>
        <w:spacing w:line="240" w:lineRule="auto"/>
        <w:ind w:right="90"/>
        <w:jc w:val="both"/>
        <w:rPr>
          <w:rFonts w:ascii="Arial" w:hAnsi="Arial" w:cs="Arial"/>
          <w:snapToGrid w:val="0"/>
          <w:sz w:val="22"/>
          <w:szCs w:val="22"/>
        </w:rPr>
      </w:pPr>
      <w:r w:rsidRPr="00AE3158">
        <w:rPr>
          <w:rFonts w:ascii="Arial" w:hAnsi="Arial" w:cs="Arial"/>
          <w:snapToGrid w:val="0"/>
          <w:sz w:val="22"/>
          <w:szCs w:val="22"/>
        </w:rPr>
        <w:t>II – A Administração nomeia o(a) funcionário(a) _______________, lotado na Secretaria Municipal de _____________, como FISCAL, cabendo a ela toda a Fiscalização para o fiel cumprimento de todos os atos previstos neste Documento por parte da empresa vencedora do Certame.</w:t>
      </w:r>
    </w:p>
    <w:p w14:paraId="20A9A18F" w14:textId="77777777" w:rsidR="00CB5839" w:rsidRPr="00AE3158" w:rsidRDefault="00CB5839" w:rsidP="00AF4041">
      <w:pPr>
        <w:widowControl w:val="0"/>
        <w:spacing w:line="240" w:lineRule="auto"/>
        <w:ind w:right="90"/>
        <w:jc w:val="both"/>
        <w:rPr>
          <w:rFonts w:ascii="Arial" w:hAnsi="Arial" w:cs="Arial"/>
          <w:snapToGrid w:val="0"/>
          <w:sz w:val="22"/>
          <w:szCs w:val="22"/>
        </w:rPr>
      </w:pPr>
    </w:p>
    <w:p w14:paraId="26A7A758" w14:textId="77777777" w:rsidR="00CB5839" w:rsidRPr="00AE3158" w:rsidRDefault="00CB5839" w:rsidP="00AF4041">
      <w:pPr>
        <w:widowControl w:val="0"/>
        <w:spacing w:line="240" w:lineRule="auto"/>
        <w:ind w:right="90"/>
        <w:jc w:val="both"/>
        <w:rPr>
          <w:rFonts w:ascii="Arial" w:hAnsi="Arial" w:cs="Arial"/>
          <w:snapToGrid w:val="0"/>
          <w:sz w:val="22"/>
          <w:szCs w:val="22"/>
        </w:rPr>
      </w:pPr>
      <w:r w:rsidRPr="00AE3158">
        <w:rPr>
          <w:rFonts w:ascii="Arial" w:hAnsi="Arial" w:cs="Arial"/>
          <w:snapToGrid w:val="0"/>
          <w:sz w:val="22"/>
          <w:szCs w:val="22"/>
        </w:rPr>
        <w:t>III – Fica como responsabilidade do FISCAL, acionar tanto o Departamento de Licitação, como o Assessor Jurídico sob qualquer descumprimento das regras da Ata por parte das empresas, sendo que todos os comunicados deverão ser feitos por escrito.</w:t>
      </w:r>
    </w:p>
    <w:p w14:paraId="08CB9DE2" w14:textId="77777777" w:rsidR="00CB5839" w:rsidRPr="00AE3158" w:rsidRDefault="00CB5839" w:rsidP="00AF4041">
      <w:pPr>
        <w:widowControl w:val="0"/>
        <w:spacing w:line="240" w:lineRule="auto"/>
        <w:ind w:right="90"/>
        <w:jc w:val="both"/>
        <w:rPr>
          <w:rFonts w:ascii="Arial" w:hAnsi="Arial" w:cs="Arial"/>
          <w:snapToGrid w:val="0"/>
          <w:sz w:val="22"/>
          <w:szCs w:val="22"/>
        </w:rPr>
      </w:pPr>
    </w:p>
    <w:p w14:paraId="0674A273" w14:textId="77777777" w:rsidR="00CB5839" w:rsidRPr="00AE3158" w:rsidRDefault="00CB5839" w:rsidP="00AF4041">
      <w:pPr>
        <w:widowControl w:val="0"/>
        <w:spacing w:line="240" w:lineRule="auto"/>
        <w:ind w:right="90"/>
        <w:jc w:val="both"/>
        <w:rPr>
          <w:rFonts w:ascii="Arial" w:hAnsi="Arial" w:cs="Arial"/>
          <w:snapToGrid w:val="0"/>
          <w:sz w:val="22"/>
          <w:szCs w:val="22"/>
        </w:rPr>
      </w:pPr>
      <w:r w:rsidRPr="00AE3158">
        <w:rPr>
          <w:rFonts w:ascii="Arial" w:hAnsi="Arial" w:cs="Arial"/>
          <w:snapToGrid w:val="0"/>
          <w:sz w:val="22"/>
          <w:szCs w:val="22"/>
        </w:rPr>
        <w:t>IV – O FISCAL da Ata deverá ser comunicado, bem como possuir cópia de todos os pedidos realizados pelo Departamento de Compras para possuir conhecimento de todos os Atos praticados.</w:t>
      </w:r>
    </w:p>
    <w:p w14:paraId="4388C3DC" w14:textId="77777777" w:rsidR="00CB5839" w:rsidRPr="00AE3158" w:rsidRDefault="00CB5839" w:rsidP="00AF4041">
      <w:pPr>
        <w:widowControl w:val="0"/>
        <w:spacing w:line="240" w:lineRule="auto"/>
        <w:ind w:right="90"/>
        <w:jc w:val="both"/>
        <w:rPr>
          <w:rFonts w:ascii="Arial" w:hAnsi="Arial" w:cs="Arial"/>
          <w:snapToGrid w:val="0"/>
          <w:sz w:val="22"/>
          <w:szCs w:val="22"/>
        </w:rPr>
      </w:pPr>
    </w:p>
    <w:p w14:paraId="4180C5C8" w14:textId="5B52C2E1" w:rsidR="00CB5839" w:rsidRPr="00AF4041" w:rsidRDefault="00CB5839" w:rsidP="00AF4041">
      <w:pPr>
        <w:widowControl w:val="0"/>
        <w:spacing w:line="240" w:lineRule="auto"/>
        <w:ind w:right="90"/>
        <w:jc w:val="both"/>
        <w:rPr>
          <w:rFonts w:ascii="Arial" w:hAnsi="Arial" w:cs="Arial"/>
          <w:snapToGrid w:val="0"/>
          <w:sz w:val="22"/>
          <w:szCs w:val="22"/>
        </w:rPr>
      </w:pPr>
      <w:r w:rsidRPr="00AE3158">
        <w:rPr>
          <w:rFonts w:ascii="Arial" w:hAnsi="Arial" w:cs="Arial"/>
          <w:snapToGrid w:val="0"/>
          <w:sz w:val="22"/>
          <w:szCs w:val="22"/>
        </w:rPr>
        <w:t>V – Todas as Secretarias deverão comunicar o FISCAL quando da chegada das mercadorias para que o mesmo realize a conferência.</w:t>
      </w:r>
    </w:p>
    <w:p w14:paraId="4F601111" w14:textId="3AA9098B" w:rsidR="00CB5839" w:rsidRPr="00AE3158" w:rsidRDefault="00CB5839" w:rsidP="00AF4041">
      <w:pPr>
        <w:overflowPunct w:val="0"/>
        <w:autoSpaceDE w:val="0"/>
        <w:autoSpaceDN w:val="0"/>
        <w:adjustRightInd w:val="0"/>
        <w:spacing w:line="240" w:lineRule="auto"/>
        <w:jc w:val="both"/>
        <w:textAlignment w:val="baseline"/>
        <w:rPr>
          <w:rFonts w:ascii="Arial" w:hAnsi="Arial"/>
          <w:b/>
          <w:bCs/>
          <w:sz w:val="22"/>
          <w:szCs w:val="22"/>
        </w:rPr>
      </w:pPr>
      <w:r w:rsidRPr="00AE3158">
        <w:rPr>
          <w:rFonts w:ascii="Arial" w:hAnsi="Arial"/>
          <w:b/>
          <w:bCs/>
          <w:sz w:val="22"/>
          <w:szCs w:val="22"/>
        </w:rPr>
        <w:t>CLÁUSULA XI</w:t>
      </w:r>
      <w:r>
        <w:rPr>
          <w:rFonts w:ascii="Arial" w:hAnsi="Arial"/>
          <w:b/>
          <w:bCs/>
          <w:sz w:val="22"/>
          <w:szCs w:val="22"/>
        </w:rPr>
        <w:t>II</w:t>
      </w:r>
      <w:r w:rsidRPr="00AE3158">
        <w:rPr>
          <w:rFonts w:ascii="Arial" w:hAnsi="Arial"/>
          <w:b/>
          <w:bCs/>
          <w:sz w:val="22"/>
          <w:szCs w:val="22"/>
        </w:rPr>
        <w:t xml:space="preserve"> – DAS COMUNICAÇÕES</w:t>
      </w:r>
    </w:p>
    <w:p w14:paraId="27EEC4AD" w14:textId="19EC754D" w:rsidR="00CB5839" w:rsidRDefault="00CB5839" w:rsidP="00AF4041">
      <w:pPr>
        <w:numPr>
          <w:ilvl w:val="1"/>
          <w:numId w:val="26"/>
        </w:numPr>
        <w:tabs>
          <w:tab w:val="left" w:pos="567"/>
        </w:tabs>
        <w:overflowPunct w:val="0"/>
        <w:autoSpaceDE w:val="0"/>
        <w:autoSpaceDN w:val="0"/>
        <w:adjustRightInd w:val="0"/>
        <w:spacing w:after="0" w:line="240" w:lineRule="auto"/>
        <w:ind w:left="0" w:firstLine="0"/>
        <w:jc w:val="both"/>
        <w:textAlignment w:val="baseline"/>
        <w:rPr>
          <w:rFonts w:ascii="Arial" w:hAnsi="Arial"/>
          <w:sz w:val="22"/>
          <w:szCs w:val="22"/>
        </w:rPr>
      </w:pPr>
      <w:r w:rsidRPr="00AE3158">
        <w:rPr>
          <w:rFonts w:ascii="Arial" w:hAnsi="Arial"/>
          <w:sz w:val="22"/>
          <w:szCs w:val="22"/>
        </w:rPr>
        <w:lastRenderedPageBreak/>
        <w:t>As comunicações entre as partes, relacionadas com o acompanhamento e controle da presente Ata, serão feitas sempre por escrito.</w:t>
      </w:r>
    </w:p>
    <w:p w14:paraId="0E17C0EE" w14:textId="77777777" w:rsidR="00AF4041" w:rsidRPr="00AF4041" w:rsidRDefault="00AF4041" w:rsidP="00AF4041">
      <w:pPr>
        <w:numPr>
          <w:ilvl w:val="1"/>
          <w:numId w:val="26"/>
        </w:numPr>
        <w:tabs>
          <w:tab w:val="left" w:pos="567"/>
        </w:tabs>
        <w:overflowPunct w:val="0"/>
        <w:autoSpaceDE w:val="0"/>
        <w:autoSpaceDN w:val="0"/>
        <w:adjustRightInd w:val="0"/>
        <w:spacing w:after="0" w:line="240" w:lineRule="auto"/>
        <w:ind w:left="0" w:firstLine="0"/>
        <w:jc w:val="both"/>
        <w:textAlignment w:val="baseline"/>
        <w:rPr>
          <w:rFonts w:ascii="Arial" w:hAnsi="Arial"/>
          <w:sz w:val="22"/>
          <w:szCs w:val="22"/>
        </w:rPr>
      </w:pPr>
    </w:p>
    <w:p w14:paraId="0DFBF3A6"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b/>
          <w:bCs/>
          <w:sz w:val="22"/>
          <w:szCs w:val="22"/>
        </w:rPr>
      </w:pPr>
      <w:r w:rsidRPr="00AE3158">
        <w:rPr>
          <w:rFonts w:ascii="Arial" w:hAnsi="Arial"/>
          <w:b/>
          <w:bCs/>
          <w:sz w:val="22"/>
          <w:szCs w:val="22"/>
        </w:rPr>
        <w:t>CLÁUSULA X</w:t>
      </w:r>
      <w:r>
        <w:rPr>
          <w:rFonts w:ascii="Arial" w:hAnsi="Arial"/>
          <w:b/>
          <w:bCs/>
          <w:sz w:val="22"/>
          <w:szCs w:val="22"/>
        </w:rPr>
        <w:t>I</w:t>
      </w:r>
      <w:r w:rsidRPr="00AE3158">
        <w:rPr>
          <w:rFonts w:ascii="Arial" w:hAnsi="Arial"/>
          <w:b/>
          <w:bCs/>
          <w:sz w:val="22"/>
          <w:szCs w:val="22"/>
        </w:rPr>
        <w:t>V – DAS DISPOSIÇÕES FINAIS</w:t>
      </w:r>
    </w:p>
    <w:p w14:paraId="15BECFC5"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b/>
          <w:bCs/>
          <w:sz w:val="22"/>
          <w:szCs w:val="22"/>
        </w:rPr>
      </w:pPr>
    </w:p>
    <w:p w14:paraId="54356F57" w14:textId="0CFB65DA" w:rsidR="00CB5839" w:rsidRDefault="00CB5839" w:rsidP="00AF4041">
      <w:pPr>
        <w:numPr>
          <w:ilvl w:val="1"/>
          <w:numId w:val="27"/>
        </w:numPr>
        <w:tabs>
          <w:tab w:val="left" w:pos="567"/>
        </w:tabs>
        <w:overflowPunct w:val="0"/>
        <w:autoSpaceDE w:val="0"/>
        <w:autoSpaceDN w:val="0"/>
        <w:adjustRightInd w:val="0"/>
        <w:spacing w:after="0" w:line="240" w:lineRule="auto"/>
        <w:ind w:left="0" w:firstLine="0"/>
        <w:jc w:val="both"/>
        <w:textAlignment w:val="baseline"/>
        <w:rPr>
          <w:rFonts w:ascii="Arial" w:hAnsi="Arial"/>
          <w:sz w:val="22"/>
          <w:szCs w:val="22"/>
        </w:rPr>
      </w:pPr>
      <w:r w:rsidRPr="00AE3158">
        <w:rPr>
          <w:rFonts w:ascii="Arial" w:hAnsi="Arial"/>
          <w:sz w:val="22"/>
          <w:szCs w:val="22"/>
        </w:rPr>
        <w:t xml:space="preserve">Integram esta Ata, o Edital do </w:t>
      </w:r>
      <w:r w:rsidRPr="00AE3158">
        <w:rPr>
          <w:rFonts w:ascii="Arial" w:hAnsi="Arial" w:cs="Arial"/>
          <w:b/>
          <w:bCs/>
          <w:sz w:val="22"/>
          <w:szCs w:val="22"/>
          <w:lang w:eastAsia="ar-SA"/>
        </w:rPr>
        <w:t xml:space="preserve">PREGÃO </w:t>
      </w:r>
      <w:r>
        <w:rPr>
          <w:rFonts w:ascii="Arial" w:hAnsi="Arial" w:cs="Arial"/>
          <w:b/>
          <w:bCs/>
          <w:sz w:val="22"/>
          <w:szCs w:val="22"/>
          <w:lang w:eastAsia="ar-SA"/>
        </w:rPr>
        <w:t>ELETRÔNICO Nº 012/2023 - SISTEMA DE REGISTRO DE PREÇO Nº 002/2023</w:t>
      </w:r>
      <w:r w:rsidRPr="00AE3158">
        <w:rPr>
          <w:rFonts w:ascii="Arial" w:hAnsi="Arial"/>
          <w:sz w:val="22"/>
          <w:szCs w:val="22"/>
        </w:rPr>
        <w:t xml:space="preserve"> e a proposta da empresa ___________ classificada em 1º lugar no certame supra numerado.</w:t>
      </w:r>
    </w:p>
    <w:p w14:paraId="20FD2DFB" w14:textId="77777777" w:rsidR="00CB5839" w:rsidRDefault="00CB5839" w:rsidP="00AF4041">
      <w:pPr>
        <w:tabs>
          <w:tab w:val="left" w:pos="567"/>
        </w:tabs>
        <w:overflowPunct w:val="0"/>
        <w:autoSpaceDE w:val="0"/>
        <w:autoSpaceDN w:val="0"/>
        <w:adjustRightInd w:val="0"/>
        <w:spacing w:line="240" w:lineRule="auto"/>
        <w:jc w:val="both"/>
        <w:textAlignment w:val="baseline"/>
        <w:rPr>
          <w:rFonts w:ascii="Arial" w:hAnsi="Arial"/>
          <w:sz w:val="22"/>
          <w:szCs w:val="22"/>
        </w:rPr>
      </w:pPr>
    </w:p>
    <w:p w14:paraId="2BD9B3B4" w14:textId="77777777" w:rsidR="00CB5839" w:rsidRPr="00DD4CCF" w:rsidRDefault="00CB5839" w:rsidP="00AF4041">
      <w:pPr>
        <w:numPr>
          <w:ilvl w:val="1"/>
          <w:numId w:val="27"/>
        </w:numPr>
        <w:tabs>
          <w:tab w:val="left" w:pos="567"/>
        </w:tabs>
        <w:overflowPunct w:val="0"/>
        <w:autoSpaceDE w:val="0"/>
        <w:autoSpaceDN w:val="0"/>
        <w:adjustRightInd w:val="0"/>
        <w:spacing w:after="0" w:line="240" w:lineRule="auto"/>
        <w:ind w:left="0" w:firstLine="0"/>
        <w:jc w:val="both"/>
        <w:textAlignment w:val="baseline"/>
        <w:rPr>
          <w:rFonts w:ascii="Arial" w:hAnsi="Arial"/>
          <w:sz w:val="22"/>
          <w:szCs w:val="22"/>
        </w:rPr>
      </w:pPr>
      <w:r w:rsidRPr="00DD4CCF">
        <w:rPr>
          <w:rFonts w:ascii="Arial" w:hAnsi="Arial"/>
          <w:sz w:val="22"/>
          <w:szCs w:val="22"/>
        </w:rPr>
        <w:t>Os casos omissos serão resolvidos de acordo com a Lei Federal 8.666/93, pelo Decreto Municipal nº. 1.391/2006 no que não colidir com a primeira e nas demais normas aplicáveis. Subsidiariamente, aplicar-se-ão os princípios gerais de direito.</w:t>
      </w:r>
    </w:p>
    <w:p w14:paraId="59CFB8BC"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p>
    <w:p w14:paraId="5A8F28D3" w14:textId="411E18C5" w:rsidR="00AF4041" w:rsidRPr="00AE3158" w:rsidRDefault="00CB5839" w:rsidP="00AF4041">
      <w:pPr>
        <w:overflowPunct w:val="0"/>
        <w:autoSpaceDE w:val="0"/>
        <w:autoSpaceDN w:val="0"/>
        <w:adjustRightInd w:val="0"/>
        <w:spacing w:line="240" w:lineRule="auto"/>
        <w:jc w:val="both"/>
        <w:textAlignment w:val="baseline"/>
        <w:rPr>
          <w:rFonts w:ascii="Arial" w:hAnsi="Arial"/>
          <w:b/>
          <w:bCs/>
          <w:sz w:val="22"/>
          <w:szCs w:val="22"/>
        </w:rPr>
      </w:pPr>
      <w:r w:rsidRPr="00AE3158">
        <w:rPr>
          <w:rFonts w:ascii="Arial" w:hAnsi="Arial"/>
          <w:b/>
          <w:bCs/>
          <w:sz w:val="22"/>
          <w:szCs w:val="22"/>
        </w:rPr>
        <w:t>CLÁUSULA XV – DO FORO</w:t>
      </w:r>
    </w:p>
    <w:p w14:paraId="5A1B8C1D" w14:textId="3DACAC21" w:rsidR="00CB5839" w:rsidRPr="00AE3158" w:rsidRDefault="00CB5839" w:rsidP="00AF4041">
      <w:pPr>
        <w:numPr>
          <w:ilvl w:val="1"/>
          <w:numId w:val="28"/>
        </w:numPr>
        <w:tabs>
          <w:tab w:val="left" w:pos="567"/>
        </w:tabs>
        <w:overflowPunct w:val="0"/>
        <w:autoSpaceDE w:val="0"/>
        <w:autoSpaceDN w:val="0"/>
        <w:adjustRightInd w:val="0"/>
        <w:spacing w:after="0" w:line="240" w:lineRule="auto"/>
        <w:ind w:left="0" w:firstLine="0"/>
        <w:jc w:val="both"/>
        <w:textAlignment w:val="baseline"/>
        <w:rPr>
          <w:rFonts w:ascii="Arial" w:hAnsi="Arial"/>
          <w:sz w:val="22"/>
          <w:szCs w:val="22"/>
        </w:rPr>
      </w:pPr>
      <w:r w:rsidRPr="00AE3158">
        <w:rPr>
          <w:rFonts w:ascii="Arial" w:hAnsi="Arial"/>
          <w:sz w:val="22"/>
          <w:szCs w:val="22"/>
        </w:rPr>
        <w:t xml:space="preserve">As partes elegem o foro da Comarca de </w:t>
      </w:r>
      <w:r>
        <w:rPr>
          <w:rFonts w:ascii="Arial" w:hAnsi="Arial"/>
          <w:sz w:val="22"/>
          <w:szCs w:val="22"/>
        </w:rPr>
        <w:t>Iguatemi</w:t>
      </w:r>
      <w:r w:rsidRPr="00AE3158">
        <w:rPr>
          <w:rFonts w:ascii="Arial" w:hAnsi="Arial"/>
          <w:sz w:val="22"/>
          <w:szCs w:val="22"/>
        </w:rPr>
        <w:t>, como único competente para dirimir quaisquer ações oriundas desta Ata.</w:t>
      </w:r>
    </w:p>
    <w:p w14:paraId="6DDB27EC"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p>
    <w:p w14:paraId="0B977E73"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r w:rsidRPr="00AE3158">
        <w:rPr>
          <w:rFonts w:ascii="Arial" w:hAnsi="Arial"/>
          <w:sz w:val="22"/>
          <w:szCs w:val="22"/>
        </w:rPr>
        <w:tab/>
        <w:t>E, por haverem assim pactuado, assinam, este instrumento na presença das testemunhas abaixo.</w:t>
      </w:r>
    </w:p>
    <w:p w14:paraId="4DDAC30A"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p>
    <w:p w14:paraId="5C79387D" w14:textId="77777777" w:rsidR="00CB5839" w:rsidRPr="00AE3158" w:rsidRDefault="00CB5839" w:rsidP="00AF4041">
      <w:pPr>
        <w:overflowPunct w:val="0"/>
        <w:autoSpaceDE w:val="0"/>
        <w:autoSpaceDN w:val="0"/>
        <w:adjustRightInd w:val="0"/>
        <w:spacing w:line="240" w:lineRule="auto"/>
        <w:jc w:val="both"/>
        <w:textAlignment w:val="baseline"/>
        <w:rPr>
          <w:rFonts w:ascii="Arial" w:hAnsi="Arial"/>
          <w:sz w:val="22"/>
          <w:szCs w:val="22"/>
        </w:rPr>
      </w:pPr>
    </w:p>
    <w:p w14:paraId="3178F5CB" w14:textId="77777777" w:rsidR="00CB5839" w:rsidRPr="0046147E" w:rsidRDefault="00CB5839" w:rsidP="00AF4041">
      <w:pPr>
        <w:autoSpaceDE w:val="0"/>
        <w:autoSpaceDN w:val="0"/>
        <w:adjustRightInd w:val="0"/>
        <w:spacing w:line="240" w:lineRule="auto"/>
        <w:jc w:val="center"/>
        <w:rPr>
          <w:rFonts w:ascii="Arial Narrow" w:hAnsi="Arial Narrow" w:cs="Arial Narrow"/>
          <w:b/>
          <w:bCs/>
          <w:sz w:val="28"/>
          <w:szCs w:val="28"/>
        </w:rPr>
      </w:pPr>
      <w:r w:rsidRPr="00AE3158">
        <w:rPr>
          <w:rFonts w:ascii="Arial" w:hAnsi="Arial"/>
          <w:sz w:val="22"/>
          <w:szCs w:val="22"/>
        </w:rPr>
        <w:tab/>
      </w:r>
      <w:r w:rsidRPr="00AE3158">
        <w:rPr>
          <w:rFonts w:ascii="Arial" w:hAnsi="Arial"/>
          <w:sz w:val="22"/>
          <w:szCs w:val="22"/>
        </w:rPr>
        <w:tab/>
        <w:t xml:space="preserve">Prefeito        </w:t>
      </w:r>
      <w:r w:rsidRPr="00AE3158">
        <w:rPr>
          <w:rFonts w:ascii="Arial" w:hAnsi="Arial"/>
          <w:sz w:val="22"/>
          <w:szCs w:val="22"/>
        </w:rPr>
        <w:tab/>
      </w:r>
      <w:r w:rsidRPr="00AE3158">
        <w:rPr>
          <w:rFonts w:ascii="Arial" w:hAnsi="Arial"/>
          <w:sz w:val="22"/>
          <w:szCs w:val="22"/>
        </w:rPr>
        <w:tab/>
      </w:r>
      <w:r w:rsidRPr="00AE3158">
        <w:rPr>
          <w:rFonts w:ascii="Arial" w:hAnsi="Arial"/>
          <w:sz w:val="22"/>
          <w:szCs w:val="22"/>
        </w:rPr>
        <w:tab/>
      </w:r>
      <w:r w:rsidRPr="00AE3158">
        <w:rPr>
          <w:rFonts w:ascii="Arial" w:hAnsi="Arial"/>
          <w:sz w:val="22"/>
          <w:szCs w:val="22"/>
        </w:rPr>
        <w:tab/>
        <w:t>Empresa Detentora da Ata</w:t>
      </w:r>
      <w:r w:rsidRPr="00AE3158">
        <w:rPr>
          <w:rFonts w:ascii="Arial" w:hAnsi="Arial"/>
          <w:sz w:val="22"/>
          <w:szCs w:val="22"/>
        </w:rPr>
        <w:tab/>
      </w:r>
    </w:p>
    <w:p w14:paraId="4C209852" w14:textId="77777777" w:rsidR="00CB5839" w:rsidRPr="003F10F6" w:rsidRDefault="00CB5839" w:rsidP="0047394B">
      <w:pPr>
        <w:jc w:val="both"/>
        <w:rPr>
          <w:rFonts w:ascii="Arial Narrow" w:hAnsi="Arial Narrow" w:cstheme="minorHAnsi"/>
          <w:sz w:val="28"/>
          <w:szCs w:val="28"/>
        </w:rPr>
      </w:pPr>
    </w:p>
    <w:sectPr w:rsidR="00CB5839" w:rsidRPr="003F10F6" w:rsidSect="002E674E">
      <w:headerReference w:type="default" r:id="rId17"/>
      <w:footerReference w:type="default" r:id="rId18"/>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 w:id="1">
    <w:p w14:paraId="4884666A" w14:textId="77777777" w:rsidR="00946C55" w:rsidRPr="007A6A95" w:rsidRDefault="00946C55" w:rsidP="00946C55">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665C99"/>
    <w:multiLevelType w:val="hybridMultilevel"/>
    <w:tmpl w:val="9D6850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5" w15:restartNumberingAfterBreak="0">
    <w:nsid w:val="1E817B8B"/>
    <w:multiLevelType w:val="multilevel"/>
    <w:tmpl w:val="A672D184"/>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F77AD"/>
    <w:multiLevelType w:val="hybridMultilevel"/>
    <w:tmpl w:val="FC1A39FA"/>
    <w:lvl w:ilvl="0" w:tplc="0416000F">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308050CF"/>
    <w:multiLevelType w:val="multilevel"/>
    <w:tmpl w:val="33C8E4D4"/>
    <w:lvl w:ilvl="0">
      <w:start w:val="1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3F014C2A"/>
    <w:multiLevelType w:val="multilevel"/>
    <w:tmpl w:val="11F2AFFE"/>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1552B"/>
    <w:multiLevelType w:val="hybridMultilevel"/>
    <w:tmpl w:val="7B5E3462"/>
    <w:lvl w:ilvl="0" w:tplc="450E9F8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3" w15:restartNumberingAfterBreak="0">
    <w:nsid w:val="48E6587B"/>
    <w:multiLevelType w:val="multilevel"/>
    <w:tmpl w:val="5142C66C"/>
    <w:lvl w:ilvl="0">
      <w:start w:val="12"/>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D03894"/>
    <w:multiLevelType w:val="multilevel"/>
    <w:tmpl w:val="8F9CD318"/>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7" w15:restartNumberingAfterBreak="0">
    <w:nsid w:val="5F2B31D4"/>
    <w:multiLevelType w:val="multilevel"/>
    <w:tmpl w:val="8F9CD318"/>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9"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6A80EF0"/>
    <w:multiLevelType w:val="multilevel"/>
    <w:tmpl w:val="8F9CD318"/>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E025A"/>
    <w:multiLevelType w:val="multilevel"/>
    <w:tmpl w:val="D0F28F60"/>
    <w:lvl w:ilvl="0">
      <w:start w:val="1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E07D31"/>
    <w:multiLevelType w:val="multilevel"/>
    <w:tmpl w:val="F4A64D40"/>
    <w:lvl w:ilvl="0">
      <w:start w:val="1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10239DC"/>
    <w:multiLevelType w:val="multilevel"/>
    <w:tmpl w:val="E73C9F3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9A0072"/>
    <w:multiLevelType w:val="multilevel"/>
    <w:tmpl w:val="3B0A7D0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417F3C"/>
    <w:multiLevelType w:val="multilevel"/>
    <w:tmpl w:val="A8BA880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7" w15:restartNumberingAfterBreak="0">
    <w:nsid w:val="7D3F2960"/>
    <w:multiLevelType w:val="singleLevel"/>
    <w:tmpl w:val="9A8EB826"/>
    <w:lvl w:ilvl="0">
      <w:start w:val="1"/>
      <w:numFmt w:val="lowerLetter"/>
      <w:lvlText w:val="%1)"/>
      <w:legacy w:legacy="1" w:legacySpace="0" w:legacyIndent="360"/>
      <w:lvlJc w:val="left"/>
      <w:rPr>
        <w:rFonts w:ascii="Arial Narrow" w:hAnsi="Arial Narrow" w:hint="default"/>
        <w:b/>
      </w:rPr>
    </w:lvl>
  </w:abstractNum>
  <w:num w:numId="1" w16cid:durableId="311368779">
    <w:abstractNumId w:val="26"/>
  </w:num>
  <w:num w:numId="2" w16cid:durableId="367874730">
    <w:abstractNumId w:val="4"/>
  </w:num>
  <w:num w:numId="3" w16cid:durableId="419496179">
    <w:abstractNumId w:val="18"/>
  </w:num>
  <w:num w:numId="4" w16cid:durableId="940794672">
    <w:abstractNumId w:val="0"/>
  </w:num>
  <w:num w:numId="5" w16cid:durableId="841285865">
    <w:abstractNumId w:val="10"/>
  </w:num>
  <w:num w:numId="6" w16cid:durableId="2020616323">
    <w:abstractNumId w:val="1"/>
  </w:num>
  <w:num w:numId="7" w16cid:durableId="1212234609">
    <w:abstractNumId w:val="3"/>
  </w:num>
  <w:num w:numId="8" w16cid:durableId="81685824">
    <w:abstractNumId w:val="15"/>
  </w:num>
  <w:num w:numId="9" w16cid:durableId="184254412">
    <w:abstractNumId w:val="19"/>
  </w:num>
  <w:num w:numId="10" w16cid:durableId="90900823">
    <w:abstractNumId w:val="16"/>
  </w:num>
  <w:num w:numId="11" w16cid:durableId="870994589">
    <w:abstractNumId w:val="7"/>
  </w:num>
  <w:num w:numId="12" w16cid:durableId="1830100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1920518">
    <w:abstractNumId w:val="27"/>
  </w:num>
  <w:num w:numId="14" w16cid:durableId="1319651764">
    <w:abstractNumId w:val="24"/>
  </w:num>
  <w:num w:numId="15" w16cid:durableId="901718623">
    <w:abstractNumId w:val="25"/>
  </w:num>
  <w:num w:numId="16" w16cid:durableId="1151093022">
    <w:abstractNumId w:val="13"/>
  </w:num>
  <w:num w:numId="17" w16cid:durableId="423959806">
    <w:abstractNumId w:val="5"/>
  </w:num>
  <w:num w:numId="18" w16cid:durableId="87312782">
    <w:abstractNumId w:val="11"/>
  </w:num>
  <w:num w:numId="19" w16cid:durableId="2018657238">
    <w:abstractNumId w:val="8"/>
  </w:num>
  <w:num w:numId="20" w16cid:durableId="2142307273">
    <w:abstractNumId w:val="2"/>
  </w:num>
  <w:num w:numId="21" w16cid:durableId="1851068523">
    <w:abstractNumId w:val="6"/>
  </w:num>
  <w:num w:numId="22" w16cid:durableId="2067414527">
    <w:abstractNumId w:val="23"/>
  </w:num>
  <w:num w:numId="23" w16cid:durableId="143553186">
    <w:abstractNumId w:val="21"/>
  </w:num>
  <w:num w:numId="24" w16cid:durableId="1770928195">
    <w:abstractNumId w:val="22"/>
  </w:num>
  <w:num w:numId="25" w16cid:durableId="1599369437">
    <w:abstractNumId w:val="12"/>
  </w:num>
  <w:num w:numId="26" w16cid:durableId="178277647">
    <w:abstractNumId w:val="20"/>
  </w:num>
  <w:num w:numId="27" w16cid:durableId="2128237724">
    <w:abstractNumId w:val="17"/>
  </w:num>
  <w:num w:numId="28" w16cid:durableId="726489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573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42B5A"/>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C389E"/>
    <w:rsid w:val="000C4CDF"/>
    <w:rsid w:val="000D5C5E"/>
    <w:rsid w:val="000E01BE"/>
    <w:rsid w:val="000E140E"/>
    <w:rsid w:val="000E15C2"/>
    <w:rsid w:val="000E1FC3"/>
    <w:rsid w:val="000E5A9E"/>
    <w:rsid w:val="000F1351"/>
    <w:rsid w:val="000F15D5"/>
    <w:rsid w:val="000F19A5"/>
    <w:rsid w:val="000F23A1"/>
    <w:rsid w:val="000F418F"/>
    <w:rsid w:val="000F5138"/>
    <w:rsid w:val="000F7326"/>
    <w:rsid w:val="0010624C"/>
    <w:rsid w:val="00112A5C"/>
    <w:rsid w:val="0011300C"/>
    <w:rsid w:val="0011439B"/>
    <w:rsid w:val="00120BD8"/>
    <w:rsid w:val="0012119A"/>
    <w:rsid w:val="00133D0C"/>
    <w:rsid w:val="00135619"/>
    <w:rsid w:val="001359EF"/>
    <w:rsid w:val="001473B9"/>
    <w:rsid w:val="00147CE8"/>
    <w:rsid w:val="001540E9"/>
    <w:rsid w:val="0015445D"/>
    <w:rsid w:val="001546BB"/>
    <w:rsid w:val="001553F6"/>
    <w:rsid w:val="00171DF6"/>
    <w:rsid w:val="00173BBE"/>
    <w:rsid w:val="001755B5"/>
    <w:rsid w:val="0018038F"/>
    <w:rsid w:val="001929AB"/>
    <w:rsid w:val="00193FB2"/>
    <w:rsid w:val="001A3038"/>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65CFD"/>
    <w:rsid w:val="00274E04"/>
    <w:rsid w:val="0029035B"/>
    <w:rsid w:val="00291B5E"/>
    <w:rsid w:val="002A3FD3"/>
    <w:rsid w:val="002A47C1"/>
    <w:rsid w:val="002A5322"/>
    <w:rsid w:val="002A7D84"/>
    <w:rsid w:val="002B1203"/>
    <w:rsid w:val="002B3762"/>
    <w:rsid w:val="002B72A3"/>
    <w:rsid w:val="002C0B86"/>
    <w:rsid w:val="002C12CE"/>
    <w:rsid w:val="002D1FCF"/>
    <w:rsid w:val="002D6080"/>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60824"/>
    <w:rsid w:val="003726C6"/>
    <w:rsid w:val="00374A22"/>
    <w:rsid w:val="00375AAC"/>
    <w:rsid w:val="00377C0B"/>
    <w:rsid w:val="0039111C"/>
    <w:rsid w:val="00393039"/>
    <w:rsid w:val="003941E1"/>
    <w:rsid w:val="0039611B"/>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3F86"/>
    <w:rsid w:val="00513FD2"/>
    <w:rsid w:val="0051462E"/>
    <w:rsid w:val="00517153"/>
    <w:rsid w:val="0052222D"/>
    <w:rsid w:val="00522CFB"/>
    <w:rsid w:val="00540A6A"/>
    <w:rsid w:val="00541DE4"/>
    <w:rsid w:val="005458AA"/>
    <w:rsid w:val="005462C1"/>
    <w:rsid w:val="005628A4"/>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0DFC"/>
    <w:rsid w:val="00624839"/>
    <w:rsid w:val="006339FD"/>
    <w:rsid w:val="00640941"/>
    <w:rsid w:val="00653131"/>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2C65"/>
    <w:rsid w:val="007231A5"/>
    <w:rsid w:val="00740459"/>
    <w:rsid w:val="007509FE"/>
    <w:rsid w:val="00752F69"/>
    <w:rsid w:val="007541D8"/>
    <w:rsid w:val="00761C01"/>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7C2"/>
    <w:rsid w:val="00883878"/>
    <w:rsid w:val="00886233"/>
    <w:rsid w:val="008878FE"/>
    <w:rsid w:val="008913F4"/>
    <w:rsid w:val="00891463"/>
    <w:rsid w:val="008A21D4"/>
    <w:rsid w:val="008A592A"/>
    <w:rsid w:val="008A6078"/>
    <w:rsid w:val="008A69E9"/>
    <w:rsid w:val="008C31A1"/>
    <w:rsid w:val="008C52AE"/>
    <w:rsid w:val="008C745A"/>
    <w:rsid w:val="008C760A"/>
    <w:rsid w:val="008D1831"/>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46C55"/>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70C9"/>
    <w:rsid w:val="009C3A84"/>
    <w:rsid w:val="009D0B81"/>
    <w:rsid w:val="009D16D4"/>
    <w:rsid w:val="009D2455"/>
    <w:rsid w:val="009D7468"/>
    <w:rsid w:val="009E5423"/>
    <w:rsid w:val="009E6176"/>
    <w:rsid w:val="009F3E13"/>
    <w:rsid w:val="009F5816"/>
    <w:rsid w:val="00A005C0"/>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438B"/>
    <w:rsid w:val="00AD5465"/>
    <w:rsid w:val="00AE6787"/>
    <w:rsid w:val="00AF09ED"/>
    <w:rsid w:val="00AF4041"/>
    <w:rsid w:val="00B03A35"/>
    <w:rsid w:val="00B042CD"/>
    <w:rsid w:val="00B0632B"/>
    <w:rsid w:val="00B12E96"/>
    <w:rsid w:val="00B12EA8"/>
    <w:rsid w:val="00B12ED1"/>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95EF2"/>
    <w:rsid w:val="00BA5B1C"/>
    <w:rsid w:val="00BB44C0"/>
    <w:rsid w:val="00BB5280"/>
    <w:rsid w:val="00BB5C82"/>
    <w:rsid w:val="00BC6CB7"/>
    <w:rsid w:val="00BC7FB8"/>
    <w:rsid w:val="00BD5EA6"/>
    <w:rsid w:val="00BD662B"/>
    <w:rsid w:val="00BE0AF0"/>
    <w:rsid w:val="00BE0DC9"/>
    <w:rsid w:val="00BE13E6"/>
    <w:rsid w:val="00BE62F0"/>
    <w:rsid w:val="00BE71D0"/>
    <w:rsid w:val="00BF0DBA"/>
    <w:rsid w:val="00BF2A89"/>
    <w:rsid w:val="00BF3EC3"/>
    <w:rsid w:val="00BF4AE6"/>
    <w:rsid w:val="00BF6916"/>
    <w:rsid w:val="00C0254D"/>
    <w:rsid w:val="00C10E4E"/>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A454B"/>
    <w:rsid w:val="00CB122F"/>
    <w:rsid w:val="00CB37E2"/>
    <w:rsid w:val="00CB5839"/>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B31"/>
    <w:rsid w:val="00DD2DB4"/>
    <w:rsid w:val="00DD6F2A"/>
    <w:rsid w:val="00DD7EFE"/>
    <w:rsid w:val="00DE287C"/>
    <w:rsid w:val="00DE5456"/>
    <w:rsid w:val="00DF5CF0"/>
    <w:rsid w:val="00E03AC1"/>
    <w:rsid w:val="00E06B69"/>
    <w:rsid w:val="00E11FE0"/>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D343E"/>
    <w:rsid w:val="00ED43E1"/>
    <w:rsid w:val="00EE2112"/>
    <w:rsid w:val="00EF3880"/>
    <w:rsid w:val="00EF64B4"/>
    <w:rsid w:val="00F018F1"/>
    <w:rsid w:val="00F01F74"/>
    <w:rsid w:val="00F100C3"/>
    <w:rsid w:val="00F1374B"/>
    <w:rsid w:val="00F278F7"/>
    <w:rsid w:val="00F30333"/>
    <w:rsid w:val="00F31CD5"/>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946C55"/>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946C55"/>
    <w:rPr>
      <w:rFonts w:eastAsia="Calibri"/>
    </w:rPr>
  </w:style>
  <w:style w:type="character" w:styleId="Refdenotaderodap">
    <w:name w:val="footnote reference"/>
    <w:unhideWhenUsed/>
    <w:rsid w:val="00946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72557149">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805707890">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33275405">
      <w:bodyDiv w:val="1"/>
      <w:marLeft w:val="0"/>
      <w:marRight w:val="0"/>
      <w:marTop w:val="0"/>
      <w:marBottom w:val="0"/>
      <w:divBdr>
        <w:top w:val="none" w:sz="0" w:space="0" w:color="auto"/>
        <w:left w:val="none" w:sz="0" w:space="0" w:color="auto"/>
        <w:bottom w:val="none" w:sz="0" w:space="0" w:color="auto"/>
        <w:right w:val="none" w:sz="0" w:space="0" w:color="auto"/>
      </w:divBdr>
    </w:div>
    <w:div w:id="1243873283">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40242934">
      <w:bodyDiv w:val="1"/>
      <w:marLeft w:val="0"/>
      <w:marRight w:val="0"/>
      <w:marTop w:val="0"/>
      <w:marBottom w:val="0"/>
      <w:divBdr>
        <w:top w:val="none" w:sz="0" w:space="0" w:color="auto"/>
        <w:left w:val="none" w:sz="0" w:space="0" w:color="auto"/>
        <w:bottom w:val="none" w:sz="0" w:space="0" w:color="auto"/>
        <w:right w:val="none" w:sz="0" w:space="0" w:color="auto"/>
      </w:divBdr>
    </w:div>
    <w:div w:id="1541749507">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guatemi.ms.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iguatemi.ms.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iguatemi.ms.gov.br" TargetMode="External"/><Relationship Id="rId5" Type="http://schemas.openxmlformats.org/officeDocument/2006/relationships/webSettings" Target="webSettings.xml"/><Relationship Id="rId15" Type="http://schemas.openxmlformats.org/officeDocument/2006/relationships/hyperlink" Target="mailto:licitacao@iguatemi.ms.gov.br" TargetMode="Externa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83</Pages>
  <Words>25505</Words>
  <Characters>152216</Characters>
  <Application>Microsoft Office Word</Application>
  <DocSecurity>0</DocSecurity>
  <Lines>1268</Lines>
  <Paragraphs>354</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177367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5</cp:revision>
  <cp:lastPrinted>2023-04-26T11:39:00Z</cp:lastPrinted>
  <dcterms:created xsi:type="dcterms:W3CDTF">2023-04-28T14:34:00Z</dcterms:created>
  <dcterms:modified xsi:type="dcterms:W3CDTF">2023-05-02T11:41:00Z</dcterms:modified>
</cp:coreProperties>
</file>