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65" w:rsidRPr="0019436B" w:rsidRDefault="00BF6365" w:rsidP="00BF6365">
      <w:pPr>
        <w:jc w:val="center"/>
        <w:rPr>
          <w:rFonts w:asciiTheme="majorHAnsi" w:hAnsiTheme="majorHAnsi"/>
          <w:b/>
        </w:rPr>
      </w:pPr>
      <w:bookmarkStart w:id="0" w:name="_GoBack"/>
      <w:bookmarkEnd w:id="0"/>
    </w:p>
    <w:p w:rsidR="00BF6365" w:rsidRPr="0019436B" w:rsidRDefault="00BF6365" w:rsidP="003F17F3">
      <w:pPr>
        <w:jc w:val="center"/>
        <w:rPr>
          <w:rFonts w:asciiTheme="majorHAnsi" w:hAnsiTheme="majorHAnsi"/>
          <w:b/>
          <w:sz w:val="28"/>
        </w:rPr>
      </w:pPr>
      <w:r w:rsidRPr="0019436B">
        <w:rPr>
          <w:rFonts w:asciiTheme="majorHAnsi" w:hAnsiTheme="majorHAnsi"/>
          <w:b/>
          <w:sz w:val="28"/>
        </w:rPr>
        <w:t>TERMO DE REFERÊNCIA</w:t>
      </w:r>
    </w:p>
    <w:p w:rsidR="0019436B" w:rsidRPr="00A21BEA" w:rsidRDefault="00A477AB" w:rsidP="003F17F3">
      <w:pPr>
        <w:jc w:val="center"/>
        <w:rPr>
          <w:rFonts w:asciiTheme="majorHAnsi" w:hAnsiTheme="majorHAnsi"/>
          <w:b/>
          <w:sz w:val="32"/>
          <w:u w:val="single"/>
        </w:rPr>
      </w:pPr>
      <w:r>
        <w:rPr>
          <w:rFonts w:asciiTheme="majorHAnsi" w:hAnsiTheme="majorHAnsi"/>
          <w:b/>
          <w:sz w:val="28"/>
          <w:u w:val="single"/>
        </w:rPr>
        <w:t xml:space="preserve">AQUISIÇÃO DE </w:t>
      </w:r>
      <w:r w:rsidR="00E671D4">
        <w:rPr>
          <w:rFonts w:asciiTheme="majorHAnsi" w:hAnsiTheme="majorHAnsi"/>
          <w:b/>
          <w:sz w:val="28"/>
          <w:u w:val="single"/>
        </w:rPr>
        <w:t>MATERIAL ELÉTRICO</w:t>
      </w:r>
    </w:p>
    <w:p w:rsidR="00BF6365" w:rsidRPr="0019436B" w:rsidRDefault="00BF6365" w:rsidP="00BF6365">
      <w:pPr>
        <w:jc w:val="both"/>
        <w:rPr>
          <w:rFonts w:asciiTheme="majorHAnsi" w:hAnsiTheme="majorHAnsi"/>
        </w:rPr>
      </w:pPr>
    </w:p>
    <w:p w:rsidR="00BF6365" w:rsidRPr="0019436B" w:rsidRDefault="00BF6365" w:rsidP="00BF6365">
      <w:pPr>
        <w:pStyle w:val="PargrafodaLista"/>
        <w:numPr>
          <w:ilvl w:val="0"/>
          <w:numId w:val="1"/>
        </w:numPr>
        <w:ind w:left="0" w:firstLine="0"/>
        <w:jc w:val="both"/>
        <w:rPr>
          <w:rFonts w:asciiTheme="majorHAnsi" w:hAnsiTheme="majorHAnsi"/>
          <w:szCs w:val="24"/>
        </w:rPr>
      </w:pPr>
      <w:r w:rsidRPr="0019436B">
        <w:rPr>
          <w:rFonts w:asciiTheme="majorHAnsi" w:hAnsiTheme="majorHAnsi"/>
          <w:b/>
          <w:szCs w:val="24"/>
        </w:rPr>
        <w:t>DO OBJETO</w:t>
      </w:r>
    </w:p>
    <w:p w:rsidR="00BF6365" w:rsidRPr="0019436B" w:rsidRDefault="00BF6365" w:rsidP="00BF6365">
      <w:pPr>
        <w:pStyle w:val="PargrafodaLista"/>
        <w:ind w:left="0"/>
        <w:jc w:val="both"/>
        <w:rPr>
          <w:rFonts w:asciiTheme="majorHAnsi" w:hAnsiTheme="majorHAnsi"/>
          <w:szCs w:val="24"/>
        </w:rPr>
      </w:pPr>
      <w:r w:rsidRPr="0019436B">
        <w:rPr>
          <w:rFonts w:asciiTheme="majorHAnsi" w:hAnsiTheme="majorHAnsi"/>
          <w:szCs w:val="24"/>
        </w:rPr>
        <w:t xml:space="preserve"> </w:t>
      </w:r>
    </w:p>
    <w:p w:rsidR="00BF6365" w:rsidRDefault="00BF6365" w:rsidP="00767689">
      <w:pPr>
        <w:pStyle w:val="PargrafodaLista"/>
        <w:ind w:left="0"/>
        <w:jc w:val="both"/>
        <w:rPr>
          <w:rFonts w:asciiTheme="majorHAnsi" w:hAnsiTheme="majorHAnsi"/>
          <w:szCs w:val="24"/>
        </w:rPr>
      </w:pPr>
      <w:r w:rsidRPr="0019436B">
        <w:rPr>
          <w:rFonts w:asciiTheme="majorHAnsi" w:hAnsiTheme="majorHAnsi"/>
          <w:szCs w:val="24"/>
        </w:rPr>
        <w:t xml:space="preserve">O presente Termo constitui elemento fundamental </w:t>
      </w:r>
      <w:r w:rsidR="00C9204B">
        <w:rPr>
          <w:rFonts w:asciiTheme="majorHAnsi" w:hAnsiTheme="majorHAnsi"/>
          <w:szCs w:val="24"/>
        </w:rPr>
        <w:t>a</w:t>
      </w:r>
      <w:r w:rsidR="00220DDB">
        <w:rPr>
          <w:rFonts w:asciiTheme="majorHAnsi" w:hAnsiTheme="majorHAnsi"/>
          <w:szCs w:val="24"/>
        </w:rPr>
        <w:t>quisição de</w:t>
      </w:r>
      <w:r w:rsidR="00105A11">
        <w:rPr>
          <w:rFonts w:asciiTheme="majorHAnsi" w:hAnsiTheme="majorHAnsi"/>
          <w:szCs w:val="24"/>
        </w:rPr>
        <w:t xml:space="preserve"> MATERIAL </w:t>
      </w:r>
      <w:r w:rsidR="00E671D4">
        <w:rPr>
          <w:rFonts w:asciiTheme="majorHAnsi" w:hAnsiTheme="majorHAnsi"/>
          <w:szCs w:val="24"/>
        </w:rPr>
        <w:t>ELÉTRICO</w:t>
      </w:r>
      <w:r w:rsidR="00C9204B">
        <w:rPr>
          <w:rFonts w:asciiTheme="majorHAnsi" w:hAnsiTheme="majorHAnsi"/>
          <w:szCs w:val="24"/>
        </w:rPr>
        <w:t xml:space="preserve">, </w:t>
      </w:r>
      <w:r w:rsidRPr="0019436B">
        <w:rPr>
          <w:rFonts w:asciiTheme="majorHAnsi" w:hAnsiTheme="majorHAnsi"/>
          <w:szCs w:val="24"/>
        </w:rPr>
        <w:t>conforme a especificação</w:t>
      </w:r>
      <w:r w:rsidR="00220DDB">
        <w:rPr>
          <w:rFonts w:asciiTheme="majorHAnsi" w:hAnsiTheme="majorHAnsi"/>
          <w:szCs w:val="24"/>
        </w:rPr>
        <w:t xml:space="preserve"> e quantitativo estimado na</w:t>
      </w:r>
      <w:r w:rsidR="00105A11">
        <w:rPr>
          <w:rFonts w:asciiTheme="majorHAnsi" w:hAnsiTheme="majorHAnsi"/>
          <w:szCs w:val="24"/>
        </w:rPr>
        <w:t>s</w:t>
      </w:r>
      <w:r w:rsidR="00220DDB">
        <w:rPr>
          <w:rFonts w:asciiTheme="majorHAnsi" w:hAnsiTheme="majorHAnsi"/>
          <w:szCs w:val="24"/>
        </w:rPr>
        <w:t xml:space="preserve"> SMS</w:t>
      </w:r>
      <w:r w:rsidR="006E0433">
        <w:rPr>
          <w:rFonts w:asciiTheme="majorHAnsi" w:hAnsiTheme="majorHAnsi"/>
          <w:szCs w:val="24"/>
        </w:rPr>
        <w:t xml:space="preserve"> nº 3229 e 3231</w:t>
      </w:r>
      <w:r w:rsidR="00220DDB">
        <w:rPr>
          <w:rFonts w:asciiTheme="majorHAnsi" w:hAnsiTheme="majorHAnsi"/>
          <w:szCs w:val="24"/>
        </w:rPr>
        <w:t xml:space="preserve"> em anexo.</w:t>
      </w:r>
    </w:p>
    <w:p w:rsidR="00BF6365" w:rsidRDefault="00BF6365" w:rsidP="00BF6365">
      <w:pPr>
        <w:pStyle w:val="PargrafodaLista"/>
        <w:ind w:left="0"/>
        <w:jc w:val="both"/>
        <w:rPr>
          <w:rFonts w:asciiTheme="majorHAnsi" w:hAnsiTheme="majorHAnsi"/>
          <w:szCs w:val="24"/>
        </w:rPr>
      </w:pPr>
    </w:p>
    <w:p w:rsidR="00220DDB" w:rsidRDefault="00BF6365" w:rsidP="00C9204B">
      <w:pPr>
        <w:pStyle w:val="PargrafodaLista"/>
        <w:ind w:left="0"/>
        <w:jc w:val="both"/>
        <w:rPr>
          <w:rFonts w:asciiTheme="majorHAnsi" w:hAnsiTheme="majorHAnsi"/>
          <w:b/>
          <w:szCs w:val="24"/>
        </w:rPr>
      </w:pPr>
      <w:r w:rsidRPr="0019436B">
        <w:rPr>
          <w:rFonts w:asciiTheme="majorHAnsi" w:hAnsiTheme="majorHAnsi"/>
          <w:b/>
          <w:szCs w:val="24"/>
        </w:rPr>
        <w:t>2. DA JUSTIFICATIVA</w:t>
      </w:r>
    </w:p>
    <w:p w:rsidR="00220DDB" w:rsidRDefault="00220DDB" w:rsidP="00C9204B">
      <w:pPr>
        <w:pStyle w:val="PargrafodaLista"/>
        <w:ind w:left="0"/>
        <w:jc w:val="both"/>
        <w:rPr>
          <w:rFonts w:asciiTheme="majorHAnsi" w:hAnsiTheme="majorHAnsi"/>
          <w:b/>
          <w:szCs w:val="24"/>
        </w:rPr>
      </w:pPr>
    </w:p>
    <w:p w:rsidR="00C90DAE" w:rsidRDefault="00C90DAE" w:rsidP="00C90DAE">
      <w:pPr>
        <w:autoSpaceDE w:val="0"/>
        <w:autoSpaceDN w:val="0"/>
        <w:adjustRightInd w:val="0"/>
        <w:jc w:val="both"/>
        <w:rPr>
          <w:rFonts w:asciiTheme="majorHAnsi" w:hAnsiTheme="majorHAnsi"/>
        </w:rPr>
      </w:pPr>
      <w:r>
        <w:rPr>
          <w:rFonts w:ascii="Calibri" w:hAnsi="Calibri" w:cs="Calibri"/>
        </w:rPr>
        <w:t xml:space="preserve">Justifica-se face ao interesse público </w:t>
      </w:r>
      <w:r>
        <w:rPr>
          <w:rFonts w:asciiTheme="majorHAnsi" w:hAnsiTheme="majorHAnsi"/>
        </w:rPr>
        <w:t>para oferecer</w:t>
      </w:r>
      <w:r>
        <w:t xml:space="preserve"> adequadas condições de trabalho, considera </w:t>
      </w:r>
      <w:r>
        <w:rPr>
          <w:rFonts w:ascii="Calibri" w:hAnsi="Calibri" w:cs="Calibri"/>
        </w:rPr>
        <w:t xml:space="preserve">a necessidade da utilização dos </w:t>
      </w:r>
      <w:r w:rsidR="00E14EB2">
        <w:rPr>
          <w:rFonts w:ascii="Calibri" w:hAnsi="Calibri" w:cs="Calibri"/>
        </w:rPr>
        <w:t>MATERIAIS ELÉTRICOS</w:t>
      </w:r>
      <w:r>
        <w:rPr>
          <w:rFonts w:asciiTheme="majorHAnsi" w:hAnsiTheme="majorHAnsi"/>
        </w:rPr>
        <w:t xml:space="preserve"> para manutenção e conservação dos prédios da secretaria municipal de saúde: ESF VILA ROSA; ESF VILA NOVA; ESF VILA OPERÁRIA; ESF RURAL NOSSA SRA AUXILIADORA; ESF RURAL RANCHO LOMA; ESF RURAL COLORADO; CASA DA GESTANTE; VIGILANCIA SANITÁRIA; VIGILÂNCIA EPIDEMIOLÓGICA; PAM – PRONTO ATENDIMENTO MUNICIPAL E CLÍNICA DE FISIOTERAPIA.</w:t>
      </w:r>
    </w:p>
    <w:p w:rsidR="005C6929" w:rsidRDefault="005C6929" w:rsidP="00BF6365">
      <w:pPr>
        <w:pStyle w:val="PargrafodaLista"/>
        <w:ind w:left="0"/>
        <w:jc w:val="both"/>
        <w:rPr>
          <w:rFonts w:asciiTheme="majorHAnsi" w:hAnsiTheme="majorHAnsi"/>
        </w:rPr>
      </w:pPr>
    </w:p>
    <w:p w:rsidR="00061A54" w:rsidRDefault="00220DDB" w:rsidP="00BF6365">
      <w:pPr>
        <w:pStyle w:val="PargrafodaLista"/>
        <w:ind w:left="0"/>
        <w:jc w:val="both"/>
        <w:rPr>
          <w:rFonts w:asciiTheme="majorHAnsi" w:hAnsiTheme="majorHAnsi"/>
          <w:b/>
        </w:rPr>
      </w:pPr>
      <w:r w:rsidRPr="00220DDB">
        <w:rPr>
          <w:rFonts w:asciiTheme="majorHAnsi" w:hAnsiTheme="majorHAnsi"/>
          <w:b/>
        </w:rPr>
        <w:t>3. DOTAÇÃO ORÇAMENTÁRIA</w:t>
      </w:r>
    </w:p>
    <w:p w:rsidR="00220DDB" w:rsidRDefault="00220DDB" w:rsidP="00BF6365">
      <w:pPr>
        <w:pStyle w:val="PargrafodaLista"/>
        <w:ind w:left="0"/>
        <w:jc w:val="both"/>
        <w:rPr>
          <w:rFonts w:asciiTheme="majorHAnsi" w:hAnsiTheme="majorHAnsi"/>
          <w:b/>
        </w:rPr>
      </w:pPr>
    </w:p>
    <w:p w:rsidR="00105A11" w:rsidRDefault="00105A11" w:rsidP="00105A11">
      <w:pPr>
        <w:pStyle w:val="PargrafodaLista"/>
        <w:ind w:left="0"/>
        <w:jc w:val="both"/>
        <w:rPr>
          <w:rFonts w:asciiTheme="majorHAnsi" w:hAnsiTheme="majorHAnsi"/>
        </w:rPr>
      </w:pPr>
      <w:r>
        <w:rPr>
          <w:rFonts w:asciiTheme="majorHAnsi" w:hAnsiTheme="majorHAnsi"/>
        </w:rPr>
        <w:t>Atividad</w:t>
      </w:r>
      <w:r w:rsidR="00F46F26">
        <w:rPr>
          <w:rFonts w:asciiTheme="majorHAnsi" w:hAnsiTheme="majorHAnsi"/>
        </w:rPr>
        <w:t>e 2004</w:t>
      </w:r>
      <w:r>
        <w:rPr>
          <w:rFonts w:asciiTheme="majorHAnsi" w:hAnsiTheme="majorHAnsi"/>
        </w:rPr>
        <w:t xml:space="preserve"> – Manutenção das At</w:t>
      </w:r>
      <w:r w:rsidR="00F46F26">
        <w:rPr>
          <w:rFonts w:asciiTheme="majorHAnsi" w:hAnsiTheme="majorHAnsi"/>
        </w:rPr>
        <w:t>ividades da Secretaria</w:t>
      </w:r>
      <w:r>
        <w:rPr>
          <w:rFonts w:asciiTheme="majorHAnsi" w:hAnsiTheme="majorHAnsi"/>
        </w:rPr>
        <w:t xml:space="preserve"> de Saúde –</w:t>
      </w:r>
      <w:r w:rsidRPr="00EA2B7D">
        <w:rPr>
          <w:rFonts w:asciiTheme="majorHAnsi" w:hAnsiTheme="majorHAnsi"/>
        </w:rPr>
        <w:t xml:space="preserve"> </w:t>
      </w:r>
      <w:r>
        <w:rPr>
          <w:rFonts w:asciiTheme="majorHAnsi" w:hAnsiTheme="majorHAnsi"/>
        </w:rPr>
        <w:t xml:space="preserve">3.3.90.30.00 - </w:t>
      </w:r>
      <w:r w:rsidR="006E0433">
        <w:rPr>
          <w:rFonts w:asciiTheme="majorHAnsi" w:hAnsiTheme="majorHAnsi"/>
          <w:b/>
        </w:rPr>
        <w:t>FICHA 487</w:t>
      </w:r>
    </w:p>
    <w:p w:rsidR="00EA2B7D" w:rsidRDefault="00EA2B7D" w:rsidP="00BF6365">
      <w:pPr>
        <w:pStyle w:val="PargrafodaLista"/>
        <w:ind w:left="0"/>
        <w:jc w:val="both"/>
        <w:rPr>
          <w:rFonts w:asciiTheme="majorHAnsi" w:hAnsiTheme="majorHAnsi"/>
          <w:b/>
        </w:rPr>
      </w:pPr>
      <w:r>
        <w:rPr>
          <w:rFonts w:asciiTheme="majorHAnsi" w:hAnsiTheme="majorHAnsi"/>
        </w:rPr>
        <w:t>Atividade 2049 – Bloco da Atenção Básica –</w:t>
      </w:r>
      <w:r w:rsidRPr="00EA2B7D">
        <w:rPr>
          <w:rFonts w:asciiTheme="majorHAnsi" w:hAnsiTheme="majorHAnsi"/>
        </w:rPr>
        <w:t xml:space="preserve"> </w:t>
      </w:r>
      <w:r>
        <w:rPr>
          <w:rFonts w:asciiTheme="majorHAnsi" w:hAnsiTheme="majorHAnsi"/>
        </w:rPr>
        <w:t xml:space="preserve">3.3.90.30.00 </w:t>
      </w:r>
      <w:r w:rsidR="009C6107">
        <w:rPr>
          <w:rFonts w:asciiTheme="majorHAnsi" w:hAnsiTheme="majorHAnsi"/>
        </w:rPr>
        <w:t xml:space="preserve">- </w:t>
      </w:r>
      <w:r w:rsidRPr="009C6107">
        <w:rPr>
          <w:rFonts w:asciiTheme="majorHAnsi" w:hAnsiTheme="majorHAnsi"/>
          <w:b/>
        </w:rPr>
        <w:t>FICH</w:t>
      </w:r>
      <w:r w:rsidR="006E0433">
        <w:rPr>
          <w:rFonts w:asciiTheme="majorHAnsi" w:hAnsiTheme="majorHAnsi"/>
          <w:b/>
        </w:rPr>
        <w:t>A 501</w:t>
      </w:r>
    </w:p>
    <w:p w:rsidR="006E0433" w:rsidRDefault="006E0433" w:rsidP="00BF6365">
      <w:pPr>
        <w:pStyle w:val="PargrafodaLista"/>
        <w:ind w:left="0"/>
        <w:jc w:val="both"/>
        <w:rPr>
          <w:rFonts w:asciiTheme="majorHAnsi" w:hAnsiTheme="majorHAnsi"/>
        </w:rPr>
      </w:pPr>
      <w:r>
        <w:rPr>
          <w:rFonts w:asciiTheme="majorHAnsi" w:hAnsiTheme="majorHAnsi"/>
        </w:rPr>
        <w:t>Atividade 2049 – Bloco da Atenção Básica –</w:t>
      </w:r>
      <w:r w:rsidRPr="00EA2B7D">
        <w:rPr>
          <w:rFonts w:asciiTheme="majorHAnsi" w:hAnsiTheme="majorHAnsi"/>
        </w:rPr>
        <w:t xml:space="preserve"> </w:t>
      </w:r>
      <w:r>
        <w:rPr>
          <w:rFonts w:asciiTheme="majorHAnsi" w:hAnsiTheme="majorHAnsi"/>
        </w:rPr>
        <w:t xml:space="preserve">3.3.90.30.00 - </w:t>
      </w:r>
      <w:r w:rsidRPr="009C6107">
        <w:rPr>
          <w:rFonts w:asciiTheme="majorHAnsi" w:hAnsiTheme="majorHAnsi"/>
          <w:b/>
        </w:rPr>
        <w:t>FICH</w:t>
      </w:r>
      <w:r>
        <w:rPr>
          <w:rFonts w:asciiTheme="majorHAnsi" w:hAnsiTheme="majorHAnsi"/>
          <w:b/>
        </w:rPr>
        <w:t>A 502</w:t>
      </w:r>
    </w:p>
    <w:p w:rsidR="00EA2B7D" w:rsidRDefault="009C6107" w:rsidP="00EA2B7D">
      <w:pPr>
        <w:pStyle w:val="PargrafodaLista"/>
        <w:ind w:left="0"/>
        <w:jc w:val="both"/>
        <w:rPr>
          <w:rFonts w:asciiTheme="majorHAnsi" w:hAnsiTheme="majorHAnsi"/>
          <w:b/>
        </w:rPr>
      </w:pPr>
      <w:r>
        <w:rPr>
          <w:rFonts w:asciiTheme="majorHAnsi" w:hAnsiTheme="majorHAnsi"/>
        </w:rPr>
        <w:t>Atividade 2066 – Bloco do MAC –</w:t>
      </w:r>
      <w:r w:rsidRPr="00EA2B7D">
        <w:rPr>
          <w:rFonts w:asciiTheme="majorHAnsi" w:hAnsiTheme="majorHAnsi"/>
        </w:rPr>
        <w:t xml:space="preserve"> </w:t>
      </w:r>
      <w:r>
        <w:rPr>
          <w:rFonts w:asciiTheme="majorHAnsi" w:hAnsiTheme="majorHAnsi"/>
        </w:rPr>
        <w:t xml:space="preserve">3.3.90.30.00 - </w:t>
      </w:r>
      <w:r w:rsidR="00A20C80">
        <w:rPr>
          <w:rFonts w:asciiTheme="majorHAnsi" w:hAnsiTheme="majorHAnsi"/>
          <w:b/>
        </w:rPr>
        <w:t>FICHA 589</w:t>
      </w:r>
    </w:p>
    <w:p w:rsidR="00EA2B7D" w:rsidRPr="00EA2B7D" w:rsidRDefault="00EA2B7D" w:rsidP="00EA2B7D">
      <w:pPr>
        <w:pStyle w:val="PargrafodaLista"/>
        <w:ind w:left="0"/>
        <w:jc w:val="both"/>
        <w:rPr>
          <w:rFonts w:asciiTheme="majorHAnsi" w:hAnsiTheme="majorHAnsi"/>
        </w:rPr>
      </w:pPr>
    </w:p>
    <w:p w:rsidR="00BF6365" w:rsidRPr="005C6929" w:rsidRDefault="009C6107" w:rsidP="00BF6365">
      <w:pPr>
        <w:pStyle w:val="PargrafodaLista"/>
        <w:ind w:left="0"/>
        <w:jc w:val="both"/>
        <w:rPr>
          <w:rFonts w:asciiTheme="majorHAnsi" w:hAnsiTheme="majorHAnsi"/>
          <w:szCs w:val="24"/>
        </w:rPr>
      </w:pPr>
      <w:r>
        <w:rPr>
          <w:rFonts w:asciiTheme="majorHAnsi" w:hAnsiTheme="majorHAnsi"/>
          <w:b/>
          <w:szCs w:val="24"/>
        </w:rPr>
        <w:t>4</w:t>
      </w:r>
      <w:r w:rsidR="00F13E15" w:rsidRPr="0019436B">
        <w:rPr>
          <w:rFonts w:asciiTheme="majorHAnsi" w:hAnsiTheme="majorHAnsi"/>
          <w:b/>
          <w:szCs w:val="24"/>
        </w:rPr>
        <w:t xml:space="preserve">. </w:t>
      </w:r>
      <w:r w:rsidR="007A0D29" w:rsidRPr="0059492D">
        <w:rPr>
          <w:rFonts w:asciiTheme="majorHAnsi" w:hAnsiTheme="majorHAnsi"/>
          <w:b/>
          <w:szCs w:val="24"/>
        </w:rPr>
        <w:t>DA</w:t>
      </w:r>
      <w:r w:rsidR="007A0D29" w:rsidRPr="0059492D">
        <w:rPr>
          <w:rFonts w:asciiTheme="majorHAnsi" w:hAnsiTheme="majorHAnsi"/>
          <w:b/>
        </w:rPr>
        <w:t xml:space="preserve"> </w:t>
      </w:r>
      <w:r w:rsidR="009D29FD">
        <w:rPr>
          <w:rFonts w:asciiTheme="majorHAnsi" w:hAnsiTheme="majorHAnsi"/>
          <w:b/>
        </w:rPr>
        <w:t>ENTREGA</w:t>
      </w:r>
      <w:r w:rsidR="00FE04CD">
        <w:rPr>
          <w:rFonts w:asciiTheme="majorHAnsi" w:hAnsiTheme="majorHAnsi"/>
          <w:b/>
        </w:rPr>
        <w:t xml:space="preserve"> </w:t>
      </w:r>
      <w:r w:rsidR="002118B0">
        <w:rPr>
          <w:rFonts w:asciiTheme="majorHAnsi" w:hAnsiTheme="majorHAnsi"/>
          <w:b/>
        </w:rPr>
        <w:t>DO OBJETO LICITADO</w:t>
      </w:r>
      <w:r w:rsidR="00F55277">
        <w:rPr>
          <w:rFonts w:asciiTheme="majorHAnsi" w:hAnsiTheme="majorHAnsi"/>
          <w:b/>
        </w:rPr>
        <w:t xml:space="preserve"> E DA NOTA FISCAL</w:t>
      </w:r>
    </w:p>
    <w:p w:rsidR="00BF6365" w:rsidRPr="0019436B" w:rsidRDefault="00BF6365" w:rsidP="00BF6365">
      <w:pPr>
        <w:pStyle w:val="PargrafodaLista"/>
        <w:ind w:left="0"/>
        <w:jc w:val="both"/>
        <w:rPr>
          <w:rFonts w:asciiTheme="majorHAnsi" w:hAnsiTheme="majorHAnsi"/>
          <w:b/>
          <w:szCs w:val="24"/>
        </w:rPr>
      </w:pPr>
    </w:p>
    <w:p w:rsidR="009D29FD" w:rsidRDefault="009C6107" w:rsidP="00BF6365">
      <w:pPr>
        <w:pStyle w:val="PargrafodaLista"/>
        <w:ind w:left="0"/>
        <w:jc w:val="both"/>
        <w:rPr>
          <w:rFonts w:asciiTheme="majorHAnsi" w:hAnsiTheme="majorHAnsi"/>
          <w:szCs w:val="24"/>
        </w:rPr>
      </w:pPr>
      <w:r>
        <w:rPr>
          <w:rFonts w:asciiTheme="majorHAnsi" w:hAnsiTheme="majorHAnsi"/>
          <w:b/>
          <w:szCs w:val="24"/>
        </w:rPr>
        <w:t>4</w:t>
      </w:r>
      <w:r w:rsidR="00BF6365" w:rsidRPr="0019436B">
        <w:rPr>
          <w:rFonts w:asciiTheme="majorHAnsi" w:hAnsiTheme="majorHAnsi"/>
          <w:b/>
          <w:szCs w:val="24"/>
        </w:rPr>
        <w:t xml:space="preserve">.1. </w:t>
      </w:r>
      <w:r w:rsidR="009D29FD" w:rsidRPr="009D29FD">
        <w:rPr>
          <w:rFonts w:asciiTheme="majorHAnsi" w:hAnsiTheme="majorHAnsi"/>
          <w:szCs w:val="24"/>
        </w:rPr>
        <w:t xml:space="preserve">O objeto desta licitação será </w:t>
      </w:r>
      <w:r w:rsidR="006E3A8B">
        <w:rPr>
          <w:rFonts w:asciiTheme="majorHAnsi" w:hAnsiTheme="majorHAnsi"/>
          <w:szCs w:val="24"/>
        </w:rPr>
        <w:t>pelo período de</w:t>
      </w:r>
      <w:r w:rsidR="00A20C80">
        <w:rPr>
          <w:rFonts w:asciiTheme="majorHAnsi" w:hAnsiTheme="majorHAnsi"/>
          <w:szCs w:val="24"/>
        </w:rPr>
        <w:t xml:space="preserve"> até 31/12/2019</w:t>
      </w:r>
      <w:r w:rsidR="006E3A8B">
        <w:rPr>
          <w:rFonts w:asciiTheme="majorHAnsi" w:hAnsiTheme="majorHAnsi"/>
          <w:szCs w:val="24"/>
        </w:rPr>
        <w:t xml:space="preserve">, entrega parcelada, </w:t>
      </w:r>
      <w:r w:rsidR="009D29FD" w:rsidRPr="009D29FD">
        <w:rPr>
          <w:rFonts w:asciiTheme="majorHAnsi" w:hAnsiTheme="majorHAnsi"/>
          <w:szCs w:val="24"/>
        </w:rPr>
        <w:t>mediante a expedição de solicitação</w:t>
      </w:r>
      <w:r w:rsidR="006E3A8B">
        <w:rPr>
          <w:rFonts w:asciiTheme="majorHAnsi" w:hAnsiTheme="majorHAnsi"/>
          <w:szCs w:val="24"/>
        </w:rPr>
        <w:t>/Requisição</w:t>
      </w:r>
      <w:r w:rsidR="009D29FD" w:rsidRPr="009D29FD">
        <w:rPr>
          <w:rFonts w:asciiTheme="majorHAnsi" w:hAnsiTheme="majorHAnsi"/>
          <w:szCs w:val="24"/>
        </w:rPr>
        <w:t xml:space="preserve"> de fornecimento pelo Setor Competente, no local e horário indicados, </w:t>
      </w:r>
      <w:r w:rsidR="002118B0">
        <w:rPr>
          <w:rFonts w:asciiTheme="majorHAnsi" w:hAnsiTheme="majorHAnsi"/>
          <w:szCs w:val="24"/>
        </w:rPr>
        <w:t>quando solicitado entrega</w:t>
      </w:r>
      <w:r w:rsidR="009D29FD" w:rsidRPr="009D29FD">
        <w:rPr>
          <w:rFonts w:asciiTheme="majorHAnsi" w:hAnsiTheme="majorHAnsi"/>
          <w:szCs w:val="24"/>
        </w:rPr>
        <w:t>. Todas as despesas de transporte, tributos, frete, carregamento, descarregamento, encargos trabalhistas e previdenciários e outros custos decorrentes direta e indiretamente do fornecimento do objeto desta licitação, correrão por conta exclusiva da contratada.</w:t>
      </w:r>
    </w:p>
    <w:p w:rsidR="002118B0" w:rsidRDefault="002118B0" w:rsidP="00BF6365">
      <w:pPr>
        <w:pStyle w:val="PargrafodaLista"/>
        <w:ind w:left="0"/>
        <w:jc w:val="both"/>
        <w:rPr>
          <w:rFonts w:asciiTheme="majorHAnsi" w:hAnsiTheme="majorHAnsi"/>
          <w:szCs w:val="24"/>
        </w:rPr>
      </w:pPr>
    </w:p>
    <w:p w:rsidR="002118B0" w:rsidRDefault="009C6107" w:rsidP="00BF6365">
      <w:pPr>
        <w:pStyle w:val="PargrafodaLista"/>
        <w:ind w:left="0"/>
        <w:jc w:val="both"/>
        <w:rPr>
          <w:rFonts w:asciiTheme="majorHAnsi" w:hAnsiTheme="majorHAnsi"/>
        </w:rPr>
      </w:pPr>
      <w:r>
        <w:rPr>
          <w:rFonts w:asciiTheme="majorHAnsi" w:hAnsiTheme="majorHAnsi"/>
          <w:b/>
        </w:rPr>
        <w:t>4</w:t>
      </w:r>
      <w:r w:rsidR="002118B0">
        <w:rPr>
          <w:rFonts w:asciiTheme="majorHAnsi" w:hAnsiTheme="majorHAnsi"/>
          <w:b/>
        </w:rPr>
        <w:t xml:space="preserve">.2 </w:t>
      </w:r>
      <w:r w:rsidR="002118B0" w:rsidRPr="002118B0">
        <w:rPr>
          <w:rFonts w:asciiTheme="majorHAnsi" w:hAnsiTheme="majorHAnsi"/>
        </w:rPr>
        <w:t>O objeto</w:t>
      </w:r>
      <w:r w:rsidR="002118B0">
        <w:rPr>
          <w:rFonts w:asciiTheme="majorHAnsi" w:hAnsiTheme="majorHAnsi"/>
        </w:rPr>
        <w:t xml:space="preserve"> da licitação poderá ser retirado no local da empresa por um servidor da secretaria de saúde desde que o mesmo entregue a solicitação/requisição expedida pelo setor competente.</w:t>
      </w:r>
    </w:p>
    <w:p w:rsidR="008F3736" w:rsidRDefault="008F3736" w:rsidP="00BF6365">
      <w:pPr>
        <w:pStyle w:val="PargrafodaLista"/>
        <w:ind w:left="0"/>
        <w:jc w:val="both"/>
        <w:rPr>
          <w:rFonts w:asciiTheme="majorHAnsi" w:hAnsiTheme="majorHAnsi"/>
        </w:rPr>
      </w:pPr>
    </w:p>
    <w:p w:rsidR="008F3736" w:rsidRPr="009C6107" w:rsidRDefault="009C6107" w:rsidP="00BF6365">
      <w:pPr>
        <w:pStyle w:val="PargrafodaLista"/>
        <w:ind w:left="0"/>
        <w:jc w:val="both"/>
        <w:rPr>
          <w:rFonts w:asciiTheme="majorHAnsi" w:eastAsia="Tahoma" w:hAnsiTheme="majorHAnsi" w:cs="Tahoma"/>
          <w:szCs w:val="24"/>
        </w:rPr>
      </w:pPr>
      <w:r>
        <w:rPr>
          <w:rFonts w:asciiTheme="majorHAnsi" w:hAnsiTheme="majorHAnsi"/>
          <w:b/>
        </w:rPr>
        <w:t>4</w:t>
      </w:r>
      <w:r w:rsidR="008F3736" w:rsidRPr="008F3736">
        <w:rPr>
          <w:rFonts w:asciiTheme="majorHAnsi" w:hAnsiTheme="majorHAnsi"/>
          <w:b/>
        </w:rPr>
        <w:t xml:space="preserve">.3 </w:t>
      </w:r>
      <w:r w:rsidR="006E6960">
        <w:rPr>
          <w:rFonts w:asciiTheme="majorHAnsi" w:hAnsiTheme="majorHAnsi"/>
        </w:rPr>
        <w:t>O objeto da licitação poderá</w:t>
      </w:r>
      <w:r>
        <w:rPr>
          <w:rFonts w:asciiTheme="majorHAnsi" w:hAnsiTheme="majorHAnsi"/>
        </w:rPr>
        <w:t xml:space="preserve"> ser rejeitado, no todo ou em parte, quando em desacordo com as especificações constantes no contrato e na proposta, </w:t>
      </w:r>
      <w:r w:rsidRPr="009C6107">
        <w:rPr>
          <w:rFonts w:asciiTheme="majorHAnsi" w:hAnsiTheme="majorHAnsi" w:cs="Arial"/>
          <w:bCs/>
          <w:iCs/>
          <w:lang w:eastAsia="ar-SA"/>
        </w:rPr>
        <w:t xml:space="preserve">devendo ser substituídos no prazo de </w:t>
      </w:r>
      <w:r>
        <w:rPr>
          <w:rFonts w:asciiTheme="majorHAnsi" w:hAnsiTheme="majorHAnsi" w:cs="Arial"/>
          <w:bCs/>
          <w:iCs/>
          <w:lang w:eastAsia="ar-SA"/>
        </w:rPr>
        <w:t>cinco dias úteis</w:t>
      </w:r>
      <w:r w:rsidRPr="009C6107">
        <w:rPr>
          <w:rFonts w:asciiTheme="majorHAnsi" w:hAnsiTheme="majorHAnsi" w:cs="Arial"/>
          <w:bCs/>
          <w:iCs/>
          <w:lang w:eastAsia="ar-SA"/>
        </w:rPr>
        <w:t>, a contar da notificação da contratada, às suas custas, sem prejuízo da aplicação das penalidades</w:t>
      </w:r>
      <w:r w:rsidRPr="009C6107">
        <w:rPr>
          <w:rFonts w:asciiTheme="majorHAnsi" w:hAnsiTheme="majorHAnsi" w:cs="Arial"/>
          <w:color w:val="000000"/>
        </w:rPr>
        <w:t>.</w:t>
      </w:r>
    </w:p>
    <w:p w:rsidR="008F3736" w:rsidRDefault="008F3736" w:rsidP="00BF6365">
      <w:pPr>
        <w:pStyle w:val="PargrafodaLista"/>
        <w:ind w:left="0"/>
        <w:jc w:val="both"/>
        <w:rPr>
          <w:rFonts w:asciiTheme="majorHAnsi" w:eastAsia="Tahoma" w:hAnsiTheme="majorHAnsi" w:cs="Tahoma"/>
          <w:szCs w:val="24"/>
        </w:rPr>
      </w:pPr>
    </w:p>
    <w:p w:rsidR="0025769A" w:rsidRDefault="009C6107" w:rsidP="00F55277">
      <w:pPr>
        <w:pStyle w:val="PargrafodaLista"/>
        <w:ind w:left="0"/>
        <w:jc w:val="both"/>
        <w:rPr>
          <w:rFonts w:asciiTheme="majorHAnsi" w:hAnsiTheme="majorHAnsi"/>
        </w:rPr>
      </w:pPr>
      <w:proofErr w:type="gramStart"/>
      <w:r>
        <w:rPr>
          <w:rFonts w:asciiTheme="majorHAnsi" w:eastAsia="Tahoma" w:hAnsiTheme="majorHAnsi" w:cs="Tahoma"/>
          <w:b/>
          <w:szCs w:val="24"/>
        </w:rPr>
        <w:t>4</w:t>
      </w:r>
      <w:r w:rsidR="008F3736">
        <w:rPr>
          <w:rFonts w:asciiTheme="majorHAnsi" w:eastAsia="Tahoma" w:hAnsiTheme="majorHAnsi" w:cs="Tahoma"/>
          <w:b/>
          <w:szCs w:val="24"/>
        </w:rPr>
        <w:t>.4</w:t>
      </w:r>
      <w:r w:rsidR="00F55277">
        <w:rPr>
          <w:rFonts w:asciiTheme="majorHAnsi" w:eastAsia="Tahoma" w:hAnsiTheme="majorHAnsi" w:cs="Tahoma"/>
          <w:b/>
          <w:szCs w:val="24"/>
        </w:rPr>
        <w:t xml:space="preserve">  </w:t>
      </w:r>
      <w:r w:rsidR="0025769A" w:rsidRPr="0025769A">
        <w:rPr>
          <w:rFonts w:asciiTheme="majorHAnsi" w:hAnsiTheme="majorHAnsi"/>
        </w:rPr>
        <w:t>O</w:t>
      </w:r>
      <w:proofErr w:type="gramEnd"/>
      <w:r w:rsidR="0025769A">
        <w:rPr>
          <w:rFonts w:asciiTheme="majorHAnsi" w:hAnsiTheme="majorHAnsi"/>
        </w:rPr>
        <w:t xml:space="preserve"> pagamento será mediante empenho</w:t>
      </w:r>
      <w:r w:rsidR="0025769A" w:rsidRPr="0025769A">
        <w:rPr>
          <w:rFonts w:asciiTheme="majorHAnsi" w:hAnsiTheme="majorHAnsi"/>
        </w:rPr>
        <w:t xml:space="preserve"> mensalmente, de acordo com as quantidades efetivamente entregues, após a data do receb</w:t>
      </w:r>
      <w:r w:rsidR="0025769A">
        <w:rPr>
          <w:rFonts w:asciiTheme="majorHAnsi" w:hAnsiTheme="majorHAnsi"/>
        </w:rPr>
        <w:t>imento definitivo do objeto pelo setor competente</w:t>
      </w:r>
      <w:r w:rsidR="0025769A" w:rsidRPr="0025769A">
        <w:rPr>
          <w:rFonts w:asciiTheme="majorHAnsi" w:hAnsiTheme="majorHAnsi"/>
        </w:rPr>
        <w:t>, mediante apresentação de Nota Fiscal, conferida e atestada.</w:t>
      </w:r>
    </w:p>
    <w:p w:rsidR="00F46F26" w:rsidRPr="0025769A" w:rsidRDefault="00F46F26" w:rsidP="00F55277">
      <w:pPr>
        <w:pStyle w:val="PargrafodaLista"/>
        <w:ind w:left="0"/>
        <w:jc w:val="both"/>
        <w:rPr>
          <w:rFonts w:asciiTheme="majorHAnsi" w:hAnsiTheme="majorHAnsi"/>
          <w:b/>
        </w:rPr>
      </w:pPr>
    </w:p>
    <w:p w:rsidR="00E44296" w:rsidRPr="00E44296" w:rsidRDefault="00D46941" w:rsidP="00E44296">
      <w:pPr>
        <w:tabs>
          <w:tab w:val="left" w:pos="480"/>
        </w:tabs>
        <w:spacing w:after="240" w:line="276" w:lineRule="auto"/>
        <w:jc w:val="both"/>
        <w:rPr>
          <w:rFonts w:asciiTheme="majorHAnsi" w:hAnsiTheme="majorHAnsi" w:cs="Arial"/>
          <w:b/>
        </w:rPr>
      </w:pPr>
      <w:r w:rsidRPr="00E44296">
        <w:rPr>
          <w:rFonts w:asciiTheme="majorHAnsi" w:hAnsiTheme="majorHAnsi"/>
        </w:rPr>
        <w:lastRenderedPageBreak/>
        <w:t xml:space="preserve"> </w:t>
      </w:r>
      <w:r w:rsidR="00E44296" w:rsidRPr="00E44296">
        <w:rPr>
          <w:rFonts w:asciiTheme="majorHAnsi" w:hAnsiTheme="majorHAnsi" w:cs="Arial"/>
        </w:rPr>
        <w:t>A nota fiscal de serviços ou produtos deverá ser emitida para o Fundo Municipal de Saúde de Iguatemi inscrito no CNPJ 11.169.389/0001-10.</w:t>
      </w:r>
    </w:p>
    <w:p w:rsidR="00E44296" w:rsidRDefault="00E44296" w:rsidP="00E44296">
      <w:pPr>
        <w:tabs>
          <w:tab w:val="left" w:pos="480"/>
        </w:tabs>
        <w:spacing w:after="240"/>
        <w:jc w:val="both"/>
        <w:rPr>
          <w:rFonts w:asciiTheme="majorHAnsi" w:hAnsiTheme="majorHAnsi" w:cs="Arial"/>
          <w:b/>
        </w:rPr>
      </w:pPr>
      <w:r>
        <w:rPr>
          <w:rFonts w:asciiTheme="majorHAnsi" w:eastAsia="Arial (W1)" w:hAnsiTheme="majorHAnsi" w:cs="Arial"/>
        </w:rPr>
        <w:t>Quaisquer</w:t>
      </w:r>
      <w:r>
        <w:rPr>
          <w:rFonts w:asciiTheme="majorHAnsi" w:eastAsia="Arial" w:hAnsiTheme="majorHAnsi" w:cs="Arial"/>
        </w:rPr>
        <w:t xml:space="preserve"> </w:t>
      </w:r>
      <w:r>
        <w:rPr>
          <w:rFonts w:asciiTheme="majorHAnsi" w:hAnsiTheme="majorHAnsi" w:cs="Arial"/>
        </w:rPr>
        <w:t>dúvidas</w:t>
      </w:r>
      <w:r>
        <w:rPr>
          <w:rFonts w:asciiTheme="majorHAnsi" w:eastAsia="Arial" w:hAnsiTheme="majorHAnsi" w:cs="Arial"/>
        </w:rPr>
        <w:t xml:space="preserve"> </w:t>
      </w:r>
      <w:r>
        <w:rPr>
          <w:rFonts w:asciiTheme="majorHAnsi" w:hAnsiTheme="majorHAnsi" w:cs="Arial"/>
        </w:rPr>
        <w:t>sobre</w:t>
      </w:r>
      <w:r>
        <w:rPr>
          <w:rFonts w:asciiTheme="majorHAnsi" w:eastAsia="Arial" w:hAnsiTheme="majorHAnsi" w:cs="Arial"/>
        </w:rPr>
        <w:t xml:space="preserve"> a entrega </w:t>
      </w:r>
      <w:r>
        <w:rPr>
          <w:rFonts w:asciiTheme="majorHAnsi" w:hAnsiTheme="majorHAnsi" w:cs="Arial"/>
        </w:rPr>
        <w:t>do objeto da licitação</w:t>
      </w:r>
      <w:r>
        <w:rPr>
          <w:rFonts w:asciiTheme="majorHAnsi" w:eastAsia="Arial" w:hAnsiTheme="majorHAnsi" w:cs="Arial"/>
        </w:rPr>
        <w:t xml:space="preserve"> </w:t>
      </w:r>
      <w:r>
        <w:rPr>
          <w:rFonts w:asciiTheme="majorHAnsi" w:hAnsiTheme="majorHAnsi" w:cs="Arial"/>
        </w:rPr>
        <w:t>poderão</w:t>
      </w:r>
      <w:r>
        <w:rPr>
          <w:rFonts w:asciiTheme="majorHAnsi" w:eastAsia="Arial" w:hAnsiTheme="majorHAnsi" w:cs="Arial"/>
        </w:rPr>
        <w:t xml:space="preserve"> </w:t>
      </w:r>
      <w:r>
        <w:rPr>
          <w:rFonts w:asciiTheme="majorHAnsi" w:hAnsiTheme="majorHAnsi" w:cs="Arial"/>
        </w:rPr>
        <w:t>ser</w:t>
      </w:r>
      <w:r>
        <w:rPr>
          <w:rFonts w:asciiTheme="majorHAnsi" w:eastAsia="Arial" w:hAnsiTheme="majorHAnsi" w:cs="Arial"/>
        </w:rPr>
        <w:t xml:space="preserve"> </w:t>
      </w:r>
      <w:r>
        <w:rPr>
          <w:rFonts w:asciiTheme="majorHAnsi" w:hAnsiTheme="majorHAnsi" w:cs="Arial"/>
        </w:rPr>
        <w:t>sanadas</w:t>
      </w:r>
      <w:r>
        <w:rPr>
          <w:rFonts w:asciiTheme="majorHAnsi" w:eastAsia="Arial" w:hAnsiTheme="majorHAnsi" w:cs="Arial"/>
        </w:rPr>
        <w:t xml:space="preserve"> </w:t>
      </w:r>
      <w:r>
        <w:rPr>
          <w:rFonts w:asciiTheme="majorHAnsi" w:hAnsiTheme="majorHAnsi" w:cs="Arial"/>
        </w:rPr>
        <w:t>através</w:t>
      </w:r>
      <w:r>
        <w:rPr>
          <w:rFonts w:asciiTheme="majorHAnsi" w:eastAsia="Arial" w:hAnsiTheme="majorHAnsi" w:cs="Arial"/>
        </w:rPr>
        <w:t xml:space="preserve"> </w:t>
      </w:r>
      <w:r>
        <w:rPr>
          <w:rFonts w:asciiTheme="majorHAnsi" w:hAnsiTheme="majorHAnsi" w:cs="Arial"/>
        </w:rPr>
        <w:t>dos</w:t>
      </w:r>
      <w:r>
        <w:rPr>
          <w:rFonts w:asciiTheme="majorHAnsi" w:eastAsia="Arial" w:hAnsiTheme="majorHAnsi" w:cs="Arial"/>
        </w:rPr>
        <w:t xml:space="preserve"> </w:t>
      </w:r>
      <w:r>
        <w:rPr>
          <w:rFonts w:asciiTheme="majorHAnsi" w:hAnsiTheme="majorHAnsi" w:cs="Arial"/>
        </w:rPr>
        <w:t>seguintes</w:t>
      </w:r>
      <w:r>
        <w:rPr>
          <w:rFonts w:asciiTheme="majorHAnsi" w:eastAsia="Arial" w:hAnsiTheme="majorHAnsi" w:cs="Arial"/>
        </w:rPr>
        <w:t xml:space="preserve"> </w:t>
      </w:r>
      <w:r>
        <w:rPr>
          <w:rFonts w:asciiTheme="majorHAnsi" w:hAnsiTheme="majorHAnsi" w:cs="Arial"/>
        </w:rPr>
        <w:t>contatos:</w:t>
      </w:r>
    </w:p>
    <w:p w:rsidR="00E44296" w:rsidRDefault="00E44296" w:rsidP="00E44296">
      <w:pPr>
        <w:pStyle w:val="PargrafodaLista"/>
        <w:tabs>
          <w:tab w:val="left" w:pos="480"/>
        </w:tabs>
        <w:spacing w:after="240"/>
        <w:ind w:left="0"/>
        <w:jc w:val="both"/>
        <w:rPr>
          <w:rFonts w:asciiTheme="majorHAnsi" w:hAnsiTheme="majorHAnsi" w:cs="Arial"/>
        </w:rPr>
      </w:pPr>
      <w:r>
        <w:rPr>
          <w:rFonts w:asciiTheme="majorHAnsi" w:hAnsiTheme="majorHAnsi" w:cs="Arial"/>
        </w:rPr>
        <w:t>- E-mail: saude@iguatemi.ms.gov.br</w:t>
      </w:r>
    </w:p>
    <w:p w:rsidR="00E44296" w:rsidRDefault="00E44296" w:rsidP="00E44296">
      <w:pPr>
        <w:pStyle w:val="PargrafodaLista"/>
        <w:tabs>
          <w:tab w:val="left" w:pos="480"/>
        </w:tabs>
        <w:spacing w:after="240"/>
        <w:ind w:left="0"/>
        <w:jc w:val="both"/>
        <w:rPr>
          <w:rFonts w:asciiTheme="majorHAnsi" w:hAnsiTheme="majorHAnsi" w:cs="Arial"/>
          <w:b/>
        </w:rPr>
      </w:pPr>
      <w:r>
        <w:rPr>
          <w:rFonts w:asciiTheme="majorHAnsi" w:hAnsiTheme="majorHAnsi" w:cs="Arial"/>
        </w:rPr>
        <w:t>- Telefone: (67) 3471-1130 ou 3471-1522</w:t>
      </w:r>
    </w:p>
    <w:p w:rsidR="00357F9F" w:rsidRDefault="00357F9F" w:rsidP="009D29FD">
      <w:pPr>
        <w:pStyle w:val="PargrafodaLista"/>
        <w:ind w:left="0"/>
        <w:jc w:val="both"/>
        <w:rPr>
          <w:rFonts w:asciiTheme="majorHAnsi" w:hAnsiTheme="majorHAnsi"/>
        </w:rPr>
      </w:pPr>
    </w:p>
    <w:p w:rsidR="00BF6365" w:rsidRPr="0019436B" w:rsidRDefault="00ED1629" w:rsidP="00BF6365">
      <w:pPr>
        <w:pStyle w:val="PargrafodaLista"/>
        <w:ind w:left="0"/>
        <w:jc w:val="both"/>
        <w:rPr>
          <w:rFonts w:asciiTheme="majorHAnsi" w:hAnsiTheme="majorHAnsi"/>
          <w:b/>
          <w:szCs w:val="24"/>
        </w:rPr>
      </w:pPr>
      <w:r>
        <w:rPr>
          <w:rFonts w:asciiTheme="majorHAnsi" w:hAnsiTheme="majorHAnsi"/>
          <w:b/>
          <w:szCs w:val="24"/>
        </w:rPr>
        <w:t>5</w:t>
      </w:r>
      <w:r w:rsidR="00BF6365" w:rsidRPr="0019436B">
        <w:rPr>
          <w:rFonts w:asciiTheme="majorHAnsi" w:hAnsiTheme="majorHAnsi"/>
          <w:b/>
          <w:szCs w:val="24"/>
        </w:rPr>
        <w:t>. DO</w:t>
      </w:r>
      <w:r w:rsidR="00E10769" w:rsidRPr="0019436B">
        <w:rPr>
          <w:rFonts w:asciiTheme="majorHAnsi" w:hAnsiTheme="majorHAnsi"/>
          <w:b/>
          <w:szCs w:val="24"/>
        </w:rPr>
        <w:t>S PRAZOS E VIGÊNCIA DO CONTRATO</w:t>
      </w:r>
    </w:p>
    <w:p w:rsidR="00BF6365" w:rsidRPr="0019436B" w:rsidRDefault="00BF6365" w:rsidP="00BF6365">
      <w:pPr>
        <w:pStyle w:val="PargrafodaLista"/>
        <w:ind w:left="0"/>
        <w:jc w:val="both"/>
        <w:rPr>
          <w:rFonts w:asciiTheme="majorHAnsi" w:hAnsiTheme="majorHAnsi"/>
          <w:b/>
          <w:szCs w:val="24"/>
        </w:rPr>
      </w:pPr>
    </w:p>
    <w:p w:rsidR="00BF6365" w:rsidRPr="0019436B" w:rsidRDefault="00ED1629" w:rsidP="00BF6365">
      <w:pPr>
        <w:pStyle w:val="PargrafodaLista"/>
        <w:ind w:left="0"/>
        <w:jc w:val="both"/>
        <w:rPr>
          <w:rFonts w:asciiTheme="majorHAnsi" w:hAnsiTheme="majorHAnsi"/>
          <w:szCs w:val="24"/>
        </w:rPr>
      </w:pPr>
      <w:r>
        <w:rPr>
          <w:rFonts w:asciiTheme="majorHAnsi" w:hAnsiTheme="majorHAnsi"/>
          <w:b/>
          <w:szCs w:val="24"/>
        </w:rPr>
        <w:t>5</w:t>
      </w:r>
      <w:r w:rsidR="00E10769" w:rsidRPr="0019436B">
        <w:rPr>
          <w:rFonts w:asciiTheme="majorHAnsi" w:hAnsiTheme="majorHAnsi"/>
          <w:b/>
          <w:szCs w:val="24"/>
        </w:rPr>
        <w:t>.1</w:t>
      </w:r>
      <w:r w:rsidR="00BF6365" w:rsidRPr="0019436B">
        <w:rPr>
          <w:rFonts w:asciiTheme="majorHAnsi" w:hAnsiTheme="majorHAnsi"/>
          <w:b/>
          <w:szCs w:val="24"/>
        </w:rPr>
        <w:t xml:space="preserve">. </w:t>
      </w:r>
      <w:r w:rsidR="00BF6365" w:rsidRPr="0019436B">
        <w:rPr>
          <w:rFonts w:asciiTheme="majorHAnsi" w:hAnsiTheme="majorHAnsi"/>
          <w:szCs w:val="24"/>
        </w:rPr>
        <w:t>O praz</w:t>
      </w:r>
      <w:r w:rsidR="0019436B" w:rsidRPr="0019436B">
        <w:rPr>
          <w:rFonts w:asciiTheme="majorHAnsi" w:hAnsiTheme="majorHAnsi"/>
          <w:szCs w:val="24"/>
        </w:rPr>
        <w:t>o para execução dos serviços</w:t>
      </w:r>
      <w:r w:rsidR="00BF6365" w:rsidRPr="0019436B">
        <w:rPr>
          <w:rFonts w:asciiTheme="majorHAnsi" w:hAnsiTheme="majorHAnsi"/>
          <w:szCs w:val="24"/>
        </w:rPr>
        <w:t xml:space="preserve"> </w:t>
      </w:r>
      <w:r w:rsidR="0019436B" w:rsidRPr="0019436B">
        <w:rPr>
          <w:rFonts w:asciiTheme="majorHAnsi" w:hAnsiTheme="majorHAnsi"/>
          <w:szCs w:val="24"/>
        </w:rPr>
        <w:t xml:space="preserve">e vigência do contrato </w:t>
      </w:r>
      <w:r w:rsidR="00BF6365" w:rsidRPr="0019436B">
        <w:rPr>
          <w:rFonts w:asciiTheme="majorHAnsi" w:hAnsiTheme="majorHAnsi"/>
          <w:szCs w:val="24"/>
        </w:rPr>
        <w:t xml:space="preserve">será </w:t>
      </w:r>
      <w:r w:rsidR="0019436B" w:rsidRPr="0019436B">
        <w:rPr>
          <w:rFonts w:asciiTheme="majorHAnsi" w:hAnsiTheme="majorHAnsi"/>
          <w:szCs w:val="24"/>
        </w:rPr>
        <w:t xml:space="preserve">estipulado no contrato assinado entre a </w:t>
      </w:r>
      <w:r w:rsidR="0019436B">
        <w:rPr>
          <w:rFonts w:asciiTheme="majorHAnsi" w:hAnsiTheme="majorHAnsi"/>
          <w:szCs w:val="24"/>
        </w:rPr>
        <w:t>CONTRATANTE E A CONTRATADA</w:t>
      </w:r>
      <w:r w:rsidR="0019436B" w:rsidRPr="0019436B">
        <w:rPr>
          <w:rFonts w:asciiTheme="majorHAnsi" w:hAnsiTheme="majorHAnsi"/>
          <w:szCs w:val="24"/>
        </w:rPr>
        <w:t>.</w:t>
      </w:r>
    </w:p>
    <w:p w:rsidR="00BF6365" w:rsidRPr="0019436B" w:rsidRDefault="00BF6365" w:rsidP="00BF6365">
      <w:pPr>
        <w:pStyle w:val="PargrafodaLista"/>
        <w:ind w:left="0"/>
        <w:jc w:val="both"/>
        <w:rPr>
          <w:rFonts w:asciiTheme="majorHAnsi" w:hAnsiTheme="majorHAnsi"/>
          <w:szCs w:val="24"/>
        </w:rPr>
      </w:pPr>
    </w:p>
    <w:p w:rsidR="00BF6365" w:rsidRPr="0019436B" w:rsidRDefault="00ED1629" w:rsidP="00BF6365">
      <w:pPr>
        <w:pStyle w:val="PargrafodaLista"/>
        <w:ind w:left="0"/>
        <w:jc w:val="both"/>
        <w:rPr>
          <w:rFonts w:asciiTheme="majorHAnsi" w:hAnsiTheme="majorHAnsi"/>
          <w:b/>
          <w:szCs w:val="24"/>
        </w:rPr>
      </w:pPr>
      <w:r>
        <w:rPr>
          <w:rFonts w:asciiTheme="majorHAnsi" w:hAnsiTheme="majorHAnsi"/>
          <w:b/>
          <w:szCs w:val="24"/>
        </w:rPr>
        <w:t>6</w:t>
      </w:r>
      <w:r w:rsidR="00BF6365" w:rsidRPr="0019436B">
        <w:rPr>
          <w:rFonts w:asciiTheme="majorHAnsi" w:hAnsiTheme="majorHAnsi"/>
          <w:b/>
          <w:szCs w:val="24"/>
        </w:rPr>
        <w:t>. DAS SANÇÕES ADMINISTRATIVAS</w:t>
      </w:r>
    </w:p>
    <w:p w:rsidR="00BF6365" w:rsidRPr="0019436B" w:rsidRDefault="00BF6365" w:rsidP="00BF6365">
      <w:pPr>
        <w:pStyle w:val="PargrafodaLista"/>
        <w:ind w:left="0"/>
        <w:jc w:val="both"/>
        <w:rPr>
          <w:rFonts w:asciiTheme="majorHAnsi" w:hAnsiTheme="majorHAnsi"/>
          <w:b/>
          <w:szCs w:val="24"/>
        </w:rPr>
      </w:pPr>
    </w:p>
    <w:p w:rsidR="00BF6365" w:rsidRPr="0019436B" w:rsidRDefault="00ED1629" w:rsidP="00BF6365">
      <w:pPr>
        <w:pStyle w:val="PargrafodaLista"/>
        <w:ind w:left="0"/>
        <w:jc w:val="both"/>
        <w:rPr>
          <w:rFonts w:asciiTheme="majorHAnsi" w:hAnsiTheme="majorHAnsi"/>
          <w:szCs w:val="24"/>
        </w:rPr>
      </w:pPr>
      <w:r>
        <w:rPr>
          <w:rFonts w:asciiTheme="majorHAnsi" w:hAnsiTheme="majorHAnsi"/>
          <w:b/>
          <w:szCs w:val="24"/>
        </w:rPr>
        <w:t>6</w:t>
      </w:r>
      <w:r w:rsidR="00BF6365" w:rsidRPr="0019436B">
        <w:rPr>
          <w:rFonts w:asciiTheme="majorHAnsi" w:hAnsiTheme="majorHAnsi"/>
          <w:b/>
          <w:szCs w:val="24"/>
        </w:rPr>
        <w:t xml:space="preserve">.1. </w:t>
      </w:r>
      <w:r w:rsidR="00BF6365" w:rsidRPr="0019436B">
        <w:rPr>
          <w:rFonts w:asciiTheme="majorHAnsi" w:hAnsiTheme="majorHAnsi"/>
          <w:szCs w:val="24"/>
        </w:rPr>
        <w:t xml:space="preserve"> A CONTRATADA inadimplente estará sujeito às penalidades previstas na Lei Federal nº 8.666/93.</w:t>
      </w:r>
    </w:p>
    <w:p w:rsidR="00BF6365" w:rsidRPr="0019436B" w:rsidRDefault="00BF6365" w:rsidP="00BF6365">
      <w:pPr>
        <w:pStyle w:val="PargrafodaLista"/>
        <w:ind w:left="0"/>
        <w:jc w:val="both"/>
        <w:rPr>
          <w:rFonts w:asciiTheme="majorHAnsi" w:hAnsiTheme="majorHAnsi"/>
          <w:szCs w:val="24"/>
        </w:rPr>
      </w:pPr>
    </w:p>
    <w:p w:rsidR="00BF6365" w:rsidRDefault="00ED1629" w:rsidP="00BF6365">
      <w:pPr>
        <w:pStyle w:val="PargrafodaLista"/>
        <w:ind w:left="0"/>
        <w:jc w:val="both"/>
        <w:rPr>
          <w:rFonts w:asciiTheme="majorHAnsi" w:hAnsiTheme="majorHAnsi" w:cs="Arial"/>
          <w:szCs w:val="24"/>
        </w:rPr>
      </w:pPr>
      <w:r>
        <w:rPr>
          <w:rFonts w:asciiTheme="majorHAnsi" w:hAnsiTheme="majorHAnsi"/>
          <w:b/>
          <w:szCs w:val="24"/>
        </w:rPr>
        <w:t>6</w:t>
      </w:r>
      <w:r w:rsidR="00BF6365" w:rsidRPr="0019436B">
        <w:rPr>
          <w:rFonts w:asciiTheme="majorHAnsi" w:hAnsiTheme="majorHAnsi"/>
          <w:b/>
          <w:szCs w:val="24"/>
        </w:rPr>
        <w:t xml:space="preserve">.2. </w:t>
      </w:r>
      <w:r w:rsidR="00BF6365" w:rsidRPr="0019436B">
        <w:rPr>
          <w:rFonts w:asciiTheme="majorHAnsi" w:hAnsiTheme="majorHAnsi" w:cs="Arial"/>
          <w:szCs w:val="24"/>
        </w:rPr>
        <w:t xml:space="preserve">Nos termos do artigo 86 da Lei Federal nº. 8.666/93 fica estipulado o percentual de </w:t>
      </w:r>
      <w:r w:rsidR="00BF6365" w:rsidRPr="0019436B">
        <w:rPr>
          <w:rFonts w:asciiTheme="majorHAnsi" w:hAnsiTheme="majorHAnsi" w:cs="Arial"/>
          <w:b/>
          <w:bCs/>
          <w:szCs w:val="24"/>
        </w:rPr>
        <w:t>0,5% (meio por cento)</w:t>
      </w:r>
      <w:r w:rsidR="00BF6365" w:rsidRPr="0019436B">
        <w:rPr>
          <w:rFonts w:asciiTheme="majorHAnsi" w:hAnsiTheme="majorHAnsi" w:cs="Arial"/>
          <w:bCs/>
          <w:szCs w:val="24"/>
        </w:rPr>
        <w:t xml:space="preserve"> sobre o valor inadimplido, a título de multa de mora, por dia de atraso injustificado no fornecimento do objeto deste contrato, até o limite de </w:t>
      </w:r>
      <w:r w:rsidR="00BF6365" w:rsidRPr="0019436B">
        <w:rPr>
          <w:rFonts w:asciiTheme="majorHAnsi" w:hAnsiTheme="majorHAnsi" w:cs="Arial"/>
          <w:b/>
          <w:bCs/>
          <w:szCs w:val="24"/>
        </w:rPr>
        <w:t>10% (dez por</w:t>
      </w:r>
      <w:r w:rsidR="00BF6365" w:rsidRPr="0019436B">
        <w:rPr>
          <w:rFonts w:asciiTheme="majorHAnsi" w:hAnsiTheme="majorHAnsi" w:cs="Arial"/>
          <w:b/>
          <w:szCs w:val="24"/>
        </w:rPr>
        <w:t xml:space="preserve"> </w:t>
      </w:r>
      <w:r w:rsidR="00BF6365" w:rsidRPr="0019436B">
        <w:rPr>
          <w:rFonts w:asciiTheme="majorHAnsi" w:hAnsiTheme="majorHAnsi" w:cs="Arial"/>
          <w:b/>
          <w:bCs/>
          <w:szCs w:val="24"/>
        </w:rPr>
        <w:t>cento)</w:t>
      </w:r>
      <w:r w:rsidR="00BF6365" w:rsidRPr="0019436B">
        <w:rPr>
          <w:rFonts w:asciiTheme="majorHAnsi" w:hAnsiTheme="majorHAnsi" w:cs="Arial"/>
          <w:b/>
          <w:szCs w:val="24"/>
        </w:rPr>
        <w:t xml:space="preserve"> </w:t>
      </w:r>
      <w:r w:rsidR="00BF6365" w:rsidRPr="0019436B">
        <w:rPr>
          <w:rFonts w:asciiTheme="majorHAnsi" w:hAnsiTheme="majorHAnsi" w:cs="Arial"/>
          <w:szCs w:val="24"/>
        </w:rPr>
        <w:t>do valor empenhado.</w:t>
      </w:r>
    </w:p>
    <w:p w:rsidR="00E44296" w:rsidRDefault="00E44296" w:rsidP="00BF6365">
      <w:pPr>
        <w:pStyle w:val="PargrafodaLista"/>
        <w:ind w:left="0"/>
        <w:jc w:val="both"/>
        <w:rPr>
          <w:rFonts w:asciiTheme="majorHAnsi" w:hAnsiTheme="majorHAnsi" w:cs="Arial"/>
          <w:szCs w:val="24"/>
        </w:rPr>
      </w:pPr>
    </w:p>
    <w:p w:rsidR="00E44296" w:rsidRDefault="00ED1629" w:rsidP="00E44296">
      <w:pPr>
        <w:pStyle w:val="PargrafodaLista"/>
        <w:tabs>
          <w:tab w:val="left" w:pos="480"/>
        </w:tabs>
        <w:spacing w:after="240" w:line="276" w:lineRule="auto"/>
        <w:ind w:left="0"/>
        <w:jc w:val="both"/>
        <w:rPr>
          <w:rFonts w:asciiTheme="majorHAnsi" w:hAnsiTheme="majorHAnsi" w:cs="Arial"/>
          <w:b/>
          <w:bCs/>
        </w:rPr>
      </w:pPr>
      <w:r>
        <w:rPr>
          <w:rFonts w:asciiTheme="majorHAnsi" w:hAnsiTheme="majorHAnsi" w:cs="Arial"/>
          <w:b/>
          <w:bCs/>
        </w:rPr>
        <w:t>7</w:t>
      </w:r>
      <w:r w:rsidR="00E44296">
        <w:rPr>
          <w:rFonts w:asciiTheme="majorHAnsi" w:hAnsiTheme="majorHAnsi" w:cs="Arial"/>
          <w:b/>
          <w:bCs/>
        </w:rPr>
        <w:t>. ESTIMATIVA DE CUSTOS</w:t>
      </w:r>
    </w:p>
    <w:p w:rsidR="00E44296" w:rsidRPr="00ED1629" w:rsidRDefault="00ED1629" w:rsidP="00ED1629">
      <w:pPr>
        <w:tabs>
          <w:tab w:val="left" w:pos="480"/>
        </w:tabs>
        <w:spacing w:after="240" w:line="276" w:lineRule="auto"/>
        <w:jc w:val="both"/>
        <w:rPr>
          <w:rFonts w:asciiTheme="majorHAnsi" w:hAnsiTheme="majorHAnsi" w:cs="Arial"/>
          <w:b/>
        </w:rPr>
      </w:pPr>
      <w:r>
        <w:rPr>
          <w:rFonts w:asciiTheme="majorHAnsi" w:hAnsiTheme="majorHAnsi" w:cs="Arial"/>
          <w:b/>
        </w:rPr>
        <w:t xml:space="preserve">7.1 </w:t>
      </w:r>
      <w:r w:rsidR="00E44296" w:rsidRPr="00ED1629">
        <w:rPr>
          <w:rFonts w:asciiTheme="majorHAnsi" w:hAnsiTheme="majorHAnsi" w:cs="Arial"/>
        </w:rPr>
        <w:t xml:space="preserve">A estimativa dos custos dos materiais e serviços a serem adquiridos deverão ser extraídas mediante cotação com três empresas. Sendo que as mesmas deveram fazer um cadastro junto ao setor de compras desse município. As cotações poderão ser entregues no setor de compras ou através do e-mail </w:t>
      </w:r>
      <w:hyperlink r:id="rId7" w:history="1">
        <w:r w:rsidR="00E44296" w:rsidRPr="00ED1629">
          <w:rPr>
            <w:rStyle w:val="Hyperlink"/>
            <w:rFonts w:asciiTheme="majorHAnsi" w:hAnsiTheme="majorHAnsi" w:cs="Arial"/>
          </w:rPr>
          <w:t>compras@iguatemi.ms.gov.br</w:t>
        </w:r>
      </w:hyperlink>
      <w:r w:rsidR="00E44296" w:rsidRPr="00ED1629">
        <w:rPr>
          <w:rFonts w:asciiTheme="majorHAnsi" w:hAnsiTheme="majorHAnsi" w:cs="Arial"/>
        </w:rPr>
        <w:t xml:space="preserve">. </w:t>
      </w:r>
    </w:p>
    <w:p w:rsidR="00BF6365" w:rsidRPr="0019436B" w:rsidRDefault="00BF6365" w:rsidP="00BF6365">
      <w:pPr>
        <w:pStyle w:val="PargrafodaLista"/>
        <w:ind w:left="0"/>
        <w:jc w:val="right"/>
        <w:rPr>
          <w:rFonts w:asciiTheme="majorHAnsi" w:hAnsiTheme="majorHAnsi"/>
          <w:szCs w:val="24"/>
        </w:rPr>
      </w:pPr>
      <w:r w:rsidRPr="0019436B">
        <w:rPr>
          <w:rFonts w:asciiTheme="majorHAnsi" w:hAnsiTheme="majorHAnsi"/>
          <w:szCs w:val="24"/>
        </w:rPr>
        <w:t>Igua</w:t>
      </w:r>
      <w:r w:rsidR="005C6929">
        <w:rPr>
          <w:rFonts w:asciiTheme="majorHAnsi" w:hAnsiTheme="majorHAnsi"/>
          <w:szCs w:val="24"/>
        </w:rPr>
        <w:t xml:space="preserve">temi/MS, </w:t>
      </w:r>
      <w:r w:rsidR="00A20C80">
        <w:rPr>
          <w:rFonts w:asciiTheme="majorHAnsi" w:hAnsiTheme="majorHAnsi"/>
          <w:szCs w:val="24"/>
        </w:rPr>
        <w:t>18</w:t>
      </w:r>
      <w:r w:rsidR="00C0086A">
        <w:rPr>
          <w:rFonts w:asciiTheme="majorHAnsi" w:hAnsiTheme="majorHAnsi"/>
          <w:szCs w:val="24"/>
        </w:rPr>
        <w:t xml:space="preserve"> de fevereiro</w:t>
      </w:r>
      <w:r w:rsidR="00A20C80">
        <w:rPr>
          <w:rFonts w:asciiTheme="majorHAnsi" w:hAnsiTheme="majorHAnsi"/>
          <w:szCs w:val="24"/>
        </w:rPr>
        <w:t xml:space="preserve"> de 2019</w:t>
      </w:r>
      <w:r w:rsidR="0019436B" w:rsidRPr="0019436B">
        <w:rPr>
          <w:rFonts w:asciiTheme="majorHAnsi" w:hAnsiTheme="majorHAnsi"/>
          <w:szCs w:val="24"/>
        </w:rPr>
        <w:t>.</w:t>
      </w:r>
    </w:p>
    <w:p w:rsidR="00BF6365" w:rsidRDefault="00BF6365" w:rsidP="00BF6365">
      <w:pPr>
        <w:pStyle w:val="PargrafodaLista"/>
        <w:ind w:left="0"/>
        <w:jc w:val="both"/>
        <w:rPr>
          <w:rFonts w:asciiTheme="majorHAnsi" w:hAnsiTheme="majorHAnsi"/>
          <w:b/>
          <w:szCs w:val="24"/>
        </w:rPr>
      </w:pPr>
      <w:r w:rsidRPr="0019436B">
        <w:rPr>
          <w:rFonts w:asciiTheme="majorHAnsi" w:hAnsiTheme="majorHAnsi"/>
          <w:b/>
          <w:szCs w:val="24"/>
        </w:rPr>
        <w:t xml:space="preserve"> </w:t>
      </w:r>
    </w:p>
    <w:p w:rsidR="0019436B" w:rsidRDefault="0019436B" w:rsidP="00BF6365">
      <w:pPr>
        <w:pStyle w:val="PargrafodaLista"/>
        <w:ind w:left="0"/>
        <w:jc w:val="both"/>
        <w:rPr>
          <w:rFonts w:asciiTheme="majorHAnsi" w:hAnsiTheme="majorHAnsi"/>
          <w:b/>
          <w:szCs w:val="24"/>
        </w:rPr>
      </w:pPr>
    </w:p>
    <w:p w:rsidR="0019436B" w:rsidRPr="0019436B" w:rsidRDefault="0019436B" w:rsidP="00BF6365">
      <w:pPr>
        <w:pStyle w:val="PargrafodaLista"/>
        <w:ind w:left="0"/>
        <w:jc w:val="both"/>
        <w:rPr>
          <w:rFonts w:asciiTheme="majorHAnsi" w:hAnsiTheme="majorHAnsi"/>
          <w:b/>
          <w:szCs w:val="24"/>
        </w:rPr>
      </w:pPr>
    </w:p>
    <w:p w:rsidR="0019436B" w:rsidRPr="0019436B" w:rsidRDefault="0019436B" w:rsidP="0019436B">
      <w:pPr>
        <w:tabs>
          <w:tab w:val="left" w:pos="142"/>
          <w:tab w:val="left" w:pos="284"/>
          <w:tab w:val="center" w:pos="4419"/>
          <w:tab w:val="right" w:pos="8838"/>
        </w:tabs>
        <w:ind w:right="78"/>
        <w:jc w:val="center"/>
        <w:rPr>
          <w:rFonts w:asciiTheme="majorHAnsi" w:hAnsiTheme="majorHAnsi"/>
        </w:rPr>
      </w:pPr>
      <w:r w:rsidRPr="0019436B">
        <w:rPr>
          <w:rFonts w:asciiTheme="majorHAnsi" w:hAnsiTheme="majorHAnsi"/>
        </w:rPr>
        <w:t>______________________________</w:t>
      </w:r>
    </w:p>
    <w:p w:rsidR="0019436B" w:rsidRPr="0019436B" w:rsidRDefault="0019436B" w:rsidP="0019436B">
      <w:pPr>
        <w:pStyle w:val="Ttulo7"/>
        <w:spacing w:before="0"/>
        <w:jc w:val="center"/>
        <w:rPr>
          <w:rFonts w:cs="Calibri"/>
          <w:b/>
          <w:color w:val="auto"/>
        </w:rPr>
      </w:pPr>
      <w:proofErr w:type="spellStart"/>
      <w:r w:rsidRPr="0019436B">
        <w:rPr>
          <w:rFonts w:cs="Calibri"/>
          <w:b/>
          <w:color w:val="auto"/>
        </w:rPr>
        <w:t>Ivoni</w:t>
      </w:r>
      <w:proofErr w:type="spellEnd"/>
      <w:r w:rsidRPr="0019436B">
        <w:rPr>
          <w:rFonts w:cs="Calibri"/>
          <w:b/>
          <w:color w:val="auto"/>
        </w:rPr>
        <w:t xml:space="preserve"> Kanaan </w:t>
      </w:r>
      <w:proofErr w:type="spellStart"/>
      <w:r w:rsidRPr="0019436B">
        <w:rPr>
          <w:rFonts w:cs="Calibri"/>
          <w:b/>
          <w:color w:val="auto"/>
        </w:rPr>
        <w:t>Nabhan</w:t>
      </w:r>
      <w:proofErr w:type="spellEnd"/>
      <w:r w:rsidRPr="0019436B">
        <w:rPr>
          <w:rFonts w:cs="Calibri"/>
          <w:b/>
          <w:color w:val="auto"/>
        </w:rPr>
        <w:t xml:space="preserve"> </w:t>
      </w:r>
      <w:proofErr w:type="spellStart"/>
      <w:r w:rsidRPr="0019436B">
        <w:rPr>
          <w:rFonts w:cs="Calibri"/>
          <w:b/>
          <w:color w:val="auto"/>
        </w:rPr>
        <w:t>Pelegrinelli</w:t>
      </w:r>
      <w:proofErr w:type="spellEnd"/>
    </w:p>
    <w:p w:rsidR="00BF6365" w:rsidRPr="0019436B" w:rsidRDefault="0019436B" w:rsidP="0019436B">
      <w:pPr>
        <w:pStyle w:val="PargrafodaLista"/>
        <w:ind w:left="0"/>
        <w:jc w:val="center"/>
        <w:rPr>
          <w:rFonts w:asciiTheme="majorHAnsi" w:hAnsiTheme="majorHAnsi"/>
          <w:b/>
          <w:szCs w:val="24"/>
        </w:rPr>
      </w:pPr>
      <w:r w:rsidRPr="0019436B">
        <w:rPr>
          <w:rFonts w:asciiTheme="majorHAnsi" w:hAnsiTheme="majorHAnsi"/>
          <w:szCs w:val="24"/>
        </w:rPr>
        <w:t>Secretária Municipal de Saúde</w:t>
      </w:r>
    </w:p>
    <w:sectPr w:rsidR="00BF6365" w:rsidRPr="0019436B" w:rsidSect="007A0D29">
      <w:headerReference w:type="even" r:id="rId8"/>
      <w:headerReference w:type="default" r:id="rId9"/>
      <w:footerReference w:type="even" r:id="rId10"/>
      <w:footerReference w:type="default" r:id="rId11"/>
      <w:headerReference w:type="first" r:id="rId12"/>
      <w:footerReference w:type="first" r:id="rId13"/>
      <w:pgSz w:w="11900" w:h="16840"/>
      <w:pgMar w:top="1418" w:right="985" w:bottom="1418" w:left="993"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347" w:rsidRDefault="00AA1347" w:rsidP="004E2524">
      <w:r>
        <w:separator/>
      </w:r>
    </w:p>
  </w:endnote>
  <w:endnote w:type="continuationSeparator" w:id="0">
    <w:p w:rsidR="00AA1347" w:rsidRDefault="00AA1347"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extent cx="7560000" cy="624839"/>
          <wp:effectExtent l="0" t="0" r="0" b="1079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347" w:rsidRDefault="00AA1347" w:rsidP="004E2524">
      <w:r>
        <w:separator/>
      </w:r>
    </w:p>
  </w:footnote>
  <w:footnote w:type="continuationSeparator" w:id="0">
    <w:p w:rsidR="00AA1347" w:rsidRDefault="00AA1347"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rsidP="004E2524">
    <w:pPr>
      <w:pStyle w:val="Cabealho"/>
      <w:ind w:left="-1800" w:right="-1765"/>
    </w:pPr>
    <w:r>
      <w:rPr>
        <w:rFonts w:hint="eastAsia"/>
        <w:noProof/>
        <w:lang w:eastAsia="pt-BR"/>
      </w:rPr>
      <w:drawing>
        <wp:inline distT="0" distB="0" distL="0" distR="0">
          <wp:extent cx="7560000" cy="856193"/>
          <wp:effectExtent l="0" t="0" r="9525" b="762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53BD"/>
    <w:multiLevelType w:val="multilevel"/>
    <w:tmpl w:val="7E8C5A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6D8631C"/>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C1A2DE8"/>
    <w:multiLevelType w:val="multilevel"/>
    <w:tmpl w:val="AC68C6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39F48D9"/>
    <w:multiLevelType w:val="hybridMultilevel"/>
    <w:tmpl w:val="E7C4FEE6"/>
    <w:lvl w:ilvl="0" w:tplc="1A3829AA">
      <w:start w:val="6"/>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24"/>
    <w:rsid w:val="00042C14"/>
    <w:rsid w:val="0005018B"/>
    <w:rsid w:val="00061A54"/>
    <w:rsid w:val="0006558B"/>
    <w:rsid w:val="00096CD2"/>
    <w:rsid w:val="000F2C92"/>
    <w:rsid w:val="00105A11"/>
    <w:rsid w:val="0019436B"/>
    <w:rsid w:val="001C250D"/>
    <w:rsid w:val="001E4ADA"/>
    <w:rsid w:val="00206C8C"/>
    <w:rsid w:val="00210353"/>
    <w:rsid w:val="002118B0"/>
    <w:rsid w:val="0021739B"/>
    <w:rsid w:val="00220DDB"/>
    <w:rsid w:val="00235F21"/>
    <w:rsid w:val="0025769A"/>
    <w:rsid w:val="002B17E0"/>
    <w:rsid w:val="00305806"/>
    <w:rsid w:val="00326C9E"/>
    <w:rsid w:val="00357F9F"/>
    <w:rsid w:val="00384CDA"/>
    <w:rsid w:val="003D7701"/>
    <w:rsid w:val="003F17F3"/>
    <w:rsid w:val="004328FA"/>
    <w:rsid w:val="004E2524"/>
    <w:rsid w:val="004E7421"/>
    <w:rsid w:val="004F04D3"/>
    <w:rsid w:val="005848E5"/>
    <w:rsid w:val="0059492D"/>
    <w:rsid w:val="005C4084"/>
    <w:rsid w:val="005C6929"/>
    <w:rsid w:val="005E429E"/>
    <w:rsid w:val="00663846"/>
    <w:rsid w:val="00685F5F"/>
    <w:rsid w:val="006E0433"/>
    <w:rsid w:val="006E3A8B"/>
    <w:rsid w:val="006E6960"/>
    <w:rsid w:val="006F01DA"/>
    <w:rsid w:val="00750837"/>
    <w:rsid w:val="00755F57"/>
    <w:rsid w:val="007631AA"/>
    <w:rsid w:val="00767689"/>
    <w:rsid w:val="007724B5"/>
    <w:rsid w:val="007776E5"/>
    <w:rsid w:val="007A0D29"/>
    <w:rsid w:val="007F39E2"/>
    <w:rsid w:val="0080361E"/>
    <w:rsid w:val="0089092F"/>
    <w:rsid w:val="008F0564"/>
    <w:rsid w:val="008F3736"/>
    <w:rsid w:val="009607A2"/>
    <w:rsid w:val="00977A89"/>
    <w:rsid w:val="009A1410"/>
    <w:rsid w:val="009C4E97"/>
    <w:rsid w:val="009C6107"/>
    <w:rsid w:val="009D29FD"/>
    <w:rsid w:val="009E0708"/>
    <w:rsid w:val="00A20C80"/>
    <w:rsid w:val="00A21BEA"/>
    <w:rsid w:val="00A477AB"/>
    <w:rsid w:val="00A70484"/>
    <w:rsid w:val="00AA1347"/>
    <w:rsid w:val="00AB06A8"/>
    <w:rsid w:val="00AD0B1A"/>
    <w:rsid w:val="00AF6504"/>
    <w:rsid w:val="00B10D70"/>
    <w:rsid w:val="00BB2435"/>
    <w:rsid w:val="00BF6365"/>
    <w:rsid w:val="00C0086A"/>
    <w:rsid w:val="00C17686"/>
    <w:rsid w:val="00C35E95"/>
    <w:rsid w:val="00C45279"/>
    <w:rsid w:val="00C90DAE"/>
    <w:rsid w:val="00C9204B"/>
    <w:rsid w:val="00C9653A"/>
    <w:rsid w:val="00CA4773"/>
    <w:rsid w:val="00CC2F5A"/>
    <w:rsid w:val="00D205A3"/>
    <w:rsid w:val="00D371E5"/>
    <w:rsid w:val="00D46941"/>
    <w:rsid w:val="00D56D7D"/>
    <w:rsid w:val="00D678DC"/>
    <w:rsid w:val="00DC09FC"/>
    <w:rsid w:val="00E10769"/>
    <w:rsid w:val="00E14EB2"/>
    <w:rsid w:val="00E31858"/>
    <w:rsid w:val="00E44296"/>
    <w:rsid w:val="00E5357D"/>
    <w:rsid w:val="00E671D4"/>
    <w:rsid w:val="00E67A28"/>
    <w:rsid w:val="00E91128"/>
    <w:rsid w:val="00EA2B7D"/>
    <w:rsid w:val="00EB1931"/>
    <w:rsid w:val="00ED1629"/>
    <w:rsid w:val="00F01B73"/>
    <w:rsid w:val="00F13E15"/>
    <w:rsid w:val="00F463F8"/>
    <w:rsid w:val="00F46F26"/>
    <w:rsid w:val="00F55277"/>
    <w:rsid w:val="00F72382"/>
    <w:rsid w:val="00FC0089"/>
    <w:rsid w:val="00FD7F50"/>
    <w:rsid w:val="00FE04C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7B165DE-AC61-4554-BA3B-01323E77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F21"/>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19436B"/>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paragraph" w:styleId="PargrafodaLista">
    <w:name w:val="List Paragraph"/>
    <w:basedOn w:val="Normal"/>
    <w:uiPriority w:val="34"/>
    <w:qFormat/>
    <w:rsid w:val="00BF6365"/>
    <w:pPr>
      <w:ind w:left="720"/>
      <w:contextualSpacing/>
    </w:pPr>
    <w:rPr>
      <w:rFonts w:ascii="Arial" w:eastAsia="Calibri" w:hAnsi="Arial" w:cs="Times New Roman"/>
      <w:szCs w:val="22"/>
    </w:rPr>
  </w:style>
  <w:style w:type="table" w:styleId="Tabelacomgrade">
    <w:name w:val="Table Grid"/>
    <w:basedOn w:val="Tabelanormal"/>
    <w:uiPriority w:val="59"/>
    <w:rsid w:val="00BF6365"/>
    <w:rPr>
      <w:rFonts w:ascii="Times New Roman" w:eastAsia="Calibri"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19436B"/>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semiHidden/>
    <w:unhideWhenUsed/>
    <w:rsid w:val="00E44296"/>
    <w:rPr>
      <w:color w:val="0000FF" w:themeColor="hyperlink"/>
      <w:u w:val="single"/>
    </w:rPr>
  </w:style>
  <w:style w:type="paragraph" w:customStyle="1" w:styleId="EMPTYCELLSTYLE">
    <w:name w:val="EMPTY_CELL_STYLE"/>
    <w:qFormat/>
    <w:rsid w:val="00EB1931"/>
    <w:rPr>
      <w:rFonts w:ascii="Times New Roman" w:eastAsia="Times New Roman" w:hAnsi="Times New Roman" w:cs="Times New Roman"/>
      <w:sz w:val="1"/>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91437">
      <w:bodyDiv w:val="1"/>
      <w:marLeft w:val="0"/>
      <w:marRight w:val="0"/>
      <w:marTop w:val="0"/>
      <w:marBottom w:val="0"/>
      <w:divBdr>
        <w:top w:val="none" w:sz="0" w:space="0" w:color="auto"/>
        <w:left w:val="none" w:sz="0" w:space="0" w:color="auto"/>
        <w:bottom w:val="none" w:sz="0" w:space="0" w:color="auto"/>
        <w:right w:val="none" w:sz="0" w:space="0" w:color="auto"/>
      </w:divBdr>
    </w:div>
    <w:div w:id="1013604032">
      <w:bodyDiv w:val="1"/>
      <w:marLeft w:val="0"/>
      <w:marRight w:val="0"/>
      <w:marTop w:val="0"/>
      <w:marBottom w:val="0"/>
      <w:divBdr>
        <w:top w:val="none" w:sz="0" w:space="0" w:color="auto"/>
        <w:left w:val="none" w:sz="0" w:space="0" w:color="auto"/>
        <w:bottom w:val="none" w:sz="0" w:space="0" w:color="auto"/>
        <w:right w:val="none" w:sz="0" w:space="0" w:color="auto"/>
      </w:divBdr>
    </w:div>
    <w:div w:id="1449396716">
      <w:bodyDiv w:val="1"/>
      <w:marLeft w:val="0"/>
      <w:marRight w:val="0"/>
      <w:marTop w:val="0"/>
      <w:marBottom w:val="0"/>
      <w:divBdr>
        <w:top w:val="none" w:sz="0" w:space="0" w:color="auto"/>
        <w:left w:val="none" w:sz="0" w:space="0" w:color="auto"/>
        <w:bottom w:val="none" w:sz="0" w:space="0" w:color="auto"/>
        <w:right w:val="none" w:sz="0" w:space="0" w:color="auto"/>
      </w:divBdr>
    </w:div>
    <w:div w:id="1808813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pras@iguatemi.ms.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3182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Arte4</dc:creator>
  <cp:lastModifiedBy>Licitacao02</cp:lastModifiedBy>
  <cp:revision>2</cp:revision>
  <cp:lastPrinted>2019-02-18T12:35:00Z</cp:lastPrinted>
  <dcterms:created xsi:type="dcterms:W3CDTF">2019-02-19T11:17:00Z</dcterms:created>
  <dcterms:modified xsi:type="dcterms:W3CDTF">2019-02-19T11:17:00Z</dcterms:modified>
</cp:coreProperties>
</file>