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87FC" w14:textId="61091376" w:rsidR="00F13CF1" w:rsidRPr="00FC1869" w:rsidRDefault="00FC1869" w:rsidP="00FC1869">
      <w:pPr>
        <w:jc w:val="center"/>
        <w:rPr>
          <w:b/>
          <w:bCs/>
          <w:sz w:val="30"/>
          <w:szCs w:val="30"/>
        </w:rPr>
      </w:pPr>
      <w:r w:rsidRPr="00FC1869">
        <w:rPr>
          <w:b/>
          <w:bCs/>
          <w:sz w:val="30"/>
          <w:szCs w:val="30"/>
        </w:rPr>
        <w:t>ANEXO IX - A</w:t>
      </w:r>
    </w:p>
    <w:p w14:paraId="286794AE" w14:textId="77777777" w:rsidR="00F50F80" w:rsidRDefault="00656EDE" w:rsidP="00EE01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REFERÊNCIA</w:t>
      </w:r>
    </w:p>
    <w:p w14:paraId="28BFB1A7" w14:textId="77777777" w:rsidR="00F25CB9" w:rsidRDefault="00F25CB9" w:rsidP="00F25CB9">
      <w:pPr>
        <w:jc w:val="center"/>
        <w:rPr>
          <w:b/>
          <w:sz w:val="24"/>
          <w:szCs w:val="24"/>
        </w:rPr>
      </w:pPr>
    </w:p>
    <w:p w14:paraId="5D0F105C" w14:textId="77777777" w:rsidR="00656EDE" w:rsidRPr="00CA706E" w:rsidRDefault="00656EDE" w:rsidP="00656E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F20D7">
        <w:rPr>
          <w:b/>
          <w:sz w:val="24"/>
          <w:szCs w:val="24"/>
        </w:rPr>
        <w:t>– DO OBJETIVO</w:t>
      </w:r>
    </w:p>
    <w:p w14:paraId="25F37835" w14:textId="183FC28C" w:rsidR="00656EDE" w:rsidRPr="00CA706E" w:rsidRDefault="00656EDE" w:rsidP="00656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Pr="00CA706E">
        <w:rPr>
          <w:sz w:val="24"/>
          <w:szCs w:val="24"/>
        </w:rPr>
        <w:t>O presente Te</w:t>
      </w:r>
      <w:r w:rsidR="000F20D7">
        <w:rPr>
          <w:sz w:val="24"/>
          <w:szCs w:val="24"/>
        </w:rPr>
        <w:t>rmo de Referência tem por objetivo</w:t>
      </w:r>
      <w:r w:rsidR="00F37E97">
        <w:rPr>
          <w:sz w:val="24"/>
          <w:szCs w:val="24"/>
        </w:rPr>
        <w:t xml:space="preserve"> a contratação de empresa para o fo</w:t>
      </w:r>
      <w:r w:rsidR="00372C65">
        <w:rPr>
          <w:sz w:val="24"/>
          <w:szCs w:val="24"/>
        </w:rPr>
        <w:t>rnecimento</w:t>
      </w:r>
      <w:r w:rsidR="005106FF">
        <w:rPr>
          <w:sz w:val="24"/>
          <w:szCs w:val="24"/>
        </w:rPr>
        <w:t xml:space="preserve"> de materiais permanentes conforme este Termo de Referências.</w:t>
      </w:r>
    </w:p>
    <w:p w14:paraId="1A36D044" w14:textId="77777777" w:rsidR="00656EDE" w:rsidRDefault="00656EDE" w:rsidP="00656E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 – DA JUSTIFICATIVA</w:t>
      </w:r>
    </w:p>
    <w:p w14:paraId="43E0814B" w14:textId="4CDBCEB8" w:rsidR="00656EDE" w:rsidRDefault="00656EDE" w:rsidP="00656EDE">
      <w:pPr>
        <w:jc w:val="both"/>
        <w:rPr>
          <w:sz w:val="24"/>
          <w:szCs w:val="24"/>
        </w:rPr>
      </w:pPr>
      <w:r>
        <w:rPr>
          <w:sz w:val="24"/>
          <w:szCs w:val="24"/>
        </w:rPr>
        <w:t>2.1 A presente aquisição se</w:t>
      </w:r>
      <w:r w:rsidR="000F20D7">
        <w:rPr>
          <w:sz w:val="24"/>
          <w:szCs w:val="24"/>
        </w:rPr>
        <w:t xml:space="preserve"> faz necessário, tendo em vista </w:t>
      </w:r>
      <w:r w:rsidR="005106FF">
        <w:rPr>
          <w:sz w:val="24"/>
          <w:szCs w:val="24"/>
        </w:rPr>
        <w:t>que os itens são necessários para a realização das atividades desta secretaria. Os mesmos são ferramentas que serão utilizados na oficina mecânica do pátio da Secretaria de obras, Infraestrutura e Serviços Urbanos, na manutenção dos veículos e máquinas que diariamente realizam as atividades de limpeza e manutenção das vias urbanas e rurais do municí</w:t>
      </w:r>
      <w:r w:rsidR="002C6482">
        <w:rPr>
          <w:sz w:val="24"/>
          <w:szCs w:val="24"/>
        </w:rPr>
        <w:t>p</w:t>
      </w:r>
      <w:r w:rsidR="005106FF">
        <w:rPr>
          <w:sz w:val="24"/>
          <w:szCs w:val="24"/>
        </w:rPr>
        <w:t>io.</w:t>
      </w:r>
    </w:p>
    <w:p w14:paraId="27963B6B" w14:textId="77777777" w:rsidR="00FC1869" w:rsidRDefault="00FC1869" w:rsidP="00656EDE">
      <w:pPr>
        <w:jc w:val="both"/>
        <w:rPr>
          <w:sz w:val="24"/>
          <w:szCs w:val="24"/>
        </w:rPr>
      </w:pPr>
    </w:p>
    <w:p w14:paraId="4D4A1DDB" w14:textId="77777777" w:rsidR="00656EDE" w:rsidRDefault="00656EDE" w:rsidP="00656E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 – DA ESPECIFICAÇÃO DO OBJETO</w:t>
      </w:r>
    </w:p>
    <w:p w14:paraId="4E04E3D4" w14:textId="42AB485A" w:rsidR="002D2E66" w:rsidRDefault="00A35EB9" w:rsidP="00656EDE">
      <w:pPr>
        <w:jc w:val="both"/>
        <w:rPr>
          <w:sz w:val="24"/>
          <w:szCs w:val="24"/>
        </w:rPr>
      </w:pPr>
      <w:r>
        <w:rPr>
          <w:sz w:val="24"/>
          <w:szCs w:val="24"/>
        </w:rPr>
        <w:t>São objetos do presente Termo de Referência: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0"/>
        <w:gridCol w:w="888"/>
        <w:gridCol w:w="7463"/>
      </w:tblGrid>
      <w:tr w:rsidR="00ED1889" w:rsidRPr="00F50F80" w14:paraId="1DB9BBFA" w14:textId="77777777" w:rsidTr="002D2E66">
        <w:tc>
          <w:tcPr>
            <w:tcW w:w="713" w:type="dxa"/>
          </w:tcPr>
          <w:p w14:paraId="2CA50838" w14:textId="77777777" w:rsidR="00CB622A" w:rsidRPr="00F50F80" w:rsidRDefault="00CB622A" w:rsidP="00CB622A">
            <w:pPr>
              <w:tabs>
                <w:tab w:val="left" w:pos="6450"/>
              </w:tabs>
              <w:jc w:val="center"/>
              <w:rPr>
                <w:sz w:val="20"/>
                <w:szCs w:val="20"/>
              </w:rPr>
            </w:pPr>
            <w:r w:rsidRPr="00F50F80">
              <w:rPr>
                <w:sz w:val="20"/>
                <w:szCs w:val="20"/>
              </w:rPr>
              <w:t>ITEM</w:t>
            </w:r>
          </w:p>
        </w:tc>
        <w:tc>
          <w:tcPr>
            <w:tcW w:w="888" w:type="dxa"/>
          </w:tcPr>
          <w:p w14:paraId="52391BC4" w14:textId="77777777" w:rsidR="00CB622A" w:rsidRPr="00F50F80" w:rsidRDefault="00CB622A" w:rsidP="00CB622A">
            <w:pPr>
              <w:tabs>
                <w:tab w:val="left" w:pos="6450"/>
              </w:tabs>
              <w:jc w:val="center"/>
              <w:rPr>
                <w:sz w:val="20"/>
                <w:szCs w:val="20"/>
              </w:rPr>
            </w:pPr>
            <w:r w:rsidRPr="00F50F80">
              <w:rPr>
                <w:sz w:val="20"/>
                <w:szCs w:val="20"/>
              </w:rPr>
              <w:t>CÓDIGO</w:t>
            </w:r>
          </w:p>
        </w:tc>
        <w:tc>
          <w:tcPr>
            <w:tcW w:w="7686" w:type="dxa"/>
          </w:tcPr>
          <w:p w14:paraId="73EB1CB8" w14:textId="77777777" w:rsidR="00CB622A" w:rsidRPr="00F50F80" w:rsidRDefault="00CB622A" w:rsidP="00CB622A">
            <w:pPr>
              <w:tabs>
                <w:tab w:val="left" w:pos="6450"/>
              </w:tabs>
              <w:jc w:val="center"/>
              <w:rPr>
                <w:sz w:val="20"/>
                <w:szCs w:val="20"/>
              </w:rPr>
            </w:pPr>
            <w:r w:rsidRPr="00F50F80">
              <w:rPr>
                <w:sz w:val="20"/>
                <w:szCs w:val="20"/>
              </w:rPr>
              <w:t>DESCRIÇÃO</w:t>
            </w:r>
          </w:p>
        </w:tc>
      </w:tr>
      <w:tr w:rsidR="00ED1889" w:rsidRPr="00F50F80" w14:paraId="1F32FD97" w14:textId="77777777" w:rsidTr="002D2E66">
        <w:tc>
          <w:tcPr>
            <w:tcW w:w="713" w:type="dxa"/>
          </w:tcPr>
          <w:p w14:paraId="796D267B" w14:textId="77777777" w:rsidR="00CB622A" w:rsidRPr="00F50F80" w:rsidRDefault="00CB622A" w:rsidP="00CB622A">
            <w:pPr>
              <w:tabs>
                <w:tab w:val="left" w:pos="6450"/>
              </w:tabs>
              <w:jc w:val="center"/>
              <w:rPr>
                <w:sz w:val="20"/>
                <w:szCs w:val="20"/>
              </w:rPr>
            </w:pPr>
            <w:r w:rsidRPr="00F50F80">
              <w:rPr>
                <w:sz w:val="20"/>
                <w:szCs w:val="20"/>
              </w:rPr>
              <w:t>1</w:t>
            </w:r>
          </w:p>
        </w:tc>
        <w:tc>
          <w:tcPr>
            <w:tcW w:w="888" w:type="dxa"/>
          </w:tcPr>
          <w:p w14:paraId="6B6A3384" w14:textId="2945E82B" w:rsidR="00CB622A" w:rsidRPr="00F50F80" w:rsidRDefault="005106FF" w:rsidP="00CB622A">
            <w:pPr>
              <w:tabs>
                <w:tab w:val="left" w:pos="6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23753</w:t>
            </w:r>
          </w:p>
        </w:tc>
        <w:tc>
          <w:tcPr>
            <w:tcW w:w="7686" w:type="dxa"/>
          </w:tcPr>
          <w:p w14:paraId="64475273" w14:textId="297FF951" w:rsidR="00CB622A" w:rsidRPr="00F50F80" w:rsidRDefault="005106FF" w:rsidP="00656EDE">
            <w:pPr>
              <w:tabs>
                <w:tab w:val="left" w:pos="645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053FC">
              <w:rPr>
                <w:sz w:val="20"/>
                <w:szCs w:val="20"/>
              </w:rPr>
              <w:t>FURADEIRA DE IMPACTO – VOLTAGEM 127V. APLICAÇÕES: CONCRETO, METAL, MADEIRA,</w:t>
            </w:r>
            <w:r w:rsidR="002C6482">
              <w:rPr>
                <w:sz w:val="20"/>
                <w:szCs w:val="20"/>
              </w:rPr>
              <w:t xml:space="preserve"> </w:t>
            </w:r>
            <w:r w:rsidR="004053FC">
              <w:rPr>
                <w:sz w:val="20"/>
                <w:szCs w:val="20"/>
              </w:rPr>
              <w:t xml:space="preserve">PLÁSTICO; POTÊNCIA MÍNIMA DE 760 WATTS; VELOCIDADE VARIÁVEL E REVERSÍVEL; GUIA DE PROFUNDIDADE; EMPUNHADURA ERGONÔMICA E EMBORRACHADA; MANDRIL 13MM (1/2N34); VELOCIDADE DE IMPACTO (IPM) 0-44.800 VELOCIDADE DE ROTAÇÃO S/ CARGA (RPM) 0-2.800; CAPACIDADE DE PERFURAÇÃO (MM) CONCRETO; 16MM / AÇO: 13MM / MADEIRA: 30MM; GARANTIA MÍNIMA: 12 MESES CONTRA DEFEITO DE FABRICAÇÃO, </w:t>
            </w:r>
            <w:r w:rsidR="002C6482">
              <w:rPr>
                <w:sz w:val="20"/>
                <w:szCs w:val="20"/>
              </w:rPr>
              <w:t>PRODUZIDAS E TESTADAS DE ACORDO COM TODAS AS NORMAS DE FABRICAÇÃO ABNT.</w:t>
            </w:r>
          </w:p>
        </w:tc>
      </w:tr>
      <w:tr w:rsidR="00ED1889" w:rsidRPr="00F50F80" w14:paraId="7EE60B4A" w14:textId="77777777" w:rsidTr="002D2E66">
        <w:tc>
          <w:tcPr>
            <w:tcW w:w="713" w:type="dxa"/>
          </w:tcPr>
          <w:p w14:paraId="02374E58" w14:textId="77777777" w:rsidR="00CB622A" w:rsidRPr="00F50F80" w:rsidRDefault="00CB622A" w:rsidP="00CB622A">
            <w:pPr>
              <w:tabs>
                <w:tab w:val="left" w:pos="6450"/>
              </w:tabs>
              <w:jc w:val="center"/>
              <w:rPr>
                <w:sz w:val="20"/>
                <w:szCs w:val="20"/>
              </w:rPr>
            </w:pPr>
            <w:r w:rsidRPr="00F50F80">
              <w:rPr>
                <w:sz w:val="20"/>
                <w:szCs w:val="20"/>
              </w:rPr>
              <w:t>2</w:t>
            </w:r>
          </w:p>
        </w:tc>
        <w:tc>
          <w:tcPr>
            <w:tcW w:w="888" w:type="dxa"/>
          </w:tcPr>
          <w:p w14:paraId="1EC53A32" w14:textId="20023BC6" w:rsidR="00CB622A" w:rsidRPr="00F50F80" w:rsidRDefault="002C6482" w:rsidP="00CB622A">
            <w:pPr>
              <w:tabs>
                <w:tab w:val="left" w:pos="6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13686</w:t>
            </w:r>
          </w:p>
        </w:tc>
        <w:tc>
          <w:tcPr>
            <w:tcW w:w="7686" w:type="dxa"/>
          </w:tcPr>
          <w:p w14:paraId="0F565ACC" w14:textId="3957FE6F" w:rsidR="00CB622A" w:rsidRPr="00F50F80" w:rsidRDefault="002C6482" w:rsidP="00656EDE">
            <w:pPr>
              <w:tabs>
                <w:tab w:val="left" w:pos="645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MACACO HIDRÁULICO TIPO GARRAFA DE 22 TONELADAS.</w:t>
            </w:r>
          </w:p>
        </w:tc>
      </w:tr>
      <w:tr w:rsidR="00ED1889" w:rsidRPr="00F50F80" w14:paraId="4BF47618" w14:textId="77777777" w:rsidTr="002D2E66">
        <w:tc>
          <w:tcPr>
            <w:tcW w:w="713" w:type="dxa"/>
          </w:tcPr>
          <w:p w14:paraId="5A4C0526" w14:textId="77777777" w:rsidR="00CB622A" w:rsidRPr="00F50F80" w:rsidRDefault="00CB622A" w:rsidP="00CB622A">
            <w:pPr>
              <w:tabs>
                <w:tab w:val="left" w:pos="6450"/>
              </w:tabs>
              <w:jc w:val="center"/>
              <w:rPr>
                <w:sz w:val="20"/>
                <w:szCs w:val="20"/>
              </w:rPr>
            </w:pPr>
            <w:r w:rsidRPr="00F50F80">
              <w:rPr>
                <w:sz w:val="20"/>
                <w:szCs w:val="20"/>
              </w:rPr>
              <w:t>3</w:t>
            </w:r>
          </w:p>
        </w:tc>
        <w:tc>
          <w:tcPr>
            <w:tcW w:w="888" w:type="dxa"/>
          </w:tcPr>
          <w:p w14:paraId="316E78F8" w14:textId="3D631F56" w:rsidR="00CB622A" w:rsidRPr="00F50F80" w:rsidRDefault="002C6482" w:rsidP="00CB622A">
            <w:pPr>
              <w:tabs>
                <w:tab w:val="left" w:pos="64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27138</w:t>
            </w:r>
          </w:p>
        </w:tc>
        <w:tc>
          <w:tcPr>
            <w:tcW w:w="7686" w:type="dxa"/>
          </w:tcPr>
          <w:p w14:paraId="762386BA" w14:textId="7EE2822F" w:rsidR="00CB622A" w:rsidRPr="00F50F80" w:rsidRDefault="002C6482" w:rsidP="00656EDE">
            <w:pPr>
              <w:tabs>
                <w:tab w:val="left" w:pos="645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TORNO MORSA DE BANCADA, 12 POLEGADAS.</w:t>
            </w:r>
          </w:p>
        </w:tc>
      </w:tr>
    </w:tbl>
    <w:p w14:paraId="352491CC" w14:textId="25A6013B" w:rsidR="002D2E66" w:rsidRDefault="002D2E66" w:rsidP="00656EDE">
      <w:pPr>
        <w:tabs>
          <w:tab w:val="left" w:pos="6450"/>
        </w:tabs>
        <w:jc w:val="both"/>
        <w:rPr>
          <w:sz w:val="20"/>
          <w:szCs w:val="20"/>
        </w:rPr>
      </w:pPr>
    </w:p>
    <w:p w14:paraId="6C89F864" w14:textId="77777777" w:rsidR="00FC1869" w:rsidRPr="00F50F80" w:rsidRDefault="00FC1869" w:rsidP="00656EDE">
      <w:pPr>
        <w:tabs>
          <w:tab w:val="left" w:pos="6450"/>
        </w:tabs>
        <w:jc w:val="both"/>
        <w:rPr>
          <w:sz w:val="20"/>
          <w:szCs w:val="20"/>
        </w:rPr>
      </w:pPr>
    </w:p>
    <w:p w14:paraId="56FA1859" w14:textId="77777777" w:rsidR="00656EDE" w:rsidRDefault="00656EDE" w:rsidP="00656E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 – DA FORMA E LOCAL DE FORNECIMENTO</w:t>
      </w:r>
    </w:p>
    <w:p w14:paraId="5384F4FC" w14:textId="65CB3CEC" w:rsidR="00656EDE" w:rsidRDefault="00A35EB9" w:rsidP="00656EDE">
      <w:pPr>
        <w:jc w:val="both"/>
        <w:rPr>
          <w:sz w:val="24"/>
          <w:szCs w:val="24"/>
        </w:rPr>
      </w:pPr>
      <w:r>
        <w:rPr>
          <w:sz w:val="24"/>
          <w:szCs w:val="24"/>
        </w:rPr>
        <w:t>4.1 Os produtos d</w:t>
      </w:r>
      <w:r w:rsidR="00AA1CCC">
        <w:rPr>
          <w:sz w:val="24"/>
          <w:szCs w:val="24"/>
        </w:rPr>
        <w:t>everão ser entregues</w:t>
      </w:r>
      <w:r w:rsidR="00FA288F">
        <w:rPr>
          <w:sz w:val="24"/>
          <w:szCs w:val="24"/>
        </w:rPr>
        <w:t xml:space="preserve"> no</w:t>
      </w:r>
      <w:r w:rsidR="00EE01A0">
        <w:rPr>
          <w:sz w:val="24"/>
          <w:szCs w:val="24"/>
        </w:rPr>
        <w:t xml:space="preserve"> Almoxarifado do M</w:t>
      </w:r>
      <w:r w:rsidR="002550FB">
        <w:rPr>
          <w:sz w:val="24"/>
          <w:szCs w:val="24"/>
        </w:rPr>
        <w:t>unicípio,</w:t>
      </w:r>
      <w:r w:rsidR="00AA1CCC">
        <w:rPr>
          <w:sz w:val="24"/>
          <w:szCs w:val="24"/>
        </w:rPr>
        <w:t xml:space="preserve"> no prazo de </w:t>
      </w:r>
      <w:r w:rsidR="002C6482">
        <w:rPr>
          <w:sz w:val="24"/>
          <w:szCs w:val="24"/>
        </w:rPr>
        <w:t>48</w:t>
      </w:r>
      <w:r w:rsidR="00AA1CCC">
        <w:rPr>
          <w:sz w:val="24"/>
          <w:szCs w:val="24"/>
        </w:rPr>
        <w:t xml:space="preserve"> horas da requisição, </w:t>
      </w:r>
      <w:r>
        <w:rPr>
          <w:sz w:val="24"/>
          <w:szCs w:val="24"/>
        </w:rPr>
        <w:t>confo</w:t>
      </w:r>
      <w:r w:rsidR="00FA288F">
        <w:rPr>
          <w:sz w:val="24"/>
          <w:szCs w:val="24"/>
        </w:rPr>
        <w:t>rme solicitação do contratante.</w:t>
      </w:r>
    </w:p>
    <w:p w14:paraId="2EB73B8B" w14:textId="497231CA" w:rsidR="00CC317D" w:rsidRDefault="00FA288F" w:rsidP="00656ED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4.2 Os produtos que não atenderem ao especificado neste Termo de Referência, deverão ser substituídos no prazo </w:t>
      </w:r>
      <w:r w:rsidR="00CC317D">
        <w:rPr>
          <w:sz w:val="24"/>
          <w:szCs w:val="24"/>
        </w:rPr>
        <w:t xml:space="preserve">máximo </w:t>
      </w:r>
      <w:r>
        <w:rPr>
          <w:sz w:val="24"/>
          <w:szCs w:val="24"/>
        </w:rPr>
        <w:t>de</w:t>
      </w:r>
      <w:r w:rsidR="00AA1CCC">
        <w:rPr>
          <w:sz w:val="24"/>
          <w:szCs w:val="24"/>
        </w:rPr>
        <w:t xml:space="preserve"> </w:t>
      </w:r>
      <w:r w:rsidR="002C6482">
        <w:rPr>
          <w:sz w:val="24"/>
          <w:szCs w:val="24"/>
        </w:rPr>
        <w:t>48</w:t>
      </w:r>
      <w:r>
        <w:rPr>
          <w:sz w:val="24"/>
          <w:szCs w:val="24"/>
        </w:rPr>
        <w:t xml:space="preserve"> hora</w:t>
      </w:r>
      <w:r w:rsidR="00AA1CCC">
        <w:rPr>
          <w:sz w:val="24"/>
          <w:szCs w:val="24"/>
        </w:rPr>
        <w:t>s</w:t>
      </w:r>
      <w:r w:rsidR="002550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partir do requerimento, devendo a contratada arcar com os custos da substituição. </w:t>
      </w:r>
    </w:p>
    <w:p w14:paraId="3CECFBE2" w14:textId="77777777" w:rsidR="00FC1869" w:rsidRDefault="00FC1869" w:rsidP="00656EDE">
      <w:pPr>
        <w:jc w:val="both"/>
        <w:rPr>
          <w:sz w:val="24"/>
          <w:szCs w:val="24"/>
        </w:rPr>
      </w:pPr>
    </w:p>
    <w:p w14:paraId="6D65B721" w14:textId="77777777" w:rsidR="00656EDE" w:rsidRPr="00CC317D" w:rsidRDefault="00656EDE" w:rsidP="00656ED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 – DO PAGAMENTO</w:t>
      </w:r>
    </w:p>
    <w:p w14:paraId="722F6AB7" w14:textId="656A0117" w:rsidR="00656EDE" w:rsidRDefault="00656EDE" w:rsidP="00656EDE">
      <w:pPr>
        <w:jc w:val="both"/>
        <w:rPr>
          <w:sz w:val="24"/>
          <w:szCs w:val="24"/>
        </w:rPr>
      </w:pPr>
      <w:r>
        <w:rPr>
          <w:sz w:val="24"/>
          <w:szCs w:val="24"/>
        </w:rPr>
        <w:t>5.1 O pagamento será em até 30 dias a partir da entrega da respectiva nota fiscal acompanhada das certidões negativas relacionadas no item 7.4.</w:t>
      </w:r>
    </w:p>
    <w:p w14:paraId="2EB8B3FC" w14:textId="77777777" w:rsidR="00FC1869" w:rsidRPr="00307695" w:rsidRDefault="00FC1869" w:rsidP="00656EDE">
      <w:pPr>
        <w:jc w:val="both"/>
        <w:rPr>
          <w:sz w:val="24"/>
          <w:szCs w:val="24"/>
        </w:rPr>
      </w:pPr>
    </w:p>
    <w:p w14:paraId="362F8EC6" w14:textId="77777777" w:rsidR="00656EDE" w:rsidRDefault="00656EDE" w:rsidP="00656E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 – DO CONTROLE E FISCALIZAÇÃO DO CONTRATO</w:t>
      </w:r>
    </w:p>
    <w:p w14:paraId="59850284" w14:textId="7EDDA236" w:rsidR="00656EDE" w:rsidRDefault="00656EDE" w:rsidP="00656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A fiscalização do presente contrato será </w:t>
      </w:r>
      <w:proofErr w:type="gramStart"/>
      <w:r>
        <w:rPr>
          <w:sz w:val="24"/>
          <w:szCs w:val="24"/>
        </w:rPr>
        <w:t>realizado</w:t>
      </w:r>
      <w:proofErr w:type="gramEnd"/>
      <w:r>
        <w:rPr>
          <w:sz w:val="24"/>
          <w:szCs w:val="24"/>
        </w:rPr>
        <w:t xml:space="preserve"> por servidor especialmente designado para esse fim, devendo a contratada prestar-lhe todas as informações por ele requeridas.</w:t>
      </w:r>
    </w:p>
    <w:p w14:paraId="17A4DF64" w14:textId="77777777" w:rsidR="00FC1869" w:rsidRPr="00307695" w:rsidRDefault="00FC1869" w:rsidP="00656EDE">
      <w:pPr>
        <w:jc w:val="both"/>
        <w:rPr>
          <w:sz w:val="24"/>
          <w:szCs w:val="24"/>
        </w:rPr>
      </w:pPr>
    </w:p>
    <w:p w14:paraId="4B216665" w14:textId="77777777" w:rsidR="00656EDE" w:rsidRDefault="00656EDE" w:rsidP="00656E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 – DAS OBRIGAÇÕES DA CONTRATADA</w:t>
      </w:r>
    </w:p>
    <w:p w14:paraId="5B621A1D" w14:textId="77777777" w:rsidR="00656EDE" w:rsidRDefault="00656EDE" w:rsidP="00656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 É obrigação da contratada, fornecer todos os itens </w:t>
      </w:r>
      <w:r w:rsidR="002550FB">
        <w:rPr>
          <w:sz w:val="24"/>
          <w:szCs w:val="24"/>
        </w:rPr>
        <w:t>objetos do contrato</w:t>
      </w:r>
      <w:r>
        <w:rPr>
          <w:sz w:val="24"/>
          <w:szCs w:val="24"/>
        </w:rPr>
        <w:t>, conforme estipulado.</w:t>
      </w:r>
    </w:p>
    <w:p w14:paraId="5D90BA2D" w14:textId="77777777" w:rsidR="00656EDE" w:rsidRDefault="00656EDE" w:rsidP="00656EDE">
      <w:pPr>
        <w:jc w:val="both"/>
        <w:rPr>
          <w:sz w:val="24"/>
          <w:szCs w:val="24"/>
        </w:rPr>
      </w:pPr>
      <w:r>
        <w:rPr>
          <w:sz w:val="24"/>
          <w:szCs w:val="24"/>
        </w:rPr>
        <w:t>7.2 É obrigação da contratada, prestar todas as informações requeridas pelo servidor designado para a fiscalização da execução do contrato ou por outro servidor designado pela contratante.</w:t>
      </w:r>
    </w:p>
    <w:p w14:paraId="144342EA" w14:textId="77777777" w:rsidR="00656EDE" w:rsidRDefault="00656EDE" w:rsidP="00656EDE">
      <w:pPr>
        <w:jc w:val="both"/>
        <w:rPr>
          <w:sz w:val="24"/>
          <w:szCs w:val="24"/>
        </w:rPr>
      </w:pPr>
      <w:r>
        <w:rPr>
          <w:sz w:val="24"/>
          <w:szCs w:val="24"/>
        </w:rPr>
        <w:t>7.3 A contratada deverá arcar com todos os custos referentes a execução do contrato, inclusive com transporte</w:t>
      </w:r>
      <w:r w:rsidR="00175AF1">
        <w:rPr>
          <w:sz w:val="24"/>
          <w:szCs w:val="24"/>
        </w:rPr>
        <w:t>, entrega</w:t>
      </w:r>
      <w:r w:rsidR="00EE01A0">
        <w:rPr>
          <w:sz w:val="24"/>
          <w:szCs w:val="24"/>
        </w:rPr>
        <w:t xml:space="preserve">, seguros </w:t>
      </w:r>
      <w:r>
        <w:rPr>
          <w:sz w:val="24"/>
          <w:szCs w:val="24"/>
        </w:rPr>
        <w:t>e encargos trabalhistas.</w:t>
      </w:r>
    </w:p>
    <w:p w14:paraId="736ADA6E" w14:textId="77777777" w:rsidR="00656EDE" w:rsidRPr="005F0C21" w:rsidRDefault="00463601" w:rsidP="00656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 </w:t>
      </w:r>
      <w:r w:rsidRPr="005F0C21">
        <w:rPr>
          <w:sz w:val="24"/>
          <w:szCs w:val="24"/>
        </w:rPr>
        <w:t>É obr</w:t>
      </w:r>
      <w:r w:rsidR="005F0C21" w:rsidRPr="005F0C21">
        <w:rPr>
          <w:sz w:val="24"/>
          <w:szCs w:val="24"/>
        </w:rPr>
        <w:t>igação da contratada comprovar, através de certidão negativa, de que se encontra regular junto à Fazenda Federal, Estadual,</w:t>
      </w:r>
      <w:r w:rsidR="00EE01A0">
        <w:rPr>
          <w:sz w:val="24"/>
          <w:szCs w:val="24"/>
        </w:rPr>
        <w:t xml:space="preserve"> Municipal, Seguridade Social, </w:t>
      </w:r>
      <w:r w:rsidR="005F0C21" w:rsidRPr="005F0C21">
        <w:rPr>
          <w:sz w:val="24"/>
          <w:szCs w:val="24"/>
        </w:rPr>
        <w:t xml:space="preserve">ao Fundo de Garantia por Tempo de Serviço (FGTS) e </w:t>
      </w:r>
      <w:r w:rsidR="00F50F80">
        <w:rPr>
          <w:sz w:val="24"/>
          <w:szCs w:val="24"/>
        </w:rPr>
        <w:t>Justiça do Trabalho</w:t>
      </w:r>
      <w:r w:rsidR="005F0C21" w:rsidRPr="005F0C21">
        <w:rPr>
          <w:sz w:val="24"/>
          <w:szCs w:val="24"/>
        </w:rPr>
        <w:t>.</w:t>
      </w:r>
    </w:p>
    <w:p w14:paraId="654A9C7A" w14:textId="2B1AB6DA" w:rsidR="00FA288F" w:rsidRDefault="00FA288F" w:rsidP="00656EDE">
      <w:pPr>
        <w:jc w:val="both"/>
        <w:rPr>
          <w:sz w:val="24"/>
          <w:szCs w:val="24"/>
        </w:rPr>
      </w:pPr>
      <w:r>
        <w:rPr>
          <w:sz w:val="24"/>
          <w:szCs w:val="24"/>
        </w:rPr>
        <w:t>7.5 É obrigação da cont</w:t>
      </w:r>
      <w:r w:rsidR="00CC317D">
        <w:rPr>
          <w:sz w:val="24"/>
          <w:szCs w:val="24"/>
        </w:rPr>
        <w:t>ratada efetuar a substituição dos</w:t>
      </w:r>
      <w:r>
        <w:rPr>
          <w:sz w:val="24"/>
          <w:szCs w:val="24"/>
        </w:rPr>
        <w:t xml:space="preserve"> itens que nã</w:t>
      </w:r>
      <w:r w:rsidR="00CC317D">
        <w:rPr>
          <w:sz w:val="24"/>
          <w:szCs w:val="24"/>
        </w:rPr>
        <w:t>o atendam o especificado neste T</w:t>
      </w:r>
      <w:r>
        <w:rPr>
          <w:sz w:val="24"/>
          <w:szCs w:val="24"/>
        </w:rPr>
        <w:t>ermo de Referência no prazo</w:t>
      </w:r>
      <w:r w:rsidR="00CC317D">
        <w:rPr>
          <w:sz w:val="24"/>
          <w:szCs w:val="24"/>
        </w:rPr>
        <w:t xml:space="preserve"> máximo</w:t>
      </w:r>
      <w:r w:rsidR="002550FB">
        <w:rPr>
          <w:sz w:val="24"/>
          <w:szCs w:val="24"/>
        </w:rPr>
        <w:t xml:space="preserve"> de 24</w:t>
      </w:r>
      <w:r>
        <w:rPr>
          <w:sz w:val="24"/>
          <w:szCs w:val="24"/>
        </w:rPr>
        <w:t xml:space="preserve"> hora</w:t>
      </w:r>
      <w:r w:rsidR="002550FB">
        <w:rPr>
          <w:sz w:val="24"/>
          <w:szCs w:val="24"/>
        </w:rPr>
        <w:t>s</w:t>
      </w:r>
      <w:r w:rsidR="00CC317D">
        <w:rPr>
          <w:sz w:val="24"/>
          <w:szCs w:val="24"/>
        </w:rPr>
        <w:t xml:space="preserve"> a partir do requerimento.</w:t>
      </w:r>
    </w:p>
    <w:p w14:paraId="3AE59386" w14:textId="77777777" w:rsidR="00FC1869" w:rsidRPr="00307695" w:rsidRDefault="00FC1869" w:rsidP="00656EDE">
      <w:pPr>
        <w:jc w:val="both"/>
        <w:rPr>
          <w:sz w:val="24"/>
          <w:szCs w:val="24"/>
        </w:rPr>
      </w:pPr>
    </w:p>
    <w:p w14:paraId="1A7B8F87" w14:textId="77777777" w:rsidR="00656EDE" w:rsidRDefault="00656EDE" w:rsidP="00656E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 – DAS OBRIGAÇÕES DA CONTRATANTE</w:t>
      </w:r>
    </w:p>
    <w:p w14:paraId="113DEC9C" w14:textId="14595CB7" w:rsidR="00656EDE" w:rsidRDefault="00656EDE" w:rsidP="00656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 É obrigação da contratante, prestar todas as informações necessárias ao bom cumprimento do contrato, bem como realizar o pagamento em até 30 dias da apresentação </w:t>
      </w:r>
      <w:r>
        <w:rPr>
          <w:sz w:val="24"/>
          <w:szCs w:val="24"/>
        </w:rPr>
        <w:lastRenderedPageBreak/>
        <w:t>na tesouraria do município, da respectiva nota fiscal acompanhadas das certidões negativas referidas no item 7.4.</w:t>
      </w:r>
    </w:p>
    <w:p w14:paraId="43469493" w14:textId="77777777" w:rsidR="00FC1869" w:rsidRPr="00A90D2E" w:rsidRDefault="00FC1869" w:rsidP="00656EDE">
      <w:pPr>
        <w:jc w:val="both"/>
        <w:rPr>
          <w:sz w:val="24"/>
          <w:szCs w:val="24"/>
        </w:rPr>
      </w:pPr>
    </w:p>
    <w:p w14:paraId="2ADA071F" w14:textId="77777777" w:rsidR="00656EDE" w:rsidRDefault="00656EDE" w:rsidP="00656E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 – DO PRAZO DO CONTRATO</w:t>
      </w:r>
    </w:p>
    <w:p w14:paraId="20D834F3" w14:textId="77777777" w:rsidR="00FC1869" w:rsidRDefault="00656EDE" w:rsidP="00FC18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 O contrato terá vigência </w:t>
      </w:r>
      <w:r w:rsidR="005F0C21">
        <w:rPr>
          <w:sz w:val="24"/>
          <w:szCs w:val="24"/>
        </w:rPr>
        <w:t>até 31 de dezembro de 2021.</w:t>
      </w:r>
    </w:p>
    <w:p w14:paraId="7D28EA00" w14:textId="77777777" w:rsidR="00FC1869" w:rsidRDefault="00FC1869" w:rsidP="00FC1869">
      <w:pPr>
        <w:jc w:val="both"/>
        <w:rPr>
          <w:sz w:val="24"/>
          <w:szCs w:val="24"/>
        </w:rPr>
      </w:pPr>
    </w:p>
    <w:p w14:paraId="70323517" w14:textId="217413D1" w:rsidR="00656EDE" w:rsidRDefault="00175AF1" w:rsidP="00FC1869">
      <w:pPr>
        <w:jc w:val="both"/>
        <w:rPr>
          <w:sz w:val="24"/>
          <w:szCs w:val="24"/>
        </w:rPr>
      </w:pPr>
      <w:r>
        <w:rPr>
          <w:sz w:val="24"/>
          <w:szCs w:val="24"/>
        </w:rPr>
        <w:t>Iguatem</w:t>
      </w:r>
      <w:r w:rsidR="00F50F80">
        <w:rPr>
          <w:sz w:val="24"/>
          <w:szCs w:val="24"/>
        </w:rPr>
        <w:t xml:space="preserve">i, </w:t>
      </w:r>
      <w:r w:rsidR="002C6482">
        <w:rPr>
          <w:sz w:val="24"/>
          <w:szCs w:val="24"/>
        </w:rPr>
        <w:t>11</w:t>
      </w:r>
      <w:r w:rsidR="00F50F80">
        <w:rPr>
          <w:sz w:val="24"/>
          <w:szCs w:val="24"/>
        </w:rPr>
        <w:t xml:space="preserve"> de</w:t>
      </w:r>
      <w:r w:rsidR="002C6482">
        <w:rPr>
          <w:sz w:val="24"/>
          <w:szCs w:val="24"/>
        </w:rPr>
        <w:t xml:space="preserve"> março</w:t>
      </w:r>
      <w:r w:rsidR="00656EDE">
        <w:rPr>
          <w:sz w:val="24"/>
          <w:szCs w:val="24"/>
        </w:rPr>
        <w:t xml:space="preserve"> de 2021</w:t>
      </w:r>
    </w:p>
    <w:p w14:paraId="512BB0EF" w14:textId="77777777" w:rsidR="00656EDE" w:rsidRDefault="00656EDE" w:rsidP="00656EDE">
      <w:pPr>
        <w:jc w:val="center"/>
        <w:rPr>
          <w:sz w:val="24"/>
          <w:szCs w:val="24"/>
        </w:rPr>
      </w:pPr>
    </w:p>
    <w:p w14:paraId="142FAB27" w14:textId="77777777" w:rsidR="00656EDE" w:rsidRDefault="00656EDE" w:rsidP="00656EDE">
      <w:pPr>
        <w:jc w:val="center"/>
        <w:rPr>
          <w:sz w:val="24"/>
          <w:szCs w:val="24"/>
        </w:rPr>
      </w:pPr>
    </w:p>
    <w:p w14:paraId="03C5A0FB" w14:textId="77777777" w:rsidR="00656EDE" w:rsidRDefault="00656EDE" w:rsidP="00F50F8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4FBD7E4C" w14:textId="77777777" w:rsidR="00656EDE" w:rsidRPr="00A97174" w:rsidRDefault="00656EDE" w:rsidP="00F50F80">
      <w:pPr>
        <w:spacing w:after="0"/>
        <w:jc w:val="center"/>
        <w:rPr>
          <w:b/>
          <w:sz w:val="24"/>
          <w:szCs w:val="24"/>
        </w:rPr>
      </w:pPr>
      <w:r w:rsidRPr="00A97174">
        <w:rPr>
          <w:b/>
          <w:sz w:val="24"/>
          <w:szCs w:val="24"/>
        </w:rPr>
        <w:t>AGNALDO DOS SANTOS SOUZA</w:t>
      </w:r>
    </w:p>
    <w:p w14:paraId="33A2FD88" w14:textId="77777777" w:rsidR="00656EDE" w:rsidRDefault="00656EDE" w:rsidP="00F50F8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SECRETÁRIO MUN. DE OBRAS, INFRA.</w:t>
      </w:r>
    </w:p>
    <w:p w14:paraId="0EE50EAB" w14:textId="77777777" w:rsidR="00F151A3" w:rsidRPr="00326E55" w:rsidRDefault="00656EDE" w:rsidP="00F50F8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 SERV. URBANOS</w:t>
      </w:r>
    </w:p>
    <w:sectPr w:rsidR="00F151A3" w:rsidRPr="00326E55" w:rsidSect="008C711E">
      <w:headerReference w:type="default" r:id="rId7"/>
      <w:footerReference w:type="default" r:id="rId8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A7E2" w14:textId="77777777" w:rsidR="00B92C37" w:rsidRDefault="00B92C37" w:rsidP="008C711E">
      <w:pPr>
        <w:spacing w:after="0" w:line="240" w:lineRule="auto"/>
      </w:pPr>
      <w:r>
        <w:separator/>
      </w:r>
    </w:p>
  </w:endnote>
  <w:endnote w:type="continuationSeparator" w:id="0">
    <w:p w14:paraId="02DF75A0" w14:textId="77777777" w:rsidR="00B92C37" w:rsidRDefault="00B92C37" w:rsidP="008C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11E7" w14:textId="77777777" w:rsidR="008C711E" w:rsidRDefault="008C711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40F67F9" wp14:editId="1E1499CB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611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9623" cy="421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86E6" w14:textId="77777777" w:rsidR="00B92C37" w:rsidRDefault="00B92C37" w:rsidP="008C711E">
      <w:pPr>
        <w:spacing w:after="0" w:line="240" w:lineRule="auto"/>
      </w:pPr>
      <w:r>
        <w:separator/>
      </w:r>
    </w:p>
  </w:footnote>
  <w:footnote w:type="continuationSeparator" w:id="0">
    <w:p w14:paraId="73E1DBF2" w14:textId="77777777" w:rsidR="00B92C37" w:rsidRDefault="00B92C37" w:rsidP="008C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6684" w14:textId="77777777" w:rsidR="008C711E" w:rsidRDefault="008C711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F2691F" wp14:editId="1CB76E4E">
          <wp:simplePos x="0" y="0"/>
          <wp:positionH relativeFrom="page">
            <wp:posOffset>695324</wp:posOffset>
          </wp:positionH>
          <wp:positionV relativeFrom="paragraph">
            <wp:posOffset>-164465</wp:posOffset>
          </wp:positionV>
          <wp:extent cx="6276975" cy="966489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570" cy="969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F1653"/>
    <w:multiLevelType w:val="hybridMultilevel"/>
    <w:tmpl w:val="D67ABB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A50DE"/>
    <w:multiLevelType w:val="hybridMultilevel"/>
    <w:tmpl w:val="98A430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C0285"/>
    <w:multiLevelType w:val="hybridMultilevel"/>
    <w:tmpl w:val="94F4F7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234A0"/>
    <w:multiLevelType w:val="hybridMultilevel"/>
    <w:tmpl w:val="91109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E0ED6"/>
    <w:multiLevelType w:val="hybridMultilevel"/>
    <w:tmpl w:val="CC48A1F4"/>
    <w:lvl w:ilvl="0" w:tplc="441EA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1E"/>
    <w:rsid w:val="000375FC"/>
    <w:rsid w:val="000A2F9F"/>
    <w:rsid w:val="000B7C60"/>
    <w:rsid w:val="000F20D7"/>
    <w:rsid w:val="00103E75"/>
    <w:rsid w:val="0012578B"/>
    <w:rsid w:val="00175AF1"/>
    <w:rsid w:val="00195EF7"/>
    <w:rsid w:val="002112FA"/>
    <w:rsid w:val="00226212"/>
    <w:rsid w:val="002361A4"/>
    <w:rsid w:val="00252B01"/>
    <w:rsid w:val="002550FB"/>
    <w:rsid w:val="002632A4"/>
    <w:rsid w:val="002703A7"/>
    <w:rsid w:val="00296EEC"/>
    <w:rsid w:val="002B0802"/>
    <w:rsid w:val="002B3D14"/>
    <w:rsid w:val="002B40DC"/>
    <w:rsid w:val="002C6482"/>
    <w:rsid w:val="002D2E66"/>
    <w:rsid w:val="002D4831"/>
    <w:rsid w:val="002D7952"/>
    <w:rsid w:val="00326E55"/>
    <w:rsid w:val="00372C65"/>
    <w:rsid w:val="003744CE"/>
    <w:rsid w:val="003A363B"/>
    <w:rsid w:val="003D527D"/>
    <w:rsid w:val="003F7180"/>
    <w:rsid w:val="004053FC"/>
    <w:rsid w:val="004069D1"/>
    <w:rsid w:val="0041396A"/>
    <w:rsid w:val="00437277"/>
    <w:rsid w:val="00440649"/>
    <w:rsid w:val="00463601"/>
    <w:rsid w:val="004C5C07"/>
    <w:rsid w:val="00502462"/>
    <w:rsid w:val="005106FF"/>
    <w:rsid w:val="00521C0A"/>
    <w:rsid w:val="00573163"/>
    <w:rsid w:val="00582356"/>
    <w:rsid w:val="00582B0D"/>
    <w:rsid w:val="005B3FC5"/>
    <w:rsid w:val="005C32DF"/>
    <w:rsid w:val="005F0C21"/>
    <w:rsid w:val="00656EDE"/>
    <w:rsid w:val="006927C6"/>
    <w:rsid w:val="006D59B1"/>
    <w:rsid w:val="006E2378"/>
    <w:rsid w:val="008168DF"/>
    <w:rsid w:val="008860AB"/>
    <w:rsid w:val="008C711E"/>
    <w:rsid w:val="008F3BFA"/>
    <w:rsid w:val="0093453D"/>
    <w:rsid w:val="009412E9"/>
    <w:rsid w:val="00980AFF"/>
    <w:rsid w:val="009A1BC5"/>
    <w:rsid w:val="009E2774"/>
    <w:rsid w:val="009F0E72"/>
    <w:rsid w:val="009F1B69"/>
    <w:rsid w:val="00A207EE"/>
    <w:rsid w:val="00A25AFA"/>
    <w:rsid w:val="00A35EB9"/>
    <w:rsid w:val="00A7512C"/>
    <w:rsid w:val="00AA1CCC"/>
    <w:rsid w:val="00AD5654"/>
    <w:rsid w:val="00AF3243"/>
    <w:rsid w:val="00B92C37"/>
    <w:rsid w:val="00BB48CE"/>
    <w:rsid w:val="00BD0833"/>
    <w:rsid w:val="00BE5C2A"/>
    <w:rsid w:val="00BF582A"/>
    <w:rsid w:val="00BF5C63"/>
    <w:rsid w:val="00C1109F"/>
    <w:rsid w:val="00C14DC5"/>
    <w:rsid w:val="00C375C0"/>
    <w:rsid w:val="00C86222"/>
    <w:rsid w:val="00CB622A"/>
    <w:rsid w:val="00CC317D"/>
    <w:rsid w:val="00DA5849"/>
    <w:rsid w:val="00DB1050"/>
    <w:rsid w:val="00DB708A"/>
    <w:rsid w:val="00E11A21"/>
    <w:rsid w:val="00E11B0A"/>
    <w:rsid w:val="00E56E8C"/>
    <w:rsid w:val="00EA0878"/>
    <w:rsid w:val="00EC01D6"/>
    <w:rsid w:val="00ED1889"/>
    <w:rsid w:val="00EE01A0"/>
    <w:rsid w:val="00EF1756"/>
    <w:rsid w:val="00F13115"/>
    <w:rsid w:val="00F13CF1"/>
    <w:rsid w:val="00F151A3"/>
    <w:rsid w:val="00F16C03"/>
    <w:rsid w:val="00F25CB9"/>
    <w:rsid w:val="00F27055"/>
    <w:rsid w:val="00F27804"/>
    <w:rsid w:val="00F37E97"/>
    <w:rsid w:val="00F50F80"/>
    <w:rsid w:val="00F51F19"/>
    <w:rsid w:val="00F53533"/>
    <w:rsid w:val="00FA288F"/>
    <w:rsid w:val="00FB51A5"/>
    <w:rsid w:val="00FC1869"/>
    <w:rsid w:val="00FD1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6BB2FC"/>
  <w15:docId w15:val="{786535DA-870A-44D9-BF88-84CCF4BF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D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7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711E"/>
  </w:style>
  <w:style w:type="paragraph" w:styleId="Rodap">
    <w:name w:val="footer"/>
    <w:basedOn w:val="Normal"/>
    <w:link w:val="RodapChar"/>
    <w:uiPriority w:val="99"/>
    <w:unhideWhenUsed/>
    <w:rsid w:val="008C7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711E"/>
  </w:style>
  <w:style w:type="paragraph" w:styleId="Textodebalo">
    <w:name w:val="Balloon Text"/>
    <w:basedOn w:val="Normal"/>
    <w:link w:val="TextodebaloChar"/>
    <w:uiPriority w:val="99"/>
    <w:semiHidden/>
    <w:unhideWhenUsed/>
    <w:rsid w:val="00F25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B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20D7"/>
    <w:pPr>
      <w:ind w:left="720"/>
      <w:contextualSpacing/>
    </w:pPr>
  </w:style>
  <w:style w:type="table" w:styleId="Tabelacomgrade">
    <w:name w:val="Table Grid"/>
    <w:basedOn w:val="Tabelanormal"/>
    <w:uiPriority w:val="39"/>
    <w:rsid w:val="00CB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Eurandes</cp:lastModifiedBy>
  <cp:revision>2</cp:revision>
  <cp:lastPrinted>2021-11-05T11:40:00Z</cp:lastPrinted>
  <dcterms:created xsi:type="dcterms:W3CDTF">2021-11-05T11:41:00Z</dcterms:created>
  <dcterms:modified xsi:type="dcterms:W3CDTF">2021-11-05T11:41:00Z</dcterms:modified>
</cp:coreProperties>
</file>