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ind w:right="-79" w:hanging="8"/>
        <w:jc w:val="both"/>
        <w:rPr>
          <w:rFonts w:ascii="Arial Narrow" w:hAnsi="Arial Narrow" w:cs="Arial"/>
          <w:b/>
          <w:bCs/>
          <w:sz w:val="28"/>
          <w:szCs w:val="28"/>
          <w:lang w:eastAsia="pt-BR"/>
        </w:rPr>
      </w:pPr>
    </w:p>
    <w:p w:rsidR="009D6A98" w:rsidRDefault="00F272F3" w:rsidP="009D6A98">
      <w:pPr>
        <w:widowControl w:val="0"/>
        <w:ind w:right="-568"/>
        <w:jc w:val="center"/>
        <w:rPr>
          <w:rFonts w:ascii="Arial Narrow" w:hAnsi="Arial Narrow" w:cs="Arial"/>
          <w:b/>
          <w:iCs/>
          <w:sz w:val="27"/>
          <w:szCs w:val="27"/>
        </w:rPr>
      </w:pPr>
      <w:r>
        <w:rPr>
          <w:rFonts w:ascii="Arial Narrow" w:hAnsi="Arial Narrow" w:cs="Arial"/>
          <w:b/>
          <w:iCs/>
          <w:sz w:val="27"/>
          <w:szCs w:val="27"/>
        </w:rPr>
        <w:t>CONTRATO ADMINISTRATIVO Nº. 095</w:t>
      </w:r>
      <w:r w:rsidR="009D6A98">
        <w:rPr>
          <w:rFonts w:ascii="Arial Narrow" w:hAnsi="Arial Narrow" w:cs="Arial"/>
          <w:b/>
          <w:iCs/>
          <w:sz w:val="27"/>
          <w:szCs w:val="27"/>
        </w:rPr>
        <w:t>/2017.</w:t>
      </w:r>
    </w:p>
    <w:p w:rsidR="009D6A98" w:rsidRDefault="009D6A98" w:rsidP="009D6A98">
      <w:pPr>
        <w:widowControl w:val="0"/>
        <w:ind w:right="-568"/>
        <w:jc w:val="both"/>
        <w:rPr>
          <w:rFonts w:ascii="Arial Narrow" w:hAnsi="Arial Narrow" w:cs="Arial"/>
          <w:iCs/>
          <w:sz w:val="27"/>
          <w:szCs w:val="27"/>
        </w:rPr>
      </w:pPr>
    </w:p>
    <w:p w:rsidR="009D6A98" w:rsidRDefault="009D6A98" w:rsidP="009D6A98">
      <w:pPr>
        <w:pStyle w:val="Recuodecorpodetexto"/>
        <w:ind w:left="4500"/>
        <w:jc w:val="both"/>
        <w:rPr>
          <w:rFonts w:ascii="Arial Narrow" w:hAnsi="Arial Narrow" w:cs="Arial"/>
          <w:b/>
          <w:sz w:val="27"/>
          <w:szCs w:val="27"/>
        </w:rPr>
      </w:pPr>
      <w:r>
        <w:rPr>
          <w:rFonts w:ascii="Arial Narrow" w:hAnsi="Arial Narrow" w:cs="Arial"/>
          <w:b/>
          <w:sz w:val="27"/>
          <w:szCs w:val="27"/>
        </w:rPr>
        <w:t xml:space="preserve">INSTRUMENTO CONTRATUAL QUE CELEBRAM ENTRE SI, DE UM LADO: O MUNICIPIO DE IGUATEMI (MS); E DE OUTRO LADO, A EMPRESA: </w:t>
      </w:r>
      <w:r w:rsidR="00F272F3">
        <w:rPr>
          <w:rFonts w:ascii="Arial Narrow" w:hAnsi="Arial Narrow" w:cs="Arial"/>
          <w:b/>
          <w:sz w:val="27"/>
          <w:szCs w:val="27"/>
        </w:rPr>
        <w:t>E.CECON ARTIGOS ESPORTIVOS ME.</w:t>
      </w:r>
    </w:p>
    <w:p w:rsidR="009D6A98" w:rsidRDefault="009D6A98" w:rsidP="009D6A98">
      <w:pPr>
        <w:widowControl w:val="0"/>
        <w:jc w:val="both"/>
        <w:rPr>
          <w:rFonts w:ascii="Arial Narrow" w:hAnsi="Arial Narrow" w:cs="Arial"/>
          <w:iCs/>
          <w:sz w:val="27"/>
          <w:szCs w:val="27"/>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 xml:space="preserve">I - </w:t>
      </w:r>
      <w:r w:rsidRPr="00D31425">
        <w:rPr>
          <w:rFonts w:ascii="Arial Narrow" w:hAnsi="Arial Narrow" w:cs="Arial Narrow"/>
          <w:b/>
          <w:bCs/>
          <w:sz w:val="24"/>
          <w:szCs w:val="24"/>
          <w:lang w:eastAsia="pt-BR"/>
        </w:rPr>
        <w:tab/>
        <w:t>CONTRATANTES:</w:t>
      </w:r>
      <w:r w:rsidRPr="00D31425">
        <w:rPr>
          <w:rFonts w:ascii="Arial Narrow" w:hAnsi="Arial Narrow" w:cs="Arial Narrow"/>
          <w:sz w:val="24"/>
          <w:szCs w:val="24"/>
          <w:lang w:eastAsia="pt-BR"/>
        </w:rPr>
        <w:t xml:space="preserve"> </w:t>
      </w:r>
      <w:r w:rsidRPr="00D31425">
        <w:rPr>
          <w:rFonts w:ascii="Arial Narrow" w:hAnsi="Arial Narrow" w:cs="Arial Narrow"/>
          <w:b/>
          <w:bCs/>
          <w:sz w:val="24"/>
          <w:szCs w:val="24"/>
          <w:lang w:eastAsia="pt-BR"/>
        </w:rPr>
        <w:t>O MUNICÍPIO DE IGUATEMI/MS</w:t>
      </w:r>
      <w:r w:rsidRPr="00D31425">
        <w:rPr>
          <w:rFonts w:ascii="Arial Narrow" w:hAnsi="Arial Narrow" w:cs="Arial Narrow"/>
          <w:sz w:val="24"/>
          <w:szCs w:val="24"/>
          <w:lang w:eastAsia="pt-BR"/>
        </w:rPr>
        <w:t xml:space="preserve">, Pessoa Jurídica de Direito Público Interno, com sede a Avenida Laudelino Peixoto, nº. 871, centro, neste município, inscrita no CNPJ sob o nº. 03.568.318/0001-61, doravante denominada </w:t>
      </w:r>
      <w:r w:rsidRPr="00D31425">
        <w:rPr>
          <w:rFonts w:ascii="Arial Narrow" w:hAnsi="Arial Narrow" w:cs="Arial Narrow"/>
          <w:b/>
          <w:bCs/>
          <w:sz w:val="24"/>
          <w:szCs w:val="24"/>
          <w:lang w:eastAsia="pt-BR"/>
        </w:rPr>
        <w:t xml:space="preserve">CONTRATANTE; </w:t>
      </w:r>
      <w:r w:rsidRPr="00D31425">
        <w:rPr>
          <w:rFonts w:ascii="Arial Narrow" w:hAnsi="Arial Narrow" w:cs="Arial Narrow"/>
          <w:sz w:val="24"/>
          <w:szCs w:val="24"/>
          <w:lang w:eastAsia="pt-BR"/>
        </w:rPr>
        <w:t xml:space="preserve">e de outro lado a empresa: </w:t>
      </w:r>
      <w:r w:rsidR="00F272F3">
        <w:rPr>
          <w:rFonts w:ascii="Arial Narrow" w:hAnsi="Arial Narrow" w:cs="Arial"/>
          <w:b/>
          <w:sz w:val="27"/>
          <w:szCs w:val="27"/>
        </w:rPr>
        <w:t>E.CECON ARTIGOS ESPORTIVOS ME.</w:t>
      </w:r>
      <w:r w:rsidRPr="00D31425">
        <w:rPr>
          <w:rFonts w:ascii="Arial Narrow" w:hAnsi="Arial Narrow" w:cs="Arial Narrow"/>
          <w:sz w:val="24"/>
          <w:szCs w:val="24"/>
          <w:lang w:eastAsia="pt-BR"/>
        </w:rPr>
        <w:t xml:space="preserve">, com sede na </w:t>
      </w:r>
      <w:r w:rsidR="00736D5C">
        <w:rPr>
          <w:rFonts w:ascii="Arial Narrow" w:hAnsi="Arial Narrow" w:cs="Arial Narrow"/>
          <w:sz w:val="24"/>
          <w:szCs w:val="24"/>
          <w:lang w:eastAsia="pt-BR"/>
        </w:rPr>
        <w:t xml:space="preserve">Rua </w:t>
      </w:r>
      <w:r w:rsidR="00F272F3">
        <w:rPr>
          <w:rFonts w:ascii="Arial Narrow" w:hAnsi="Arial Narrow" w:cs="Arial Narrow"/>
          <w:sz w:val="24"/>
          <w:szCs w:val="24"/>
          <w:lang w:eastAsia="pt-BR"/>
        </w:rPr>
        <w:t>Dr. Camargo, nº 4364</w:t>
      </w:r>
      <w:r w:rsidRPr="00D31425">
        <w:rPr>
          <w:rFonts w:ascii="Arial Narrow" w:hAnsi="Arial Narrow" w:cs="Arial Narrow"/>
          <w:sz w:val="24"/>
          <w:szCs w:val="24"/>
          <w:lang w:eastAsia="pt-BR"/>
        </w:rPr>
        <w:t xml:space="preserve">, </w:t>
      </w:r>
      <w:r w:rsidR="00F272F3">
        <w:rPr>
          <w:rFonts w:ascii="Arial Narrow" w:hAnsi="Arial Narrow" w:cs="Arial Narrow"/>
          <w:sz w:val="24"/>
          <w:szCs w:val="24"/>
          <w:lang w:eastAsia="pt-BR"/>
        </w:rPr>
        <w:t>Bairro Zona II</w:t>
      </w:r>
      <w:r w:rsidRPr="00D31425">
        <w:rPr>
          <w:rFonts w:ascii="Arial Narrow" w:hAnsi="Arial Narrow" w:cs="Arial Narrow"/>
          <w:sz w:val="24"/>
          <w:szCs w:val="24"/>
          <w:lang w:eastAsia="pt-BR"/>
        </w:rPr>
        <w:t xml:space="preserve">, </w:t>
      </w:r>
      <w:r w:rsidR="00736D5C">
        <w:rPr>
          <w:rFonts w:ascii="Arial Narrow" w:hAnsi="Arial Narrow" w:cs="Arial Narrow"/>
          <w:sz w:val="24"/>
          <w:szCs w:val="24"/>
          <w:lang w:eastAsia="pt-BR"/>
        </w:rPr>
        <w:t>Umuarama/PR</w:t>
      </w:r>
      <w:r w:rsidRPr="00D31425">
        <w:rPr>
          <w:rFonts w:ascii="Arial Narrow" w:hAnsi="Arial Narrow" w:cs="Arial Narrow"/>
          <w:sz w:val="24"/>
          <w:szCs w:val="24"/>
          <w:lang w:eastAsia="pt-BR"/>
        </w:rPr>
        <w:t xml:space="preserve">, inscrita no CNPJ sob nº </w:t>
      </w:r>
      <w:r w:rsidR="00F272F3">
        <w:rPr>
          <w:rFonts w:ascii="Arial Narrow" w:hAnsi="Arial Narrow" w:cs="Arial Narrow"/>
          <w:sz w:val="24"/>
          <w:szCs w:val="24"/>
          <w:lang w:eastAsia="pt-BR"/>
        </w:rPr>
        <w:t>23.787.212/0001-66</w:t>
      </w:r>
      <w:r w:rsidRPr="00D31425">
        <w:rPr>
          <w:rFonts w:ascii="Arial Narrow" w:hAnsi="Arial Narrow" w:cs="Arial Narrow"/>
          <w:sz w:val="24"/>
          <w:szCs w:val="24"/>
          <w:lang w:eastAsia="pt-BR"/>
        </w:rPr>
        <w:t xml:space="preserve">, doravante denominada </w:t>
      </w:r>
      <w:r w:rsidRPr="00D31425">
        <w:rPr>
          <w:rFonts w:ascii="Arial Narrow" w:hAnsi="Arial Narrow" w:cs="Arial Narrow"/>
          <w:b/>
          <w:bCs/>
          <w:sz w:val="24"/>
          <w:szCs w:val="24"/>
          <w:lang w:eastAsia="pt-BR"/>
        </w:rPr>
        <w:t>CONTRATADA</w:t>
      </w:r>
      <w:r w:rsidRPr="00D31425">
        <w:rPr>
          <w:rFonts w:ascii="Arial Narrow" w:hAnsi="Arial Narrow" w:cs="Arial Narrow"/>
          <w:sz w:val="24"/>
          <w:szCs w:val="24"/>
          <w:lang w:eastAsia="pt-BR"/>
        </w:rPr>
        <w:t>.</w:t>
      </w:r>
    </w:p>
    <w:p w:rsidR="009D6A98" w:rsidRPr="00D31425" w:rsidRDefault="009D6A98" w:rsidP="00D31425">
      <w:pPr>
        <w:autoSpaceDE w:val="0"/>
        <w:autoSpaceDN w:val="0"/>
        <w:adjustRightInd w:val="0"/>
        <w:jc w:val="both"/>
        <w:rPr>
          <w:rFonts w:ascii="Arial Narrow" w:hAnsi="Arial Narrow" w:cs="Arial Narrow"/>
          <w:sz w:val="24"/>
          <w:szCs w:val="24"/>
          <w:lang w:eastAsia="pt-BR"/>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II -</w:t>
      </w:r>
      <w:r w:rsidRPr="00D31425">
        <w:rPr>
          <w:rFonts w:ascii="Arial Narrow" w:hAnsi="Arial Narrow" w:cs="Arial Narrow"/>
          <w:b/>
          <w:bCs/>
          <w:sz w:val="24"/>
          <w:szCs w:val="24"/>
          <w:lang w:eastAsia="pt-BR"/>
        </w:rPr>
        <w:tab/>
      </w:r>
      <w:r w:rsidRPr="00D31425">
        <w:rPr>
          <w:rFonts w:ascii="Arial Narrow" w:hAnsi="Arial Narrow" w:cs="Arial"/>
          <w:b/>
          <w:bCs/>
          <w:iCs/>
          <w:sz w:val="24"/>
          <w:szCs w:val="24"/>
          <w:lang w:eastAsia="pt-BR"/>
        </w:rPr>
        <w:t>REPRESENTANTES:</w:t>
      </w:r>
      <w:r w:rsidRPr="00D31425">
        <w:rPr>
          <w:rFonts w:ascii="Arial Narrow" w:hAnsi="Arial Narrow" w:cs="Arial"/>
          <w:iCs/>
          <w:sz w:val="24"/>
          <w:szCs w:val="24"/>
          <w:lang w:eastAsia="pt-BR"/>
        </w:rPr>
        <w:t xml:space="preserve"> Representa a CONTRATANTE a Prefeita Municipal, Sra. </w:t>
      </w:r>
      <w:r w:rsidRPr="00D31425">
        <w:rPr>
          <w:rFonts w:ascii="Arial Narrow" w:hAnsi="Arial Narrow"/>
          <w:b/>
          <w:bCs/>
          <w:i/>
          <w:iCs/>
          <w:caps/>
          <w:sz w:val="24"/>
          <w:szCs w:val="24"/>
          <w:lang w:eastAsia="pt-BR"/>
        </w:rPr>
        <w:t>Patricia Derenusson Nelli Margatto Nunes</w:t>
      </w:r>
      <w:r w:rsidRPr="00D31425">
        <w:rPr>
          <w:rFonts w:ascii="Arial Narrow" w:hAnsi="Arial Narrow"/>
          <w:b/>
          <w:sz w:val="24"/>
          <w:szCs w:val="24"/>
          <w:lang w:eastAsia="pt-BR"/>
        </w:rPr>
        <w:t>,</w:t>
      </w:r>
      <w:r w:rsidRPr="00D31425">
        <w:rPr>
          <w:rFonts w:ascii="Arial Narrow" w:hAnsi="Arial Narrow"/>
          <w:sz w:val="24"/>
          <w:szCs w:val="24"/>
          <w:lang w:eastAsia="pt-BR"/>
        </w:rPr>
        <w:t xml:space="preserve"> brasileira, casada, dentista, portadora da Cédula de identidade RG nº. 3.932.359-1 SSP/PR e inscrito no CPF sob o nº. 735.027.829-20, residente e domiciliado na Av. </w:t>
      </w:r>
      <w:proofErr w:type="spellStart"/>
      <w:r w:rsidRPr="00D31425">
        <w:rPr>
          <w:rFonts w:ascii="Arial Narrow" w:hAnsi="Arial Narrow"/>
          <w:sz w:val="24"/>
          <w:szCs w:val="24"/>
          <w:lang w:eastAsia="pt-BR"/>
        </w:rPr>
        <w:t>Jardelino</w:t>
      </w:r>
      <w:proofErr w:type="spellEnd"/>
      <w:r w:rsidRPr="00D31425">
        <w:rPr>
          <w:rFonts w:ascii="Arial Narrow" w:hAnsi="Arial Narrow"/>
          <w:sz w:val="24"/>
          <w:szCs w:val="24"/>
          <w:lang w:eastAsia="pt-BR"/>
        </w:rPr>
        <w:t xml:space="preserve"> José Moreira, nº. 1301, na cidade de Iguatemi-MS </w:t>
      </w:r>
      <w:r w:rsidRPr="00D31425">
        <w:rPr>
          <w:rFonts w:ascii="Arial Narrow" w:hAnsi="Arial Narrow" w:cs="Arial Narrow"/>
          <w:bCs/>
          <w:sz w:val="24"/>
          <w:szCs w:val="24"/>
          <w:lang w:eastAsia="pt-BR"/>
        </w:rPr>
        <w:t xml:space="preserve">e a </w:t>
      </w:r>
      <w:r w:rsidRPr="00D31425">
        <w:rPr>
          <w:rFonts w:ascii="Arial Narrow" w:hAnsi="Arial Narrow" w:cs="Arial"/>
          <w:b/>
          <w:sz w:val="24"/>
          <w:szCs w:val="24"/>
        </w:rPr>
        <w:t>CONTRATADA</w:t>
      </w:r>
      <w:r w:rsidR="00F272F3">
        <w:rPr>
          <w:rFonts w:ascii="Arial Narrow" w:hAnsi="Arial Narrow" w:cs="Arial Narrow"/>
          <w:sz w:val="24"/>
          <w:szCs w:val="24"/>
          <w:lang w:eastAsia="pt-BR"/>
        </w:rPr>
        <w:t xml:space="preserve"> a</w:t>
      </w:r>
      <w:r w:rsidRPr="00D31425">
        <w:rPr>
          <w:rFonts w:ascii="Arial Narrow" w:hAnsi="Arial Narrow" w:cs="Arial Narrow"/>
          <w:sz w:val="24"/>
          <w:szCs w:val="24"/>
          <w:lang w:eastAsia="pt-BR"/>
        </w:rPr>
        <w:t xml:space="preserve"> Sr</w:t>
      </w:r>
      <w:r w:rsidR="00F272F3">
        <w:rPr>
          <w:rFonts w:ascii="Arial Narrow" w:hAnsi="Arial Narrow" w:cs="Arial Narrow"/>
          <w:sz w:val="24"/>
          <w:szCs w:val="24"/>
          <w:lang w:eastAsia="pt-BR"/>
        </w:rPr>
        <w:t>a</w:t>
      </w:r>
      <w:r w:rsidRPr="00D31425">
        <w:rPr>
          <w:rFonts w:ascii="Arial Narrow" w:hAnsi="Arial Narrow" w:cs="Arial Narrow"/>
          <w:sz w:val="24"/>
          <w:szCs w:val="24"/>
          <w:lang w:eastAsia="pt-BR"/>
        </w:rPr>
        <w:t xml:space="preserve">. </w:t>
      </w:r>
      <w:r w:rsidR="00F272F3">
        <w:rPr>
          <w:rFonts w:ascii="Arial Narrow" w:hAnsi="Arial Narrow" w:cs="Arial Narrow"/>
          <w:b/>
          <w:i/>
          <w:sz w:val="24"/>
          <w:szCs w:val="24"/>
          <w:lang w:eastAsia="pt-BR"/>
        </w:rPr>
        <w:t xml:space="preserve">Elizandra </w:t>
      </w:r>
      <w:proofErr w:type="spellStart"/>
      <w:r w:rsidR="00F272F3">
        <w:rPr>
          <w:rFonts w:ascii="Arial Narrow" w:hAnsi="Arial Narrow" w:cs="Arial Narrow"/>
          <w:b/>
          <w:i/>
          <w:sz w:val="24"/>
          <w:szCs w:val="24"/>
          <w:lang w:eastAsia="pt-BR"/>
        </w:rPr>
        <w:t>Cecon</w:t>
      </w:r>
      <w:proofErr w:type="spellEnd"/>
      <w:r w:rsidR="00F272F3">
        <w:rPr>
          <w:rFonts w:ascii="Arial Narrow" w:hAnsi="Arial Narrow" w:cs="Arial Narrow"/>
          <w:sz w:val="24"/>
          <w:szCs w:val="24"/>
          <w:lang w:eastAsia="pt-BR"/>
        </w:rPr>
        <w:t>, brasileira</w:t>
      </w:r>
      <w:r w:rsidRPr="00D31425">
        <w:rPr>
          <w:rFonts w:ascii="Arial Narrow" w:hAnsi="Arial Narrow" w:cs="Arial Narrow"/>
          <w:sz w:val="24"/>
          <w:szCs w:val="24"/>
          <w:lang w:eastAsia="pt-BR"/>
        </w:rPr>
        <w:t>, portador</w:t>
      </w:r>
      <w:r w:rsidR="00F272F3">
        <w:rPr>
          <w:rFonts w:ascii="Arial Narrow" w:hAnsi="Arial Narrow" w:cs="Arial Narrow"/>
          <w:sz w:val="24"/>
          <w:szCs w:val="24"/>
          <w:lang w:eastAsia="pt-BR"/>
        </w:rPr>
        <w:t>a</w:t>
      </w:r>
      <w:r w:rsidRPr="00D31425">
        <w:rPr>
          <w:rFonts w:ascii="Arial Narrow" w:hAnsi="Arial Narrow" w:cs="Arial Narrow"/>
          <w:sz w:val="24"/>
          <w:szCs w:val="24"/>
          <w:lang w:eastAsia="pt-BR"/>
        </w:rPr>
        <w:t xml:space="preserve"> da CI RG </w:t>
      </w:r>
      <w:r w:rsidR="00F272F3">
        <w:rPr>
          <w:rFonts w:ascii="Arial Narrow" w:hAnsi="Arial Narrow" w:cs="Arial Narrow"/>
          <w:sz w:val="24"/>
          <w:szCs w:val="24"/>
          <w:lang w:eastAsia="pt-BR"/>
        </w:rPr>
        <w:t>.0012.116-34 SSP/MS</w:t>
      </w:r>
      <w:r w:rsidRPr="00D31425">
        <w:rPr>
          <w:rFonts w:ascii="Arial Narrow" w:hAnsi="Arial Narrow" w:cs="Arial Narrow"/>
          <w:sz w:val="24"/>
          <w:szCs w:val="24"/>
          <w:lang w:eastAsia="pt-BR"/>
        </w:rPr>
        <w:t xml:space="preserve"> e CPF-</w:t>
      </w:r>
      <w:r w:rsidR="00F272F3">
        <w:rPr>
          <w:rFonts w:ascii="Arial Narrow" w:hAnsi="Arial Narrow" w:cs="Arial Narrow"/>
          <w:sz w:val="24"/>
          <w:szCs w:val="24"/>
          <w:lang w:eastAsia="pt-BR"/>
        </w:rPr>
        <w:t>000.716.581-14</w:t>
      </w:r>
      <w:r w:rsidRPr="00D31425">
        <w:rPr>
          <w:rFonts w:ascii="Arial Narrow" w:hAnsi="Arial Narrow" w:cs="Arial Narrow"/>
          <w:sz w:val="24"/>
          <w:szCs w:val="24"/>
          <w:lang w:eastAsia="pt-BR"/>
        </w:rPr>
        <w:t xml:space="preserve">, residente e domiciliada na </w:t>
      </w:r>
      <w:r w:rsidR="00F272F3">
        <w:rPr>
          <w:rFonts w:ascii="Arial Narrow" w:hAnsi="Arial Narrow" w:cs="Arial Narrow"/>
          <w:sz w:val="24"/>
          <w:szCs w:val="24"/>
          <w:lang w:eastAsia="pt-BR"/>
        </w:rPr>
        <w:t>Rua Dr. Camargo, nº 4364</w:t>
      </w:r>
      <w:r w:rsidR="00F272F3" w:rsidRPr="00D31425">
        <w:rPr>
          <w:rFonts w:ascii="Arial Narrow" w:hAnsi="Arial Narrow" w:cs="Arial Narrow"/>
          <w:sz w:val="24"/>
          <w:szCs w:val="24"/>
          <w:lang w:eastAsia="pt-BR"/>
        </w:rPr>
        <w:t xml:space="preserve">, </w:t>
      </w:r>
      <w:r w:rsidR="00F272F3">
        <w:rPr>
          <w:rFonts w:ascii="Arial Narrow" w:hAnsi="Arial Narrow" w:cs="Arial Narrow"/>
          <w:sz w:val="24"/>
          <w:szCs w:val="24"/>
          <w:lang w:eastAsia="pt-BR"/>
        </w:rPr>
        <w:t>Bairro Zona II</w:t>
      </w:r>
      <w:r w:rsidR="00F272F3" w:rsidRPr="00D31425">
        <w:rPr>
          <w:rFonts w:ascii="Arial Narrow" w:hAnsi="Arial Narrow" w:cs="Arial Narrow"/>
          <w:sz w:val="24"/>
          <w:szCs w:val="24"/>
          <w:lang w:eastAsia="pt-BR"/>
        </w:rPr>
        <w:t xml:space="preserve">, </w:t>
      </w:r>
      <w:r w:rsidR="00F272F3">
        <w:rPr>
          <w:rFonts w:ascii="Arial Narrow" w:hAnsi="Arial Narrow" w:cs="Arial Narrow"/>
          <w:sz w:val="24"/>
          <w:szCs w:val="24"/>
          <w:lang w:eastAsia="pt-BR"/>
        </w:rPr>
        <w:t>Umuarama/PR</w:t>
      </w:r>
      <w:r w:rsidRPr="00D31425">
        <w:rPr>
          <w:rFonts w:ascii="Arial Narrow" w:hAnsi="Arial Narrow" w:cs="Arial Narrow"/>
          <w:sz w:val="24"/>
          <w:szCs w:val="24"/>
          <w:lang w:eastAsia="pt-BR"/>
        </w:rPr>
        <w:t xml:space="preserve">; </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pStyle w:val="Textoembloco"/>
        <w:ind w:left="0" w:right="0"/>
        <w:rPr>
          <w:rFonts w:ascii="Arial Narrow" w:hAnsi="Arial Narrow"/>
          <w:sz w:val="24"/>
          <w:szCs w:val="24"/>
        </w:rPr>
      </w:pPr>
      <w:r w:rsidRPr="00D31425">
        <w:rPr>
          <w:rFonts w:ascii="Arial Narrow" w:hAnsi="Arial Narrow" w:cs="Arial"/>
          <w:b/>
          <w:bCs/>
          <w:iCs/>
          <w:sz w:val="24"/>
          <w:szCs w:val="24"/>
        </w:rPr>
        <w:t>III - DA AUTORIZAÇÃO DA LICITAÇÃO:</w:t>
      </w:r>
      <w:r w:rsidRPr="00D31425">
        <w:rPr>
          <w:rFonts w:ascii="Arial Narrow" w:hAnsi="Arial Narrow" w:cs="Arial"/>
          <w:iCs/>
          <w:sz w:val="24"/>
          <w:szCs w:val="24"/>
        </w:rPr>
        <w:t xml:space="preserve"> </w:t>
      </w:r>
      <w:r w:rsidRPr="00D31425">
        <w:rPr>
          <w:rFonts w:ascii="Arial Narrow" w:hAnsi="Arial Narrow"/>
          <w:sz w:val="24"/>
          <w:szCs w:val="24"/>
        </w:rPr>
        <w:t>O presente Contrato é celebrado em decorrência da autorização da Sra. Prefeita Municipal, exarada em despacho constante no Processo n°. 078/2017 – Pregão Presencial nº. 035/2017, que faz parte integrante e complementar deste Contrato, como se nele estivesse contido.</w:t>
      </w:r>
    </w:p>
    <w:p w:rsidR="009D6A98" w:rsidRPr="00D31425" w:rsidRDefault="009D6A98" w:rsidP="00D31425">
      <w:pPr>
        <w:pStyle w:val="Textoembloco"/>
        <w:ind w:left="0" w:right="0"/>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bCs/>
          <w:iCs/>
          <w:sz w:val="24"/>
          <w:szCs w:val="24"/>
        </w:rPr>
        <w:t xml:space="preserve">IV - FUNDAMENTO LEGAL: </w:t>
      </w:r>
      <w:r w:rsidRPr="00D31425">
        <w:rPr>
          <w:rFonts w:ascii="Arial Narrow" w:hAnsi="Arial Narrow"/>
          <w:sz w:val="24"/>
          <w:szCs w:val="24"/>
        </w:rPr>
        <w:t xml:space="preserve">O presente Contrato é firmado com base no resultado do Processo nº. 078/2017, na modalidade Pregão Presencial nº. 035/2017, tipo menor preço por item, homologada no dia 25 de Abril de 2017, e rege-se por todas as disposições contidas naquele Edital, bem como as disposições da Lei Federal nº. 8.666/93 e da Lei nº. 10.520/2002 </w:t>
      </w:r>
      <w:r w:rsidRPr="00D31425">
        <w:rPr>
          <w:rFonts w:ascii="Arial Narrow" w:hAnsi="Arial Narrow" w:cs="Arial"/>
          <w:iCs/>
          <w:sz w:val="24"/>
          <w:szCs w:val="24"/>
        </w:rPr>
        <w:t>e demais normas legais pertinentes.</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PRIMEIRA - DO OBJETO</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pStyle w:val="Recuodecorpodetexto"/>
        <w:tabs>
          <w:tab w:val="left" w:pos="7020"/>
        </w:tabs>
        <w:ind w:right="45"/>
        <w:jc w:val="both"/>
        <w:rPr>
          <w:rFonts w:ascii="Arial Narrow" w:hAnsi="Arial Narrow"/>
        </w:rPr>
      </w:pPr>
      <w:r w:rsidRPr="00D31425">
        <w:rPr>
          <w:rFonts w:ascii="Arial Narrow" w:hAnsi="Arial Narrow"/>
          <w:b/>
        </w:rPr>
        <w:t>1.1</w:t>
      </w:r>
      <w:r w:rsidRPr="00D31425">
        <w:rPr>
          <w:rFonts w:ascii="Arial Narrow" w:hAnsi="Arial Narrow"/>
        </w:rPr>
        <w:t xml:space="preserve"> - </w:t>
      </w:r>
      <w:r w:rsidRPr="00D31425">
        <w:rPr>
          <w:rFonts w:ascii="Arial Narrow" w:hAnsi="Arial Narrow" w:cs="Arial"/>
          <w:bCs/>
        </w:rPr>
        <w:t xml:space="preserve">O objeto do presente contrato refere-se </w:t>
      </w:r>
      <w:proofErr w:type="spellStart"/>
      <w:r w:rsidRPr="00D31425">
        <w:rPr>
          <w:rFonts w:ascii="Arial Narrow" w:hAnsi="Arial Narrow" w:cs="Arial"/>
          <w:bCs/>
        </w:rPr>
        <w:t>á</w:t>
      </w:r>
      <w:proofErr w:type="spellEnd"/>
      <w:r w:rsidRPr="00D31425">
        <w:rPr>
          <w:rFonts w:ascii="Arial Narrow" w:hAnsi="Arial Narrow" w:cs="Arial"/>
          <w:bCs/>
        </w:rPr>
        <w:t xml:space="preserve"> aquisição de Material Esportivo, Medalhas e Troféus, para o Núcleo de Esportes, em atendimento ás solicitações das Secretarias Municipais de Educação e Assistência Social, em</w:t>
      </w:r>
      <w:r w:rsidRPr="00D31425">
        <w:rPr>
          <w:rFonts w:ascii="Arial Narrow" w:hAnsi="Arial Narrow"/>
        </w:rPr>
        <w:t xml:space="preserve"> conformidade com as especificações e quantidades constantes na PROPOSTA DE PREÇOS - ANEXO I, do Edital, como abaixo segue:</w:t>
      </w:r>
    </w:p>
    <w:p w:rsidR="009D6A98" w:rsidRDefault="009D6A98" w:rsidP="009D6A98">
      <w:pPr>
        <w:autoSpaceDE w:val="0"/>
        <w:autoSpaceDN w:val="0"/>
        <w:adjustRightInd w:val="0"/>
        <w:jc w:val="both"/>
        <w:rPr>
          <w:rFonts w:ascii="Arial Narrow" w:hAnsi="Arial Narrow" w:cs="Arial"/>
          <w:sz w:val="28"/>
          <w:szCs w:val="28"/>
        </w:rPr>
      </w:pPr>
    </w:p>
    <w:tbl>
      <w:tblPr>
        <w:tblW w:w="10207" w:type="dxa"/>
        <w:tblInd w:w="-38" w:type="dxa"/>
        <w:tblLayout w:type="fixed"/>
        <w:tblCellMar>
          <w:left w:w="70" w:type="dxa"/>
          <w:right w:w="70" w:type="dxa"/>
        </w:tblCellMar>
        <w:tblLook w:val="0000" w:firstRow="0" w:lastRow="0" w:firstColumn="0" w:lastColumn="0" w:noHBand="0" w:noVBand="0"/>
      </w:tblPr>
      <w:tblGrid>
        <w:gridCol w:w="425"/>
        <w:gridCol w:w="410"/>
        <w:gridCol w:w="411"/>
        <w:gridCol w:w="520"/>
        <w:gridCol w:w="3864"/>
        <w:gridCol w:w="411"/>
        <w:gridCol w:w="1104"/>
        <w:gridCol w:w="1262"/>
        <w:gridCol w:w="900"/>
        <w:gridCol w:w="900"/>
      </w:tblGrid>
      <w:tr w:rsidR="00F272F3" w:rsidTr="00F272F3">
        <w:tblPrEx>
          <w:tblCellMar>
            <w:top w:w="0" w:type="dxa"/>
            <w:bottom w:w="0" w:type="dxa"/>
          </w:tblCellMar>
        </w:tblPrEx>
        <w:trPr>
          <w:trHeight w:val="319"/>
        </w:trPr>
        <w:tc>
          <w:tcPr>
            <w:tcW w:w="425"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ANEXO</w:t>
            </w:r>
          </w:p>
        </w:tc>
        <w:tc>
          <w:tcPr>
            <w:tcW w:w="410"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LOTE</w:t>
            </w:r>
          </w:p>
        </w:tc>
        <w:tc>
          <w:tcPr>
            <w:tcW w:w="411"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ITEM</w:t>
            </w:r>
          </w:p>
        </w:tc>
        <w:tc>
          <w:tcPr>
            <w:tcW w:w="520"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CÓD.</w:t>
            </w:r>
          </w:p>
        </w:tc>
        <w:tc>
          <w:tcPr>
            <w:tcW w:w="3864"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ESPECIFICAÇÃO DO ITEM</w:t>
            </w:r>
          </w:p>
        </w:tc>
        <w:tc>
          <w:tcPr>
            <w:tcW w:w="411"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UNID</w:t>
            </w:r>
          </w:p>
        </w:tc>
        <w:tc>
          <w:tcPr>
            <w:tcW w:w="1104"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QUANTIDADE</w:t>
            </w:r>
          </w:p>
        </w:tc>
        <w:tc>
          <w:tcPr>
            <w:tcW w:w="1262"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 xml:space="preserve">MARCA </w:t>
            </w:r>
          </w:p>
        </w:tc>
        <w:tc>
          <w:tcPr>
            <w:tcW w:w="900"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VALOR UNIT.</w:t>
            </w:r>
          </w:p>
        </w:tc>
        <w:tc>
          <w:tcPr>
            <w:tcW w:w="900"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VALOR TOTAL</w:t>
            </w:r>
          </w:p>
        </w:tc>
      </w:tr>
      <w:tr w:rsidR="00F272F3" w:rsidTr="00F272F3">
        <w:tblPrEx>
          <w:tblCellMar>
            <w:top w:w="0" w:type="dxa"/>
            <w:bottom w:w="0" w:type="dxa"/>
          </w:tblCellMar>
        </w:tblPrEx>
        <w:trPr>
          <w:trHeight w:val="1745"/>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3</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14281</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BOLA DE BASQUETE CATEGORIA ADULTO, CONFECCIONADA EM MICROFIBRA, NA COR AMARELA COM LARANJA, COM CAMARA AIRBILITY, FORRO MULTIAXIAL, MIOLO SLIP SYSTEM  (LUBRIFICADO E SUBSTITUÍVEL), COM PESO ENTRE 600 A 650 GRAMAS, CIRCUNFERENCIA ENTRE 75 A 78CM, APROVADA PELA CONFEDERAÇÃ BRASILEIRA DE BASQUETEBOL (CBB) E PELA FEDERAÇÃO INTERNACIONAL DE BASKETBALL (FIBA).</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135,00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135,00</w:t>
            </w:r>
          </w:p>
        </w:tc>
      </w:tr>
      <w:tr w:rsidR="00F272F3" w:rsidTr="00F272F3">
        <w:tblPrEx>
          <w:tblCellMar>
            <w:top w:w="0" w:type="dxa"/>
            <w:bottom w:w="0" w:type="dxa"/>
          </w:tblCellMar>
        </w:tblPrEx>
        <w:trPr>
          <w:trHeight w:val="1222"/>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7</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14279</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BOLA DE VOLEIBOL OFICIAL, CIRCUNFERÊNCIA 65-67CM, PESO CHEIA 260 A 280GR, CÂMARA AIRBILITY, MATRIZADA, MICROFIBRA MIOLO SLIP SYSTEM REMOVÍVEL E LUBRIFICADO, APROVADA PELA COFEDERAÇÃO BRASILEIRA DE VOLEIBOL (CBV) E PELA FEDERAÇÃO INTERNACIONAL DE VOLEIBOL (FIVB).</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69,00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276,00</w:t>
            </w:r>
          </w:p>
        </w:tc>
      </w:tr>
      <w:tr w:rsidR="00F272F3" w:rsidTr="00F272F3">
        <w:tblPrEx>
          <w:tblCellMar>
            <w:top w:w="0" w:type="dxa"/>
            <w:bottom w:w="0" w:type="dxa"/>
          </w:tblCellMar>
        </w:tblPrEx>
        <w:trPr>
          <w:trHeight w:val="348"/>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10</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14286</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BOMDA DE AR, INFLADOR DE BOLA, DUPLA AÇÃO. TAMANHO GRANDE.</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17,00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34,00</w:t>
            </w:r>
          </w:p>
        </w:tc>
      </w:tr>
      <w:tr w:rsidR="00F272F3" w:rsidTr="00F272F3">
        <w:tblPrEx>
          <w:tblCellMar>
            <w:top w:w="0" w:type="dxa"/>
            <w:bottom w:w="0" w:type="dxa"/>
          </w:tblCellMar>
        </w:tblPrEx>
        <w:trPr>
          <w:trHeight w:val="871"/>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20094</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JOGO DE COLETES INFANTIL, TAMANHO M, 100% POLIESTER PARA FUTSAL, COM 12 UNIDADES, NAS CORES AZUL, VERMELHO, PRETO E AMARELO, CONTENDO LOGO TIPO DA PREFEITURA MUNICIPAL DE IGUATEMI.</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360,00</w:t>
            </w:r>
          </w:p>
        </w:tc>
      </w:tr>
      <w:tr w:rsidR="00F272F3" w:rsidTr="00F272F3">
        <w:tblPrEx>
          <w:tblCellMar>
            <w:top w:w="0" w:type="dxa"/>
            <w:bottom w:w="0" w:type="dxa"/>
          </w:tblCellMar>
        </w:tblPrEx>
        <w:trPr>
          <w:trHeight w:val="523"/>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18</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14474</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KIT PARA JOGO DE BETS COM OS SEGUINTES ITENS: 02 TACOS DE PINUS; 01 BOLA DE BORRACHA; 02 CASAS; 01 SACOLA EM TNT.</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KIT</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45,00</w:t>
            </w:r>
          </w:p>
        </w:tc>
      </w:tr>
      <w:tr w:rsidR="00F272F3" w:rsidTr="00F272F3">
        <w:tblPrEx>
          <w:tblCellMar>
            <w:top w:w="0" w:type="dxa"/>
            <w:bottom w:w="0" w:type="dxa"/>
          </w:tblCellMar>
        </w:tblPrEx>
        <w:trPr>
          <w:trHeight w:val="871"/>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26</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14291</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REDE DE VOLEIBOL OFICIAL 4 FAIXAS EM POLIPROPILENO (SEDA). REDE CONFECCIONADA COM FIO DE POLIPROPILENO (SEDA) DE 2,0 MM, ALTA RESISTÊNCIA, MALHA 10, COM 4 FAIXAS DE ALGODÃO. TAMANHO: (LXA) 9,50X1,0 M</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84,00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84,00</w:t>
            </w:r>
          </w:p>
        </w:tc>
      </w:tr>
      <w:tr w:rsidR="00F272F3" w:rsidTr="00F272F3">
        <w:tblPrEx>
          <w:tblCellMar>
            <w:top w:w="0" w:type="dxa"/>
            <w:bottom w:w="0" w:type="dxa"/>
          </w:tblCellMar>
        </w:tblPrEx>
        <w:trPr>
          <w:trHeight w:val="1222"/>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31</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20114</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TROFEU MEDINDO 36 CM NA COR DOURADO, CONTENDO UMA MOLDURA ESPELHADA COM GRAVAÇÃO E LOGOTIPO DA PREFEITURA MUNICIPAL DE IGUATEMI - SECRETARIA MUNICIPAL DE EDUCAÇÃO E DEPARTAMENTO DE ESPORTES, COM ESTATUETAS E BASE DE AMIANTO</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45,000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36,00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1.620,00</w:t>
            </w:r>
          </w:p>
        </w:tc>
      </w:tr>
      <w:tr w:rsidR="00F272F3" w:rsidTr="00F272F3">
        <w:tblPrEx>
          <w:tblCellMar>
            <w:top w:w="0" w:type="dxa"/>
            <w:bottom w:w="0" w:type="dxa"/>
          </w:tblCellMar>
        </w:tblPrEx>
        <w:trPr>
          <w:trHeight w:val="1222"/>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32</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20115</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TROFEU MEDINDO 48 CM NA COR DOURADO, CONTENDO UMA MOLDURA ESPELHADA COM GRAVAÇÃO E LOGOTIPO DA PREFEITURA MUNICIPAL DE IGUATEMI - SECRETARIA MUNICIPAL DE EDUCAÇÃO E DEPARTAMENTO DE ESPORTES, COM ESTATUETAS E BASE DE AMIANTO</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45,000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39,90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1.795,50</w:t>
            </w:r>
          </w:p>
        </w:tc>
      </w:tr>
      <w:tr w:rsidR="00F272F3" w:rsidTr="00F272F3">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34</w:t>
            </w:r>
          </w:p>
        </w:tc>
        <w:tc>
          <w:tcPr>
            <w:tcW w:w="52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20117</w:t>
            </w:r>
          </w:p>
        </w:tc>
        <w:tc>
          <w:tcPr>
            <w:tcW w:w="386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UNIFORME COMPLETO DE FUTEBOL, SENDO CADA JOGO COMPOSTO DE 22 CAMISETAS, 22 SHORTS E 22 MEIÕES, CORTE EM TECIDO NAS LATERAIS DA CAMISETA E DO SHORTS, COR PREDOMINANTE: DIVERSAS, APLICAÇÃO DE BRASÃO AO LADO ESQUERDO DO PEITO, TECIDO DRY FIT, TAMANHO: P,M - INFANTIL, CONTENDO LOGOTIPO DA PREFEITURA MUNICIPAL DE IGUATEMI.</w:t>
            </w:r>
          </w:p>
        </w:tc>
        <w:tc>
          <w:tcPr>
            <w:tcW w:w="411"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1262"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879,00</w:t>
            </w: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879,00</w:t>
            </w:r>
          </w:p>
        </w:tc>
      </w:tr>
      <w:tr w:rsidR="00F272F3" w:rsidTr="00F272F3">
        <w:tblPrEx>
          <w:tblCellMar>
            <w:top w:w="0" w:type="dxa"/>
            <w:bottom w:w="0" w:type="dxa"/>
          </w:tblCellMar>
        </w:tblPrEx>
        <w:trPr>
          <w:trHeight w:val="202"/>
        </w:trPr>
        <w:tc>
          <w:tcPr>
            <w:tcW w:w="425" w:type="dxa"/>
            <w:gridSpan w:val="4"/>
            <w:tcBorders>
              <w:top w:val="single" w:sz="6" w:space="0" w:color="000000"/>
              <w:left w:val="single" w:sz="6" w:space="0" w:color="000000"/>
              <w:bottom w:val="single" w:sz="6" w:space="0" w:color="000000"/>
              <w:right w:val="single" w:sz="6" w:space="0" w:color="auto"/>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VALOR TOTAL</w:t>
            </w:r>
          </w:p>
        </w:tc>
        <w:tc>
          <w:tcPr>
            <w:tcW w:w="3864"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rPr>
                <w:rFonts w:ascii="Tahoma" w:eastAsiaTheme="minorHAnsi" w:hAnsi="Tahoma" w:cs="Tahoma"/>
                <w:color w:val="000000"/>
                <w:sz w:val="14"/>
                <w:szCs w:val="14"/>
              </w:rPr>
            </w:pPr>
          </w:p>
        </w:tc>
        <w:tc>
          <w:tcPr>
            <w:tcW w:w="411"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1104"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right"/>
              <w:rPr>
                <w:rFonts w:ascii="Tahoma" w:eastAsiaTheme="minorHAnsi" w:hAnsi="Tahoma" w:cs="Tahoma"/>
                <w:color w:val="000000"/>
                <w:sz w:val="14"/>
                <w:szCs w:val="14"/>
              </w:rPr>
            </w:pPr>
          </w:p>
        </w:tc>
        <w:tc>
          <w:tcPr>
            <w:tcW w:w="1262"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F272F3" w:rsidRDefault="00F272F3">
            <w:pPr>
              <w:autoSpaceDE w:val="0"/>
              <w:autoSpaceDN w:val="0"/>
              <w:adjustRightInd w:val="0"/>
              <w:jc w:val="center"/>
              <w:rPr>
                <w:rFonts w:ascii="Tahoma" w:eastAsiaTheme="minorHAnsi" w:hAnsi="Tahoma" w:cs="Tahoma"/>
                <w:b/>
                <w:bCs/>
                <w:color w:val="000000"/>
                <w:sz w:val="16"/>
                <w:szCs w:val="16"/>
              </w:rPr>
            </w:pPr>
            <w:r>
              <w:rPr>
                <w:rFonts w:ascii="Tahoma" w:eastAsiaTheme="minorHAnsi" w:hAnsi="Tahoma" w:cs="Tahoma"/>
                <w:b/>
                <w:bCs/>
                <w:color w:val="000000"/>
                <w:sz w:val="16"/>
                <w:szCs w:val="16"/>
              </w:rPr>
              <w:t>5.228,50</w:t>
            </w:r>
          </w:p>
        </w:tc>
        <w:tc>
          <w:tcPr>
            <w:tcW w:w="900" w:type="dxa"/>
            <w:tcBorders>
              <w:top w:val="single" w:sz="6" w:space="0" w:color="auto"/>
              <w:left w:val="single" w:sz="6" w:space="0" w:color="auto"/>
              <w:bottom w:val="single" w:sz="6" w:space="0" w:color="auto"/>
              <w:right w:val="single" w:sz="6" w:space="0" w:color="auto"/>
            </w:tcBorders>
          </w:tcPr>
          <w:p w:rsidR="00F272F3" w:rsidRDefault="00F272F3">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0,00</w:t>
            </w:r>
          </w:p>
        </w:tc>
      </w:tr>
    </w:tbl>
    <w:p w:rsidR="009D6A98" w:rsidRDefault="009D6A98" w:rsidP="009D6A98">
      <w:pPr>
        <w:autoSpaceDE w:val="0"/>
        <w:autoSpaceDN w:val="0"/>
        <w:adjustRightInd w:val="0"/>
        <w:jc w:val="both"/>
        <w:rPr>
          <w:rFonts w:ascii="Arial Narrow" w:hAnsi="Arial Narrow" w:cs="Arial"/>
          <w:sz w:val="28"/>
          <w:szCs w:val="28"/>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1.2.</w:t>
      </w:r>
      <w:r w:rsidRPr="00D31425">
        <w:rPr>
          <w:rFonts w:ascii="Arial Narrow" w:hAnsi="Arial Narrow" w:cs="ArialMT"/>
          <w:sz w:val="24"/>
          <w:szCs w:val="24"/>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a)</w:t>
      </w:r>
      <w:r w:rsidRPr="00D31425">
        <w:rPr>
          <w:rFonts w:ascii="Arial Narrow" w:hAnsi="Arial Narrow" w:cs="ArialMT"/>
          <w:sz w:val="24"/>
          <w:szCs w:val="24"/>
          <w:lang w:eastAsia="pt-BR"/>
        </w:rPr>
        <w:t xml:space="preserve"> Edital do Pregão Presencial nº. 035/2017.</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r w:rsidRPr="00D31425">
        <w:rPr>
          <w:rFonts w:ascii="Arial Narrow" w:hAnsi="Arial Narrow" w:cs="Arial-BoldMT"/>
          <w:b/>
          <w:bCs/>
          <w:sz w:val="24"/>
          <w:szCs w:val="24"/>
          <w:lang w:eastAsia="pt-BR"/>
        </w:rPr>
        <w:t>b)</w:t>
      </w:r>
      <w:r w:rsidRPr="00D31425">
        <w:rPr>
          <w:rFonts w:ascii="Arial Narrow" w:hAnsi="Arial Narrow" w:cs="Arial-BoldMT"/>
          <w:bCs/>
          <w:sz w:val="24"/>
          <w:szCs w:val="24"/>
          <w:lang w:eastAsia="pt-BR"/>
        </w:rPr>
        <w:t xml:space="preserve"> Proposta da Contratada.</w:t>
      </w: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c)</w:t>
      </w:r>
      <w:r w:rsidRPr="00D31425">
        <w:rPr>
          <w:rFonts w:ascii="Arial Narrow" w:hAnsi="Arial Narrow" w:cs="ArialMT"/>
          <w:sz w:val="24"/>
          <w:szCs w:val="24"/>
          <w:lang w:eastAsia="pt-BR"/>
        </w:rPr>
        <w:t xml:space="preserve"> Ata de Julgamento</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MT"/>
          <w:b/>
          <w:sz w:val="24"/>
          <w:szCs w:val="24"/>
          <w:lang w:eastAsia="pt-BR"/>
        </w:rPr>
        <w:t>1.3</w:t>
      </w:r>
      <w:r w:rsidRPr="00D31425">
        <w:rPr>
          <w:rFonts w:ascii="Arial Narrow" w:hAnsi="Arial Narrow" w:cs="ArialMT"/>
          <w:sz w:val="24"/>
          <w:szCs w:val="24"/>
          <w:lang w:eastAsia="pt-BR"/>
        </w:rPr>
        <w:t xml:space="preserve"> - Os documentos referidos em </w:t>
      </w:r>
      <w:r w:rsidRPr="00D31425">
        <w:rPr>
          <w:rFonts w:ascii="Arial Narrow" w:hAnsi="Arial Narrow" w:cs="ArialMT"/>
          <w:b/>
          <w:sz w:val="24"/>
          <w:szCs w:val="24"/>
          <w:lang w:eastAsia="pt-BR"/>
        </w:rPr>
        <w:t>“</w:t>
      </w:r>
      <w:smartTag w:uri="urn:schemas-microsoft-com:office:smarttags" w:element="metricconverter">
        <w:smartTagPr>
          <w:attr w:name="ProductID" w:val="1.2”"/>
        </w:smartTagPr>
        <w:r w:rsidRPr="00D31425">
          <w:rPr>
            <w:rFonts w:ascii="Arial Narrow" w:hAnsi="Arial Narrow" w:cs="ArialMT"/>
            <w:b/>
            <w:sz w:val="24"/>
            <w:szCs w:val="24"/>
            <w:lang w:eastAsia="pt-BR"/>
          </w:rPr>
          <w:t>1.2”</w:t>
        </w:r>
      </w:smartTag>
      <w:r w:rsidRPr="00D31425">
        <w:rPr>
          <w:rFonts w:ascii="Arial Narrow" w:hAnsi="Arial Narrow" w:cs="ArialMT"/>
          <w:sz w:val="24"/>
          <w:szCs w:val="24"/>
          <w:lang w:eastAsia="pt-BR"/>
        </w:rPr>
        <w:t>, são considerados suficientes para, em complemento a este contrato, definir a sua extensão e, desta forma, reger a execução do objeto contratado.</w:t>
      </w:r>
    </w:p>
    <w:p w:rsidR="009D6A98" w:rsidRPr="00D31425" w:rsidRDefault="009D6A98" w:rsidP="00D31425">
      <w:pPr>
        <w:autoSpaceDE w:val="0"/>
        <w:autoSpaceDN w:val="0"/>
        <w:adjustRightInd w:val="0"/>
        <w:jc w:val="both"/>
        <w:rPr>
          <w:rFonts w:ascii="Arial Narrow" w:hAnsi="Arial Narrow"/>
          <w:sz w:val="24"/>
          <w:szCs w:val="24"/>
          <w:lang w:eastAsia="pt-BR"/>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SEGUNDA – DA OBRIGAÇÃO DAS PARTES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2.1 </w:t>
      </w:r>
      <w:r w:rsidRPr="00D31425">
        <w:rPr>
          <w:rFonts w:ascii="Arial Narrow" w:hAnsi="Arial Narrow" w:cs="Arial"/>
          <w:iCs/>
          <w:sz w:val="24"/>
          <w:szCs w:val="24"/>
        </w:rPr>
        <w:t>Além das obrigações resultantes da observância da Lei Federal nº. 8.666/93, são obrigações da CONTRATADA:</w:t>
      </w:r>
    </w:p>
    <w:p w:rsidR="009D6A98" w:rsidRPr="00D31425" w:rsidRDefault="009D6A98" w:rsidP="00D31425">
      <w:pPr>
        <w:ind w:left="357"/>
        <w:jc w:val="both"/>
        <w:rPr>
          <w:rFonts w:ascii="Arial Narrow" w:hAnsi="Arial Narrow" w:cs="Arial"/>
          <w:b/>
          <w:bCs/>
          <w:iCs/>
          <w:sz w:val="24"/>
          <w:szCs w:val="24"/>
        </w:rPr>
      </w:pP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w:t>
      </w:r>
      <w:r w:rsidRPr="00D31425">
        <w:rPr>
          <w:rFonts w:ascii="Arial Narrow" w:hAnsi="Arial Narrow" w:cs="Arial"/>
          <w:iCs/>
          <w:sz w:val="24"/>
          <w:szCs w:val="24"/>
        </w:rPr>
        <w:t xml:space="preserve"> - Entregar com pontualidade o produto ofertado</w:t>
      </w:r>
    </w:p>
    <w:p w:rsidR="009D6A98" w:rsidRPr="00D31425" w:rsidRDefault="009D6A98" w:rsidP="00D31425">
      <w:pPr>
        <w:keepLines/>
        <w:widowControl w:val="0"/>
        <w:ind w:left="357"/>
        <w:jc w:val="both"/>
        <w:rPr>
          <w:rFonts w:ascii="Arial Narrow" w:hAnsi="Arial Narrow" w:cs="Arial"/>
          <w:iCs/>
          <w:color w:val="000000"/>
          <w:sz w:val="24"/>
          <w:szCs w:val="24"/>
        </w:rPr>
      </w:pPr>
      <w:r w:rsidRPr="00D31425">
        <w:rPr>
          <w:rFonts w:ascii="Arial Narrow" w:hAnsi="Arial Narrow" w:cs="Arial"/>
          <w:b/>
          <w:bCs/>
          <w:iCs/>
          <w:sz w:val="24"/>
          <w:szCs w:val="24"/>
        </w:rPr>
        <w:lastRenderedPageBreak/>
        <w:t>II</w:t>
      </w:r>
      <w:r w:rsidRPr="00D31425">
        <w:rPr>
          <w:rFonts w:ascii="Arial Narrow" w:hAnsi="Arial Narrow" w:cs="Arial"/>
          <w:iCs/>
          <w:color w:val="000000"/>
          <w:sz w:val="24"/>
          <w:szCs w:val="24"/>
        </w:rPr>
        <w:t xml:space="preserve"> - Comunicar imediatamente e por escrito a Administração Municipal, através da Fiscalização, qualquer anormalidade verificada, inclusive de ordem funcional, para que sejam adotadas as providências de regularização necessárias;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III</w:t>
      </w:r>
      <w:r w:rsidRPr="00D31425">
        <w:rPr>
          <w:rFonts w:ascii="Arial Narrow" w:hAnsi="Arial Narrow" w:cs="Arial"/>
          <w:iCs/>
          <w:sz w:val="24"/>
          <w:szCs w:val="24"/>
        </w:rPr>
        <w:t xml:space="preserve"> - Atender com prontidão as reclamações por parte do recebedor dos produtos, objeto da presente licitação.</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IV</w:t>
      </w:r>
      <w:r w:rsidRPr="00D31425">
        <w:rPr>
          <w:rFonts w:ascii="Arial Narrow" w:hAnsi="Arial Narrow" w:cs="Arial"/>
          <w:iCs/>
          <w:sz w:val="24"/>
          <w:szCs w:val="24"/>
        </w:rPr>
        <w:t xml:space="preserve"> - Manter todas as condições de habilitação exigidas na presente licitação.</w:t>
      </w:r>
    </w:p>
    <w:p w:rsidR="009D6A98" w:rsidRPr="00D31425" w:rsidRDefault="009D6A98" w:rsidP="00D31425">
      <w:pPr>
        <w:keepLines/>
        <w:widowControl w:val="0"/>
        <w:autoSpaceDE w:val="0"/>
        <w:autoSpaceDN w:val="0"/>
        <w:adjustRightInd w:val="0"/>
        <w:ind w:left="357"/>
        <w:jc w:val="both"/>
        <w:rPr>
          <w:rFonts w:ascii="Arial Narrow" w:hAnsi="Arial Narrow"/>
          <w:sz w:val="24"/>
          <w:szCs w:val="24"/>
          <w:lang w:eastAsia="pt-BR"/>
        </w:rPr>
      </w:pPr>
      <w:r w:rsidRPr="00D31425">
        <w:rPr>
          <w:rFonts w:ascii="Arial Narrow" w:hAnsi="Arial Narrow"/>
          <w:b/>
          <w:sz w:val="24"/>
          <w:szCs w:val="24"/>
          <w:lang w:eastAsia="pt-BR"/>
        </w:rPr>
        <w:t>V -</w:t>
      </w:r>
      <w:r w:rsidRPr="00D31425">
        <w:rPr>
          <w:rFonts w:ascii="Arial Narrow" w:hAnsi="Arial Narrow"/>
          <w:sz w:val="24"/>
          <w:szCs w:val="24"/>
          <w:lang w:eastAsia="pt-BR"/>
        </w:rPr>
        <w:t xml:space="preserve"> A CONTRATADA fica obrigada a aceitar nas mesmas condições contratuais, os acréscimos ou supressões que se fizerem necessário sobre o objeto da presente licitação, até</w:t>
      </w:r>
      <w:r w:rsidRPr="00D31425">
        <w:rPr>
          <w:rFonts w:ascii="Arial Narrow" w:hAnsi="Arial Narrow"/>
          <w:b/>
          <w:sz w:val="24"/>
          <w:szCs w:val="24"/>
          <w:lang w:eastAsia="pt-BR"/>
        </w:rPr>
        <w:t xml:space="preserve"> 25% </w:t>
      </w:r>
      <w:r w:rsidRPr="00D31425">
        <w:rPr>
          <w:rFonts w:ascii="Arial Narrow" w:hAnsi="Arial Narrow"/>
          <w:sz w:val="24"/>
          <w:szCs w:val="24"/>
          <w:lang w:eastAsia="pt-BR"/>
        </w:rPr>
        <w:t>(vinte e cinco por cento) do valor do Contrato, até a efetiva liquidação da despesa.</w:t>
      </w:r>
    </w:p>
    <w:p w:rsidR="009D6A98" w:rsidRPr="00D31425" w:rsidRDefault="009D6A98" w:rsidP="00D31425">
      <w:pPr>
        <w:keepLines/>
        <w:widowControl w:val="0"/>
        <w:ind w:left="357"/>
        <w:jc w:val="both"/>
        <w:rPr>
          <w:rFonts w:ascii="Arial Narrow" w:hAnsi="Arial Narrow" w:cs="ArialMT"/>
          <w:sz w:val="24"/>
          <w:szCs w:val="24"/>
          <w:lang w:eastAsia="pt-BR"/>
        </w:rPr>
      </w:pPr>
      <w:r w:rsidRPr="00D31425">
        <w:rPr>
          <w:rFonts w:ascii="Arial Narrow" w:hAnsi="Arial Narrow" w:cs="Arial"/>
          <w:b/>
          <w:iCs/>
          <w:sz w:val="24"/>
          <w:szCs w:val="24"/>
        </w:rPr>
        <w:t xml:space="preserve">VI - </w:t>
      </w:r>
      <w:r w:rsidRPr="00D31425">
        <w:rPr>
          <w:rFonts w:ascii="Arial Narrow" w:hAnsi="Arial Narrow" w:cs="ArialMT"/>
          <w:sz w:val="24"/>
          <w:szCs w:val="24"/>
          <w:lang w:eastAsia="pt-BR"/>
        </w:rPr>
        <w:t xml:space="preserve">A CONTRATADA é responsável direta e exclusivamente pela execução do objeto deste contrato e, </w:t>
      </w:r>
      <w:proofErr w:type="spellStart"/>
      <w:r w:rsidRPr="00D31425">
        <w:rPr>
          <w:rFonts w:ascii="Arial Narrow" w:hAnsi="Arial Narrow" w:cs="ArialMT"/>
          <w:sz w:val="24"/>
          <w:szCs w:val="24"/>
          <w:lang w:eastAsia="pt-BR"/>
        </w:rPr>
        <w:t>conseqüentemente</w:t>
      </w:r>
      <w:proofErr w:type="spellEnd"/>
      <w:r w:rsidRPr="00D31425">
        <w:rPr>
          <w:rFonts w:ascii="Arial Narrow" w:hAnsi="Arial Narrow" w:cs="ArialMT"/>
          <w:sz w:val="24"/>
          <w:szCs w:val="24"/>
          <w:lang w:eastAsia="pt-BR"/>
        </w:rPr>
        <w:t>, responde, civil e criminalmente, por todos os danos e prejuízos que, na execução dele, venha, direta ou indiretamente, a provocar ou causar para a CONTRATANTE ou para terceiros.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MT"/>
          <w:b/>
          <w:sz w:val="24"/>
          <w:szCs w:val="24"/>
          <w:lang w:eastAsia="pt-BR"/>
        </w:rPr>
        <w:t>VII</w:t>
      </w:r>
      <w:r w:rsidRPr="00D31425">
        <w:rPr>
          <w:rFonts w:ascii="Arial Narrow" w:hAnsi="Arial Narrow" w:cs="ArialMT"/>
          <w:sz w:val="24"/>
          <w:szCs w:val="24"/>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9D6A98" w:rsidRPr="00D31425" w:rsidRDefault="009D6A98" w:rsidP="00D31425">
      <w:pPr>
        <w:keepLines/>
        <w:widowControl w:val="0"/>
        <w:ind w:left="360"/>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2.2</w:t>
      </w:r>
      <w:r w:rsidRPr="00D31425">
        <w:rPr>
          <w:rFonts w:ascii="Arial Narrow" w:hAnsi="Arial Narrow" w:cs="Arial"/>
          <w:iCs/>
          <w:sz w:val="24"/>
          <w:szCs w:val="24"/>
        </w:rPr>
        <w:t xml:space="preserve"> - Além das obrigações resultantes da observância da Lei Federal nº. 8.666/93, são obrigações da CONTRATANTE.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 - </w:t>
      </w:r>
      <w:r w:rsidRPr="00D31425">
        <w:rPr>
          <w:rFonts w:ascii="Arial Narrow" w:hAnsi="Arial Narrow" w:cs="Arial"/>
          <w:iCs/>
          <w:sz w:val="24"/>
          <w:szCs w:val="24"/>
        </w:rPr>
        <w:t>Cumprir todos os compromissos financeiros assumidos com a CONTRATADA;</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II -</w:t>
      </w:r>
      <w:r w:rsidRPr="00D31425">
        <w:rPr>
          <w:rFonts w:ascii="Arial Narrow" w:hAnsi="Arial Narrow" w:cs="Arial"/>
          <w:iCs/>
          <w:sz w:val="24"/>
          <w:szCs w:val="24"/>
        </w:rPr>
        <w:t xml:space="preserve"> Notificar, formal e tempestivamente, a CONTRATADA sobre as irregularidades observadas no cumprimento deste Contrato.</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III - </w:t>
      </w:r>
      <w:r w:rsidRPr="00D31425">
        <w:rPr>
          <w:rFonts w:ascii="Arial Narrow" w:hAnsi="Arial Narrow" w:cs="Arial"/>
          <w:iCs/>
          <w:sz w:val="24"/>
          <w:szCs w:val="24"/>
        </w:rPr>
        <w:t>Notificar a CONTRATADA por escrito e com antecedência, sobre multas, penalidades e quaisquer débitos de sua responsabilidade;</w:t>
      </w:r>
    </w:p>
    <w:p w:rsidR="009D6A98" w:rsidRPr="00D31425" w:rsidRDefault="009D6A98" w:rsidP="00D31425">
      <w:pPr>
        <w:ind w:left="360"/>
        <w:jc w:val="both"/>
        <w:rPr>
          <w:rFonts w:ascii="Arial Narrow" w:hAnsi="Arial Narrow" w:cs="Arial"/>
          <w:iCs/>
          <w:sz w:val="24"/>
          <w:szCs w:val="24"/>
        </w:rPr>
      </w:pPr>
      <w:r w:rsidRPr="00D31425">
        <w:rPr>
          <w:rFonts w:ascii="Arial Narrow" w:hAnsi="Arial Narrow" w:cs="Arial"/>
          <w:b/>
          <w:bCs/>
          <w:iCs/>
          <w:sz w:val="24"/>
          <w:szCs w:val="24"/>
        </w:rPr>
        <w:t>IV -</w:t>
      </w:r>
      <w:r w:rsidRPr="00D31425">
        <w:rPr>
          <w:rFonts w:ascii="Arial Narrow" w:hAnsi="Arial Narrow" w:cs="Arial"/>
          <w:iCs/>
          <w:sz w:val="24"/>
          <w:szCs w:val="24"/>
        </w:rPr>
        <w:t xml:space="preserve"> Aplicar as sanções administrativas contratuais pertinentes, em caso de inadimplemento.</w:t>
      </w:r>
    </w:p>
    <w:p w:rsidR="009D6A98" w:rsidRPr="00D31425" w:rsidRDefault="009D6A98" w:rsidP="00D31425">
      <w:pPr>
        <w:ind w:left="360"/>
        <w:jc w:val="both"/>
        <w:rPr>
          <w:rFonts w:ascii="Arial Narrow" w:hAnsi="Arial Narrow" w:cs="Arial"/>
          <w:sz w:val="24"/>
          <w:szCs w:val="24"/>
        </w:rPr>
      </w:pPr>
      <w:r w:rsidRPr="00D31425">
        <w:rPr>
          <w:rFonts w:ascii="Arial Narrow" w:hAnsi="Arial Narrow" w:cs="Arial"/>
          <w:b/>
          <w:bCs/>
          <w:sz w:val="24"/>
          <w:szCs w:val="24"/>
        </w:rPr>
        <w:t xml:space="preserve">V </w:t>
      </w:r>
      <w:r w:rsidRPr="00D31425">
        <w:rPr>
          <w:rFonts w:ascii="Arial Narrow" w:hAnsi="Arial Narrow" w:cs="Arial"/>
          <w:bCs/>
          <w:sz w:val="24"/>
          <w:szCs w:val="24"/>
        </w:rPr>
        <w:t>– Fiscalizar a execução deste contrato através do Departamento de Gestão das Atas e Contratos Administrativos.</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widowControl w:val="0"/>
        <w:jc w:val="both"/>
        <w:rPr>
          <w:rFonts w:ascii="Arial Narrow" w:hAnsi="Arial Narrow" w:cs="Arial"/>
          <w:b/>
          <w:iCs/>
          <w:sz w:val="24"/>
          <w:szCs w:val="24"/>
          <w:u w:val="single"/>
        </w:rPr>
      </w:pPr>
      <w:r w:rsidRPr="00D31425">
        <w:rPr>
          <w:rFonts w:ascii="Arial Narrow" w:hAnsi="Arial Narrow" w:cs="Arial"/>
          <w:b/>
          <w:iCs/>
          <w:sz w:val="24"/>
          <w:szCs w:val="24"/>
          <w:u w:val="single"/>
        </w:rPr>
        <w:t xml:space="preserve">CLAUSULA TERCEIRA – DAS CONDIÇÕES E FORMA DE FORNECIMENTO </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pStyle w:val="NormalWeb"/>
        <w:spacing w:before="0" w:beforeAutospacing="0" w:after="0" w:afterAutospacing="0"/>
        <w:jc w:val="both"/>
        <w:rPr>
          <w:rFonts w:ascii="Arial Narrow" w:hAnsi="Arial Narrow" w:cs="Arial"/>
          <w:iCs/>
        </w:rPr>
      </w:pPr>
      <w:r w:rsidRPr="00D31425">
        <w:rPr>
          <w:rFonts w:ascii="Arial Narrow" w:hAnsi="Arial Narrow"/>
          <w:b/>
        </w:rPr>
        <w:t>3.1</w:t>
      </w:r>
      <w:r w:rsidRPr="00D31425">
        <w:rPr>
          <w:rFonts w:ascii="Arial Narrow" w:hAnsi="Arial Narrow"/>
        </w:rPr>
        <w:t xml:space="preserve"> - O prazo para fornecimento será de </w:t>
      </w:r>
      <w:r w:rsidRPr="00D31425">
        <w:rPr>
          <w:rFonts w:ascii="Arial Narrow" w:hAnsi="Arial Narrow"/>
          <w:b/>
        </w:rPr>
        <w:t>12 MESES</w:t>
      </w:r>
      <w:r w:rsidRPr="00D31425">
        <w:rPr>
          <w:rFonts w:ascii="Arial Narrow" w:hAnsi="Arial Narrow"/>
        </w:rPr>
        <w:t>, devendo ser entregues de forma gradual e parcelada, conforme as requisições emitidas pelas Secretarias Solicitantes, diretamente nos locais indicados pela mesma.</w:t>
      </w:r>
      <w:r w:rsidRPr="00D31425">
        <w:rPr>
          <w:rFonts w:ascii="Arial Narrow" w:hAnsi="Arial Narrow" w:cs="Arial"/>
          <w:iCs/>
        </w:rPr>
        <w:t xml:space="preserve"> </w:t>
      </w:r>
    </w:p>
    <w:p w:rsidR="009D6A98" w:rsidRPr="00D31425" w:rsidRDefault="009D6A98" w:rsidP="00D31425">
      <w:pPr>
        <w:pStyle w:val="NormalWeb"/>
        <w:spacing w:before="0" w:beforeAutospacing="0" w:after="0" w:afterAutospacing="0"/>
        <w:jc w:val="both"/>
        <w:rPr>
          <w:rFonts w:ascii="Arial Narrow" w:hAnsi="Arial Narrow" w:cs="Arial"/>
          <w:iCs/>
          <w:color w:val="0000FF"/>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3.2</w:t>
      </w:r>
      <w:r w:rsidRPr="00D31425">
        <w:rPr>
          <w:rFonts w:ascii="Arial Narrow" w:hAnsi="Arial Narrow" w:cs="Arial"/>
          <w:sz w:val="24"/>
          <w:szCs w:val="24"/>
        </w:rPr>
        <w:t xml:space="preserve"> - As empresas vencedoras deverão obedecer rigorosamente os locais, datas e horários para entregas dos produtos licitados. </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3.3</w:t>
      </w:r>
      <w:r w:rsidRPr="00D31425">
        <w:rPr>
          <w:rFonts w:ascii="Arial Narrow" w:hAnsi="Arial Narrow" w:cs="Arial"/>
          <w:sz w:val="24"/>
          <w:szCs w:val="24"/>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D31425">
        <w:rPr>
          <w:rFonts w:ascii="Arial Narrow" w:hAnsi="Arial Narrow" w:cs="Arial"/>
          <w:b/>
          <w:sz w:val="24"/>
          <w:szCs w:val="24"/>
        </w:rPr>
        <w:t>72 (setenta e duas) horas</w:t>
      </w:r>
      <w:r w:rsidRPr="00D31425">
        <w:rPr>
          <w:rFonts w:ascii="Arial Narrow" w:hAnsi="Arial Narrow" w:cs="Arial"/>
          <w:sz w:val="24"/>
          <w:szCs w:val="24"/>
        </w:rPr>
        <w:t>, contados a partir da emissão das requisições, efetuada pela Secretaria Solicitante,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b/>
          <w:sz w:val="24"/>
          <w:szCs w:val="24"/>
        </w:rPr>
        <w:t>3.3.1</w:t>
      </w:r>
      <w:r w:rsidRPr="00D31425">
        <w:rPr>
          <w:rFonts w:ascii="Arial Narrow" w:hAnsi="Arial Narrow"/>
          <w:sz w:val="24"/>
          <w:szCs w:val="24"/>
        </w:rPr>
        <w:t xml:space="preserve"> –</w:t>
      </w:r>
      <w:r w:rsidRPr="00D31425">
        <w:rPr>
          <w:rFonts w:ascii="Arial Narrow" w:hAnsi="Arial Narrow"/>
          <w:i/>
          <w:sz w:val="24"/>
          <w:szCs w:val="24"/>
        </w:rPr>
        <w:t xml:space="preserve"> A Licitante que não atender o item acima estará sujeita as penalidades cabíveis, conforme </w:t>
      </w:r>
      <w:proofErr w:type="spellStart"/>
      <w:r w:rsidRPr="00D31425">
        <w:rPr>
          <w:rFonts w:ascii="Arial Narrow" w:hAnsi="Arial Narrow"/>
          <w:b/>
          <w:i/>
          <w:sz w:val="24"/>
          <w:szCs w:val="24"/>
        </w:rPr>
        <w:t>ítem</w:t>
      </w:r>
      <w:proofErr w:type="spellEnd"/>
      <w:r w:rsidRPr="00D31425">
        <w:rPr>
          <w:rFonts w:ascii="Arial Narrow" w:hAnsi="Arial Narrow"/>
          <w:b/>
          <w:i/>
          <w:sz w:val="24"/>
          <w:szCs w:val="24"/>
        </w:rPr>
        <w:t xml:space="preserve"> 18</w:t>
      </w:r>
      <w:r w:rsidRPr="00D31425">
        <w:rPr>
          <w:rFonts w:ascii="Arial Narrow" w:hAnsi="Arial Narrow"/>
          <w:i/>
          <w:sz w:val="24"/>
          <w:szCs w:val="24"/>
        </w:rPr>
        <w:t xml:space="preserve"> deste edital. </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w:t>
      </w:r>
      <w:r w:rsidRPr="00D31425">
        <w:rPr>
          <w:rFonts w:ascii="Arial Narrow" w:hAnsi="Arial Narrow" w:cs="Arial"/>
          <w:sz w:val="24"/>
          <w:szCs w:val="24"/>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3.4.1</w:t>
      </w:r>
      <w:r w:rsidRPr="00D31425">
        <w:rPr>
          <w:rFonts w:ascii="Arial Narrow" w:hAnsi="Arial Narrow" w:cs="Arial"/>
          <w:sz w:val="24"/>
          <w:szCs w:val="24"/>
        </w:rPr>
        <w:t xml:space="preserve"> - A avaliação da qualidade efetuada pela CONTRATANTE, não exclui a responsabilidade da empresa pela qualidade do produto entregue, dentro dos limites estabelecidos pela lei e neste contrato.</w:t>
      </w:r>
    </w:p>
    <w:p w:rsidR="009D6A98" w:rsidRPr="00D31425" w:rsidRDefault="009D6A98" w:rsidP="00D31425">
      <w:pPr>
        <w:autoSpaceDE w:val="0"/>
        <w:autoSpaceDN w:val="0"/>
        <w:adjustRightInd w:val="0"/>
        <w:ind w:left="708"/>
        <w:jc w:val="both"/>
        <w:rPr>
          <w:rFonts w:ascii="Arial Narrow" w:hAnsi="Arial Narrow" w:cs="Arial"/>
          <w:sz w:val="24"/>
          <w:szCs w:val="24"/>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3.4.2</w:t>
      </w:r>
      <w:r w:rsidRPr="00D31425">
        <w:rPr>
          <w:rFonts w:ascii="Arial Narrow" w:hAnsi="Arial Narrow" w:cs="Arial"/>
          <w:sz w:val="24"/>
          <w:szCs w:val="24"/>
        </w:rPr>
        <w:t xml:space="preserve"> - A recepção dos produtos deverá ser efetuada somente sob supervisão dos responsáveis pelo recebimento dos produtos conforme apontado pela Secretaria Solicitante.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3.5</w:t>
      </w:r>
      <w:r w:rsidRPr="00D31425">
        <w:rPr>
          <w:rFonts w:ascii="Arial Narrow" w:hAnsi="Arial Narrow" w:cs="Arial"/>
          <w:sz w:val="24"/>
          <w:szCs w:val="24"/>
        </w:rPr>
        <w:t xml:space="preserve"> - Será considerada </w:t>
      </w:r>
      <w:r w:rsidRPr="00D31425">
        <w:rPr>
          <w:rFonts w:ascii="Arial Narrow" w:hAnsi="Arial Narrow" w:cs="Arial"/>
          <w:b/>
          <w:sz w:val="24"/>
          <w:szCs w:val="24"/>
        </w:rPr>
        <w:t>imprópria e recusada</w:t>
      </w:r>
      <w:r w:rsidRPr="00D31425">
        <w:rPr>
          <w:rFonts w:ascii="Arial Narrow" w:hAnsi="Arial Narrow" w:cs="Arial"/>
          <w:sz w:val="24"/>
          <w:szCs w:val="24"/>
        </w:rPr>
        <w:t>, a embalagem defeituosa ou inadequada, que exponha o produto à contaminação e/ou deterioração, ou que não permita o perfeito armazenamento e transporte do mesmo até o destino final.</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3.6</w:t>
      </w:r>
      <w:r w:rsidRPr="00D31425">
        <w:rPr>
          <w:rFonts w:ascii="Arial Narrow" w:hAnsi="Arial Narrow" w:cs="Arial"/>
          <w:sz w:val="24"/>
          <w:szCs w:val="24"/>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3.7</w:t>
      </w:r>
      <w:r w:rsidRPr="00D31425">
        <w:rPr>
          <w:rFonts w:ascii="Arial Narrow" w:hAnsi="Arial Narrow" w:cs="Arial"/>
          <w:sz w:val="24"/>
          <w:szCs w:val="24"/>
        </w:rPr>
        <w:t xml:space="preserve"> - Os produtos devem ser embalados, armazenados, transportados e conservados de forma que não danifique ou inutilize o uso.</w:t>
      </w:r>
    </w:p>
    <w:p w:rsidR="009D6A98" w:rsidRPr="00D31425" w:rsidRDefault="009D6A98" w:rsidP="00D31425">
      <w:pPr>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 xml:space="preserve">3.8 </w:t>
      </w:r>
      <w:r w:rsidRPr="00D31425">
        <w:rPr>
          <w:rFonts w:ascii="Arial Narrow" w:hAnsi="Arial Narrow" w:cs="Arial"/>
          <w:sz w:val="24"/>
          <w:szCs w:val="24"/>
        </w:rPr>
        <w:t xml:space="preserve">- Considera-se impedimento para contratação, a prática de infração às Cláusulas </w:t>
      </w:r>
      <w:proofErr w:type="spellStart"/>
      <w:r w:rsidRPr="00D31425">
        <w:rPr>
          <w:rFonts w:ascii="Arial Narrow" w:hAnsi="Arial Narrow" w:cs="Arial"/>
          <w:sz w:val="24"/>
          <w:szCs w:val="24"/>
        </w:rPr>
        <w:t>Editalícias</w:t>
      </w:r>
      <w:proofErr w:type="spellEnd"/>
      <w:r w:rsidRPr="00D31425">
        <w:rPr>
          <w:rFonts w:ascii="Arial Narrow" w:hAnsi="Arial Narrow" w:cs="Arial"/>
          <w:sz w:val="24"/>
          <w:szCs w:val="24"/>
        </w:rPr>
        <w:t xml:space="preserve"> e Contratuais referentes à qualidade do produto, bem como a aplicação da penalidade de suspensão temporária do direito de licitar e contratar com a Administração ou a declaração de inidoneidade.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3.9</w:t>
      </w:r>
      <w:r w:rsidRPr="00D31425">
        <w:rPr>
          <w:rFonts w:ascii="Arial Narrow" w:hAnsi="Arial Narrow" w:cs="Arial"/>
          <w:sz w:val="24"/>
          <w:szCs w:val="24"/>
        </w:rPr>
        <w:t xml:space="preserve"> - No caso de alguma irregularidade, o órgão de fiscalização federal, estadual ou municipal competente será comunicado para que defina sobre a destinação final da mercadoria.</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3.10</w:t>
      </w:r>
      <w:r w:rsidRPr="00D31425">
        <w:rPr>
          <w:rFonts w:ascii="Arial Narrow" w:hAnsi="Arial Narrow" w:cs="Arial"/>
        </w:rPr>
        <w:t xml:space="preserve"> - As produtos deverão ser apresentadas rigorosamente dentro dos padrões de qualidade exigidos para o uso </w:t>
      </w:r>
      <w:r w:rsidRPr="00D31425">
        <w:rPr>
          <w:rFonts w:ascii="Arial Narrow" w:hAnsi="Arial Narrow" w:cs="Arial"/>
          <w:b/>
          <w:bCs/>
        </w:rPr>
        <w:t>e com prazo mínimo de 70% (setenta por cento) da validade indicada pela fabricante.</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3.11</w:t>
      </w:r>
      <w:r w:rsidRPr="00D31425">
        <w:rPr>
          <w:rFonts w:ascii="Arial Narrow" w:hAnsi="Arial Narrow" w:cs="Arial"/>
        </w:rPr>
        <w:t xml:space="preserve"> - Os produtos que apresentarem qualquer tipo de alteração dentro do prazo de validade deverão ser substituídos pelo fornecedor.</w:t>
      </w: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3.12 – </w:t>
      </w:r>
      <w:r w:rsidRPr="00D31425">
        <w:rPr>
          <w:rFonts w:ascii="Arial Narrow" w:hAnsi="Arial Narrow" w:cs="Arial"/>
          <w:iCs/>
          <w:sz w:val="24"/>
          <w:szCs w:val="24"/>
        </w:rPr>
        <w:t>Todos os produtos deverão ser apresentados em embalagem original, intacta contendo todas as informações necessárias e obrigatórias sobre fabricação, data de validade e afins.</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3.13</w:t>
      </w:r>
      <w:r w:rsidRPr="00D31425">
        <w:rPr>
          <w:rFonts w:ascii="Arial Narrow" w:hAnsi="Arial Narrow"/>
          <w:sz w:val="24"/>
          <w:szCs w:val="24"/>
        </w:rPr>
        <w:t xml:space="preserve"> – </w:t>
      </w:r>
      <w:r w:rsidRPr="00D31425">
        <w:rPr>
          <w:rFonts w:ascii="Arial Narrow" w:hAnsi="Arial Narrow" w:cs="Arial"/>
          <w:iCs/>
          <w:sz w:val="24"/>
          <w:szCs w:val="24"/>
        </w:rPr>
        <w:t>A Licitante vencedora, ficará obrigada a trocar e as suas expensas o produto que vier a ser recusado sendo que o ato de recebimento não importará sua aceitação.</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3.14</w:t>
      </w:r>
      <w:r w:rsidRPr="00D31425">
        <w:rPr>
          <w:rFonts w:ascii="Arial Narrow" w:hAnsi="Arial Narrow"/>
          <w:sz w:val="24"/>
          <w:szCs w:val="24"/>
        </w:rPr>
        <w:t xml:space="preserve"> – </w:t>
      </w:r>
      <w:r w:rsidRPr="00D31425">
        <w:rPr>
          <w:rFonts w:ascii="Arial Narrow" w:hAnsi="Arial Narrow" w:cs="Arial"/>
          <w:iCs/>
          <w:sz w:val="24"/>
          <w:szCs w:val="24"/>
        </w:rPr>
        <w:t xml:space="preserve">Independentemente da aceitação, a CONTRATADA garantirá a qualidade dos produtos, obrigando-se a repor </w:t>
      </w:r>
      <w:r w:rsidRPr="00D31425">
        <w:rPr>
          <w:rFonts w:ascii="Arial Narrow" w:hAnsi="Arial Narrow" w:cs="Arial"/>
          <w:b/>
          <w:iCs/>
          <w:sz w:val="24"/>
          <w:szCs w:val="24"/>
        </w:rPr>
        <w:t>imediatamente</w:t>
      </w:r>
      <w:r w:rsidRPr="00D31425">
        <w:rPr>
          <w:rFonts w:ascii="Arial Narrow" w:hAnsi="Arial Narrow" w:cs="Arial"/>
          <w:iCs/>
          <w:sz w:val="24"/>
          <w:szCs w:val="24"/>
        </w:rPr>
        <w:t xml:space="preserve"> aquele que apresentar defeito ou for entregue em desacordo com apresentado na proposta.</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3.15</w:t>
      </w:r>
      <w:r w:rsidRPr="00D31425">
        <w:rPr>
          <w:rFonts w:ascii="Arial Narrow" w:hAnsi="Arial Narrow"/>
          <w:sz w:val="24"/>
          <w:szCs w:val="24"/>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9D6A98" w:rsidRPr="00D31425" w:rsidRDefault="009D6A98" w:rsidP="00D31425">
      <w:pPr>
        <w:pStyle w:val="NormalWeb"/>
        <w:jc w:val="both"/>
        <w:rPr>
          <w:rFonts w:ascii="Arial Narrow" w:hAnsi="Arial Narrow"/>
        </w:rPr>
      </w:pPr>
      <w:r w:rsidRPr="00D31425">
        <w:rPr>
          <w:rFonts w:ascii="Arial Narrow" w:hAnsi="Arial Narrow"/>
          <w:b/>
        </w:rPr>
        <w:t>3.16</w:t>
      </w:r>
      <w:r w:rsidRPr="00D31425">
        <w:rPr>
          <w:rFonts w:ascii="Arial Narrow" w:hAnsi="Arial Narrow"/>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9D6A98" w:rsidRPr="00D31425" w:rsidRDefault="009D6A98" w:rsidP="00D31425">
      <w:pPr>
        <w:pStyle w:val="NormalWeb"/>
        <w:jc w:val="both"/>
        <w:rPr>
          <w:rFonts w:ascii="Arial Narrow" w:hAnsi="Arial Narrow"/>
        </w:rPr>
      </w:pPr>
      <w:r w:rsidRPr="00D31425">
        <w:rPr>
          <w:rFonts w:ascii="Arial Narrow" w:hAnsi="Arial Narrow"/>
          <w:b/>
        </w:rPr>
        <w:lastRenderedPageBreak/>
        <w:t>3.17</w:t>
      </w:r>
      <w:r w:rsidRPr="00D31425">
        <w:rPr>
          <w:rFonts w:ascii="Arial Narrow" w:hAnsi="Arial Narrow"/>
        </w:rPr>
        <w:t xml:space="preserve"> - As requisições serão expedidas por quaisquer meios de comunicação que possibilitem a comprovação do respectivo recebimento por parte da Contratada, inclusive </w:t>
      </w:r>
      <w:r w:rsidRPr="00D31425">
        <w:rPr>
          <w:rFonts w:ascii="Arial Narrow" w:hAnsi="Arial Narrow"/>
          <w:b/>
          <w:i/>
        </w:rPr>
        <w:t>fac-símile e correio eletrônico</w:t>
      </w:r>
      <w:r w:rsidRPr="00D31425">
        <w:rPr>
          <w:rFonts w:ascii="Arial Narrow" w:hAnsi="Arial Narrow"/>
        </w:rPr>
        <w:t xml:space="preserve">. </w:t>
      </w: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3.18</w:t>
      </w:r>
      <w:r w:rsidRPr="00D31425">
        <w:rPr>
          <w:rFonts w:ascii="Arial Narrow" w:hAnsi="Arial Narrow" w:cs="Arial"/>
          <w:sz w:val="24"/>
          <w:szCs w:val="24"/>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jc w:val="both"/>
        <w:rPr>
          <w:rFonts w:ascii="Arial Narrow" w:hAnsi="Arial Narrow" w:cs="Tahoma"/>
          <w:bCs/>
          <w:sz w:val="24"/>
          <w:szCs w:val="24"/>
        </w:rPr>
      </w:pPr>
      <w:r w:rsidRPr="00D31425">
        <w:rPr>
          <w:rFonts w:ascii="Arial Narrow" w:hAnsi="Arial Narrow"/>
          <w:b/>
          <w:sz w:val="24"/>
          <w:szCs w:val="24"/>
        </w:rPr>
        <w:t>3.19 -</w:t>
      </w:r>
      <w:r w:rsidRPr="00D31425">
        <w:rPr>
          <w:rFonts w:ascii="Arial Narrow" w:hAnsi="Arial Narrow"/>
          <w:sz w:val="24"/>
          <w:szCs w:val="24"/>
        </w:rPr>
        <w:t xml:space="preserve"> </w:t>
      </w:r>
      <w:r w:rsidRPr="00D31425">
        <w:rPr>
          <w:rFonts w:ascii="Arial Narrow" w:hAnsi="Arial Narrow" w:cs="Tahoma"/>
          <w:bCs/>
          <w:sz w:val="24"/>
          <w:szCs w:val="24"/>
        </w:rPr>
        <w:t>A circunstância de não serem requisitados todos os produtos licitados até o término do contrato a ser firmado, não obriga o Município de Iguatemi (MS) a requisitá-los nem gera direito ao contratado sobre os produtos não requisitados.</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QUARTA - DO VALOR E CONDIÇÕES DE PAGAMENTO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b/>
          <w:iCs/>
          <w:sz w:val="24"/>
          <w:szCs w:val="24"/>
        </w:rPr>
      </w:pPr>
      <w:r w:rsidRPr="00D31425">
        <w:rPr>
          <w:rFonts w:ascii="Arial Narrow" w:hAnsi="Arial Narrow" w:cs="Arial"/>
          <w:b/>
          <w:iCs/>
          <w:sz w:val="24"/>
          <w:szCs w:val="24"/>
        </w:rPr>
        <w:t xml:space="preserve">4.1. </w:t>
      </w:r>
      <w:r w:rsidRPr="00D31425">
        <w:rPr>
          <w:rFonts w:ascii="Arial Narrow" w:hAnsi="Arial Narrow" w:cs="Helvetica"/>
          <w:sz w:val="24"/>
          <w:szCs w:val="24"/>
          <w:lang w:eastAsia="pt-BR"/>
        </w:rPr>
        <w:t xml:space="preserve">O valor total para a presente aquisição é de </w:t>
      </w:r>
      <w:r w:rsidRPr="00D31425">
        <w:rPr>
          <w:rFonts w:ascii="Arial Narrow" w:hAnsi="Arial Narrow" w:cs="Helvetica"/>
          <w:b/>
          <w:sz w:val="24"/>
          <w:szCs w:val="24"/>
          <w:lang w:eastAsia="pt-BR"/>
        </w:rPr>
        <w:t xml:space="preserve">R$ </w:t>
      </w:r>
      <w:r w:rsidR="00F272F3" w:rsidRPr="00F272F3">
        <w:rPr>
          <w:rFonts w:ascii="Tahoma" w:eastAsiaTheme="minorHAnsi" w:hAnsi="Tahoma" w:cs="Tahoma"/>
          <w:b/>
          <w:bCs/>
          <w:color w:val="000000"/>
          <w:sz w:val="24"/>
          <w:szCs w:val="24"/>
        </w:rPr>
        <w:t>5.228,50</w:t>
      </w:r>
      <w:r w:rsidR="00F272F3" w:rsidRPr="00D31425">
        <w:rPr>
          <w:rFonts w:ascii="Arial Narrow" w:hAnsi="Arial Narrow" w:cs="Helvetica"/>
          <w:sz w:val="24"/>
          <w:szCs w:val="24"/>
          <w:lang w:eastAsia="pt-BR"/>
        </w:rPr>
        <w:t xml:space="preserve"> </w:t>
      </w:r>
      <w:r w:rsidRPr="00D31425">
        <w:rPr>
          <w:rFonts w:ascii="Arial Narrow" w:hAnsi="Arial Narrow" w:cs="Helvetica"/>
          <w:sz w:val="24"/>
          <w:szCs w:val="24"/>
          <w:lang w:eastAsia="pt-BR"/>
        </w:rPr>
        <w:t>(</w:t>
      </w:r>
      <w:r w:rsidR="00F272F3">
        <w:rPr>
          <w:rFonts w:ascii="Arial Narrow" w:hAnsi="Arial Narrow" w:cs="Helvetica"/>
          <w:sz w:val="24"/>
          <w:szCs w:val="24"/>
          <w:lang w:eastAsia="pt-BR"/>
        </w:rPr>
        <w:t>cinco mil, duzentos e vinte e oito reais e cinquenta centavos</w:t>
      </w:r>
      <w:r w:rsidRPr="00D31425">
        <w:rPr>
          <w:rFonts w:ascii="Arial Narrow" w:hAnsi="Arial Narrow" w:cs="Helvetica"/>
          <w:sz w:val="24"/>
          <w:szCs w:val="24"/>
          <w:lang w:eastAsia="pt-BR"/>
        </w:rPr>
        <w:t>), constante da proposta vencedora da licitação, aceito pela CONTRATADA, entendido este como preço justo e suficiente para a total execução do presente objeto.</w:t>
      </w:r>
    </w:p>
    <w:p w:rsidR="009D6A98" w:rsidRPr="00D31425" w:rsidRDefault="009D6A98" w:rsidP="00D31425">
      <w:pPr>
        <w:widowControl w:val="0"/>
        <w:jc w:val="both"/>
        <w:rPr>
          <w:rFonts w:ascii="Arial Narrow" w:hAnsi="Arial Narrow" w:cs="Arial"/>
          <w:b/>
          <w:iCs/>
          <w:sz w:val="24"/>
          <w:szCs w:val="24"/>
        </w:rPr>
      </w:pPr>
    </w:p>
    <w:p w:rsidR="009D6A98" w:rsidRPr="00D31425" w:rsidRDefault="009D6A98" w:rsidP="00D31425">
      <w:pPr>
        <w:pStyle w:val="Corpodetexto3"/>
        <w:jc w:val="both"/>
        <w:rPr>
          <w:rFonts w:ascii="Arial Narrow" w:hAnsi="Arial Narrow" w:cs="Arial"/>
          <w:iCs/>
          <w:sz w:val="24"/>
          <w:szCs w:val="24"/>
        </w:rPr>
      </w:pPr>
      <w:r w:rsidRPr="00D31425">
        <w:rPr>
          <w:rFonts w:ascii="Arial Narrow" w:hAnsi="Arial Narrow" w:cs="Arial"/>
          <w:b/>
          <w:iCs/>
          <w:sz w:val="24"/>
          <w:szCs w:val="24"/>
        </w:rPr>
        <w:t xml:space="preserve">4.2. </w:t>
      </w:r>
      <w:r w:rsidRPr="00D31425">
        <w:rPr>
          <w:rFonts w:ascii="Arial Narrow" w:hAnsi="Arial Narrow" w:cs="Arial"/>
          <w:iCs/>
          <w:sz w:val="24"/>
          <w:szCs w:val="24"/>
        </w:rPr>
        <w:t>No valor pactuado estão inclusos todos os tributos e, ou encargos sociais, resultantes da operação adjudicatória concluída, inclusive despesas com fretes e outros.</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4.3 –</w:t>
      </w:r>
      <w:r w:rsidRPr="00D31425">
        <w:rPr>
          <w:rFonts w:ascii="Arial Narrow" w:hAnsi="Arial Narrow" w:cs="Arial"/>
          <w:bCs/>
          <w:iCs/>
          <w:sz w:val="24"/>
          <w:szCs w:val="24"/>
        </w:rPr>
        <w:t xml:space="preserve"> O pagamento será efetuado em até 30 (trinta) dias, a contar da efetiva entrega dos materiais desta licitação, mediante apresentação da respectiva Nota Fiscal.</w:t>
      </w:r>
    </w:p>
    <w:p w:rsidR="009D6A98" w:rsidRPr="00D31425" w:rsidRDefault="009D6A98" w:rsidP="00D31425">
      <w:pPr>
        <w:jc w:val="both"/>
        <w:rPr>
          <w:rFonts w:ascii="Arial Narrow" w:hAnsi="Arial Narrow" w:cs="Arial"/>
          <w:bCs/>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4.4 -</w:t>
      </w:r>
      <w:r w:rsidRPr="00D31425">
        <w:rPr>
          <w:rFonts w:ascii="Arial Narrow" w:hAnsi="Arial Narrow" w:cs="Arial"/>
          <w:bCs/>
          <w:iCs/>
          <w:sz w:val="24"/>
          <w:szCs w:val="24"/>
        </w:rPr>
        <w:t xml:space="preserve"> A Nota Fiscal/Fatura, deverá ser emitida pela licitante vencedora/contratada, obrigatoriamente com o mesmo número de inscrição no CNPJ apresentado nos documentos de habilitação e das propostas de preços, bem como da Nota de Empenho.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4.5 –</w:t>
      </w:r>
      <w:r w:rsidRPr="00D31425">
        <w:rPr>
          <w:rFonts w:ascii="Arial Narrow" w:hAnsi="Arial Narrow" w:cs="Arial"/>
          <w:iCs/>
          <w:sz w:val="24"/>
          <w:szCs w:val="24"/>
        </w:rPr>
        <w:t xml:space="preserve"> Em caso de devolução da Nota Fiscal/Fatura para correção, o prazo para pagamento passará a fluir após a sua reapresentação.</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4.6 -</w:t>
      </w:r>
      <w:r w:rsidRPr="00D31425">
        <w:rPr>
          <w:rFonts w:ascii="Arial Narrow" w:hAnsi="Arial Narrow" w:cs="Arial"/>
          <w:iCs/>
          <w:sz w:val="24"/>
          <w:szCs w:val="24"/>
        </w:rPr>
        <w:t xml:space="preserve"> O pagamento só será efetuado após a comprovação pelo contrato de que se encontra em dia com suas obrigações para com o sistema de seguridade social, mediante apresentação das Certidões Negativas de Débito com </w:t>
      </w:r>
      <w:r w:rsidRPr="00D31425">
        <w:rPr>
          <w:rFonts w:ascii="Arial Narrow" w:hAnsi="Arial Narrow" w:cs="Arial"/>
          <w:b/>
          <w:iCs/>
          <w:sz w:val="24"/>
          <w:szCs w:val="24"/>
        </w:rPr>
        <w:t>INSS, CNDT</w:t>
      </w:r>
      <w:r w:rsidRPr="00D31425">
        <w:rPr>
          <w:rFonts w:ascii="Arial Narrow" w:hAnsi="Arial Narrow" w:cs="Arial"/>
          <w:iCs/>
          <w:sz w:val="24"/>
          <w:szCs w:val="24"/>
        </w:rPr>
        <w:t xml:space="preserve"> e com o </w:t>
      </w:r>
      <w:r w:rsidRPr="00D31425">
        <w:rPr>
          <w:rFonts w:ascii="Arial Narrow" w:hAnsi="Arial Narrow" w:cs="Arial"/>
          <w:b/>
          <w:iCs/>
          <w:sz w:val="24"/>
          <w:szCs w:val="24"/>
        </w:rPr>
        <w:t>FGTS</w:t>
      </w:r>
      <w:r w:rsidRPr="00D31425">
        <w:rPr>
          <w:rFonts w:ascii="Arial Narrow" w:hAnsi="Arial Narrow" w:cs="Arial"/>
          <w:iCs/>
          <w:sz w:val="24"/>
          <w:szCs w:val="24"/>
        </w:rPr>
        <w:t>.</w:t>
      </w:r>
    </w:p>
    <w:p w:rsidR="009D6A98" w:rsidRPr="00D31425" w:rsidRDefault="009D6A98" w:rsidP="00D31425">
      <w:pPr>
        <w:autoSpaceDE w:val="0"/>
        <w:autoSpaceDN w:val="0"/>
        <w:adjustRightInd w:val="0"/>
        <w:jc w:val="both"/>
        <w:rPr>
          <w:rFonts w:ascii="Arial Narrow" w:hAnsi="Arial Narrow" w:cs="Arial"/>
          <w:b/>
          <w:bCs/>
          <w:iCs/>
          <w:sz w:val="24"/>
          <w:szCs w:val="24"/>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
          <w:b/>
          <w:bCs/>
          <w:iCs/>
          <w:sz w:val="24"/>
          <w:szCs w:val="24"/>
        </w:rPr>
        <w:t>4.7 -</w:t>
      </w:r>
      <w:r w:rsidRPr="00D31425">
        <w:rPr>
          <w:rFonts w:ascii="Arial Narrow" w:hAnsi="Arial Narrow" w:cs="ArialMT"/>
          <w:sz w:val="24"/>
          <w:szCs w:val="24"/>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9D6A98" w:rsidRPr="00D31425" w:rsidRDefault="009D6A98" w:rsidP="00D31425">
      <w:pPr>
        <w:jc w:val="both"/>
        <w:rPr>
          <w:rFonts w:ascii="Arial Narrow" w:hAnsi="Arial Narrow" w:cs="ArialMT"/>
          <w:sz w:val="24"/>
          <w:szCs w:val="24"/>
          <w:lang w:eastAsia="pt-BR"/>
        </w:rPr>
      </w:pPr>
    </w:p>
    <w:p w:rsidR="009D6A98" w:rsidRPr="00D31425" w:rsidRDefault="009D6A98" w:rsidP="00D31425">
      <w:pPr>
        <w:pStyle w:val="Corpodetexto2"/>
        <w:jc w:val="both"/>
        <w:rPr>
          <w:rFonts w:ascii="Arial Narrow" w:hAnsi="Arial Narrow" w:cs="Helvetica"/>
          <w:sz w:val="24"/>
          <w:szCs w:val="24"/>
          <w:lang w:eastAsia="pt-BR"/>
        </w:rPr>
      </w:pPr>
      <w:r w:rsidRPr="00D31425">
        <w:rPr>
          <w:rFonts w:ascii="Arial Narrow" w:hAnsi="Arial Narrow"/>
          <w:b/>
          <w:bCs/>
          <w:i/>
          <w:iCs/>
          <w:sz w:val="24"/>
          <w:szCs w:val="24"/>
        </w:rPr>
        <w:t xml:space="preserve">4.8. </w:t>
      </w:r>
      <w:r w:rsidRPr="00D31425">
        <w:rPr>
          <w:rFonts w:ascii="Arial Narrow" w:hAnsi="Arial Narrow"/>
          <w:bCs/>
          <w:i/>
          <w:iCs/>
          <w:sz w:val="24"/>
          <w:szCs w:val="24"/>
        </w:rPr>
        <w:t>-</w:t>
      </w:r>
      <w:r w:rsidRPr="00D31425">
        <w:rPr>
          <w:rFonts w:ascii="Arial Narrow" w:hAnsi="Arial Narrow"/>
          <w:i/>
          <w:sz w:val="24"/>
          <w:szCs w:val="24"/>
        </w:rPr>
        <w:t xml:space="preserve"> Na eventualidade de aplicação de multas, estas deverão ser liquidadas simultaneamente </w:t>
      </w:r>
      <w:r w:rsidRPr="00D31425">
        <w:rPr>
          <w:rFonts w:ascii="Arial Narrow" w:hAnsi="Arial Narrow" w:cs="Helvetica"/>
          <w:i/>
          <w:sz w:val="24"/>
          <w:szCs w:val="24"/>
        </w:rPr>
        <w:t>com parcela vinculada ao evento cujo descumprimento der origem à aplicação da penalidade.</w:t>
      </w: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5 - DO PREÇO E DO REAJUSTE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5.1</w:t>
      </w:r>
      <w:r w:rsidRPr="00D31425">
        <w:rPr>
          <w:rFonts w:ascii="Arial Narrow" w:hAnsi="Arial Narrow" w:cs="Arial"/>
          <w:iCs/>
          <w:sz w:val="24"/>
          <w:szCs w:val="24"/>
        </w:rPr>
        <w:t xml:space="preserve"> – Os preços deverão ser expressos em reais e de conformidade com o inciso I, subitem 7.1 do edital, fixo e irreajustável.</w:t>
      </w:r>
    </w:p>
    <w:p w:rsidR="009D6A98" w:rsidRPr="00D31425" w:rsidRDefault="009D6A98" w:rsidP="00D31425">
      <w:pPr>
        <w:jc w:val="both"/>
        <w:rPr>
          <w:rFonts w:ascii="Arial Narrow" w:hAnsi="Arial Narrow" w:cs="Arial"/>
          <w:b/>
          <w:iCs/>
          <w:sz w:val="24"/>
          <w:szCs w:val="24"/>
        </w:rPr>
      </w:pPr>
    </w:p>
    <w:p w:rsidR="009D6A98" w:rsidRPr="00D31425" w:rsidRDefault="009D6A98" w:rsidP="00D31425">
      <w:pPr>
        <w:autoSpaceDE w:val="0"/>
        <w:autoSpaceDN w:val="0"/>
        <w:adjustRightInd w:val="0"/>
        <w:ind w:left="708"/>
        <w:jc w:val="both"/>
        <w:rPr>
          <w:rFonts w:ascii="Arial Narrow" w:hAnsi="Arial Narrow" w:cs="ArialMT"/>
          <w:sz w:val="24"/>
          <w:szCs w:val="24"/>
          <w:lang w:eastAsia="pt-BR"/>
        </w:rPr>
      </w:pPr>
      <w:r w:rsidRPr="00D31425">
        <w:rPr>
          <w:rFonts w:ascii="Arial Narrow" w:hAnsi="Arial Narrow" w:cs="ArialMT"/>
          <w:b/>
          <w:sz w:val="24"/>
          <w:szCs w:val="24"/>
          <w:lang w:eastAsia="pt-BR"/>
        </w:rPr>
        <w:t>5.1.1 -</w:t>
      </w:r>
      <w:r w:rsidRPr="00D31425">
        <w:rPr>
          <w:rFonts w:ascii="Arial Narrow" w:hAnsi="Arial Narrow" w:cs="ArialMT"/>
          <w:sz w:val="24"/>
          <w:szCs w:val="24"/>
          <w:lang w:eastAsia="pt-BR"/>
        </w:rPr>
        <w:t xml:space="preserve"> O preço retro referido é final, não se admitindo qualquer acréscimo, estando incluídas no mesmo todas as despesas e custos, diretos e indiretos, como também os lucros da contratada, conforme previsto no edital.</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5.2 – </w:t>
      </w:r>
      <w:r w:rsidRPr="00D31425">
        <w:rPr>
          <w:rFonts w:ascii="Arial Narrow" w:hAnsi="Arial Narrow" w:cs="Arial"/>
          <w:iCs/>
          <w:sz w:val="24"/>
          <w:szCs w:val="24"/>
        </w:rPr>
        <w:t>Fica ressalvada a possibilidade de alteração dos preços, caso ocorra o desequilíbrio econômico financeiro do Contrato, conforme disposto no Art. 65, alínea “d” da Lei Federal nº. 8.666/93.</w:t>
      </w:r>
    </w:p>
    <w:p w:rsidR="009D6A98" w:rsidRPr="00D31425" w:rsidRDefault="009D6A98" w:rsidP="00D31425">
      <w:pPr>
        <w:jc w:val="both"/>
        <w:rPr>
          <w:rFonts w:ascii="Arial Narrow" w:hAnsi="Arial Narrow" w:cs="Arial"/>
          <w:iCs/>
          <w:sz w:val="24"/>
          <w:szCs w:val="24"/>
        </w:rPr>
      </w:pPr>
    </w:p>
    <w:p w:rsidR="009D6A98" w:rsidRPr="00D31425" w:rsidRDefault="009D6A98" w:rsidP="00D31425">
      <w:pPr>
        <w:ind w:left="708"/>
        <w:jc w:val="both"/>
        <w:rPr>
          <w:rFonts w:ascii="Arial Narrow" w:hAnsi="Arial Narrow" w:cs="Arial"/>
          <w:iCs/>
          <w:sz w:val="24"/>
          <w:szCs w:val="24"/>
        </w:rPr>
      </w:pPr>
      <w:r w:rsidRPr="00D31425">
        <w:rPr>
          <w:rFonts w:ascii="Arial Narrow" w:hAnsi="Arial Narrow" w:cs="Arial"/>
          <w:b/>
          <w:bCs/>
          <w:iCs/>
          <w:sz w:val="24"/>
          <w:szCs w:val="24"/>
        </w:rPr>
        <w:t xml:space="preserve">5.2.1 – </w:t>
      </w:r>
      <w:r w:rsidRPr="00D31425">
        <w:rPr>
          <w:rFonts w:ascii="Arial Narrow" w:hAnsi="Arial Narrow" w:cs="Arial"/>
          <w:iCs/>
          <w:sz w:val="24"/>
          <w:szCs w:val="24"/>
        </w:rPr>
        <w:t>Caso ocorra à variação nos preços, a contratada deverá solicitar formalmente a CONTRATANTE, devidamente acompanhada de documentos que comprovem a procedência do pedido.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Ttulo9"/>
        <w:ind w:right="-618"/>
        <w:jc w:val="both"/>
        <w:rPr>
          <w:rFonts w:ascii="Arial Narrow" w:hAnsi="Arial Narrow"/>
          <w:b/>
          <w:bCs/>
          <w:iCs/>
          <w:sz w:val="24"/>
          <w:szCs w:val="24"/>
          <w:u w:val="single"/>
        </w:rPr>
      </w:pPr>
      <w:r w:rsidRPr="00D31425">
        <w:rPr>
          <w:rFonts w:ascii="Arial Narrow" w:hAnsi="Arial Narrow"/>
          <w:b/>
          <w:bCs/>
          <w:i/>
          <w:iCs/>
          <w:sz w:val="24"/>
          <w:szCs w:val="24"/>
          <w:u w:val="single"/>
        </w:rPr>
        <w:t>CLÁUSULA SEXTA – RECURSO ORÇAMENTÁRIO</w:t>
      </w:r>
    </w:p>
    <w:p w:rsidR="009D6A98" w:rsidRPr="00D31425" w:rsidRDefault="009D6A98" w:rsidP="00D31425">
      <w:pPr>
        <w:widowControl w:val="0"/>
        <w:ind w:right="-618"/>
        <w:jc w:val="both"/>
        <w:rPr>
          <w:rFonts w:ascii="Arial Narrow" w:hAnsi="Arial Narrow" w:cs="Arial"/>
          <w:iCs/>
          <w:color w:val="000000"/>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color w:val="000000"/>
          <w:sz w:val="24"/>
          <w:szCs w:val="24"/>
        </w:rPr>
        <w:t>6.1.</w:t>
      </w:r>
      <w:r w:rsidRPr="00D31425">
        <w:rPr>
          <w:rFonts w:ascii="Arial Narrow" w:hAnsi="Arial Narrow" w:cs="Arial"/>
          <w:iCs/>
          <w:color w:val="000000"/>
          <w:sz w:val="24"/>
          <w:szCs w:val="24"/>
        </w:rPr>
        <w:t xml:space="preserve"> A</w:t>
      </w:r>
      <w:r w:rsidRPr="00D31425">
        <w:rPr>
          <w:rFonts w:ascii="Arial Narrow" w:hAnsi="Arial Narrow" w:cs="Arial"/>
          <w:iCs/>
          <w:sz w:val="24"/>
          <w:szCs w:val="24"/>
        </w:rPr>
        <w:t>s despesas decorrentes da execução do objeto da presente licitação correrão a cargo da(s) seguinte(s) dotação(</w:t>
      </w:r>
      <w:proofErr w:type="spellStart"/>
      <w:r w:rsidRPr="00D31425">
        <w:rPr>
          <w:rFonts w:ascii="Arial Narrow" w:hAnsi="Arial Narrow" w:cs="Arial"/>
          <w:iCs/>
          <w:sz w:val="24"/>
          <w:szCs w:val="24"/>
        </w:rPr>
        <w:t>ões</w:t>
      </w:r>
      <w:proofErr w:type="spellEnd"/>
      <w:r w:rsidRPr="00D31425">
        <w:rPr>
          <w:rFonts w:ascii="Arial Narrow" w:hAnsi="Arial Narrow" w:cs="Arial"/>
          <w:iCs/>
          <w:sz w:val="24"/>
          <w:szCs w:val="24"/>
        </w:rPr>
        <w:t xml:space="preserve">) orçamentária(s): </w:t>
      </w:r>
    </w:p>
    <w:p w:rsidR="009D6A98" w:rsidRPr="00D31425" w:rsidRDefault="009D6A98" w:rsidP="00D31425">
      <w:pPr>
        <w:jc w:val="both"/>
        <w:rPr>
          <w:rFonts w:ascii="Arial Narrow" w:hAnsi="Arial Narrow" w:cs="Arial"/>
          <w:iCs/>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Verdana"/>
          <w:b/>
          <w:bCs/>
          <w:color w:val="000000" w:themeColor="text1"/>
          <w:sz w:val="24"/>
          <w:szCs w:val="24"/>
        </w:rPr>
        <w:t>05-06.06.03-08.244.0601-2.031-3.3.90.30.00-0.1.29 - 259</w:t>
      </w:r>
      <w:r w:rsidRPr="00D31425">
        <w:rPr>
          <w:rFonts w:ascii="Arial Narrow" w:hAnsi="Arial Narrow" w:cs="Tahoma"/>
          <w:color w:val="000000" w:themeColor="text1"/>
          <w:sz w:val="24"/>
          <w:szCs w:val="24"/>
        </w:rPr>
        <w:t xml:space="preserve"> – Fundo Municipal de Assistência Social-proteção Social Básica- Material de Consumo.</w:t>
      </w: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b/>
          <w:color w:val="000000" w:themeColor="text1"/>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Tahoma"/>
          <w:b/>
          <w:color w:val="000000" w:themeColor="text1"/>
          <w:sz w:val="24"/>
          <w:szCs w:val="24"/>
        </w:rPr>
        <w:t xml:space="preserve">1-05.05.01-27.812.0809-2.029-3.3.90.30.00-0.1.00 – 168 – </w:t>
      </w:r>
      <w:r w:rsidRPr="00D31425">
        <w:rPr>
          <w:rFonts w:ascii="Arial Narrow" w:hAnsi="Arial Narrow" w:cs="Tahoma"/>
          <w:color w:val="000000" w:themeColor="text1"/>
          <w:sz w:val="24"/>
          <w:szCs w:val="24"/>
        </w:rPr>
        <w:t>Secretaria Municipal de Educação – Fomento ao esporte e lazer – material de consumo.</w:t>
      </w:r>
    </w:p>
    <w:p w:rsidR="00D31425" w:rsidRPr="00D31425" w:rsidRDefault="00D31425" w:rsidP="00D31425">
      <w:pPr>
        <w:jc w:val="both"/>
        <w:rPr>
          <w:rFonts w:ascii="Arial Narrow" w:hAnsi="Arial Narrow" w:cs="Tahoma"/>
          <w:b/>
          <w:color w:val="000000" w:themeColor="text1"/>
          <w:sz w:val="24"/>
          <w:szCs w:val="24"/>
        </w:rPr>
      </w:pP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CLÁUSULA SÉTIMA - DAS PENALIDADES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7.1</w:t>
      </w:r>
      <w:r w:rsidRPr="00D31425">
        <w:rPr>
          <w:rFonts w:ascii="Arial Narrow" w:hAnsi="Arial Narrow" w:cs="Arial"/>
          <w:sz w:val="24"/>
          <w:szCs w:val="24"/>
        </w:rPr>
        <w:t xml:space="preserve"> </w:t>
      </w:r>
      <w:r w:rsidRPr="00D31425">
        <w:rPr>
          <w:rFonts w:ascii="Arial Narrow" w:hAnsi="Arial Narrow" w:cs="Arial"/>
          <w:iCs/>
          <w:sz w:val="24"/>
          <w:szCs w:val="24"/>
        </w:rPr>
        <w:t xml:space="preserve">– Nos termos do art. 86 da Lei Federal nº. 8.666/93, fica estipulado o percentual de </w:t>
      </w:r>
      <w:r w:rsidRPr="00D31425">
        <w:rPr>
          <w:rFonts w:ascii="Arial Narrow" w:hAnsi="Arial Narrow" w:cs="Arial"/>
          <w:b/>
          <w:bCs/>
          <w:iCs/>
          <w:sz w:val="24"/>
          <w:szCs w:val="24"/>
        </w:rPr>
        <w:t>0,5% (meio por cento)</w:t>
      </w:r>
      <w:r w:rsidRPr="00D31425">
        <w:rPr>
          <w:rFonts w:ascii="Arial Narrow" w:hAnsi="Arial Narrow" w:cs="Arial"/>
          <w:bCs/>
          <w:iCs/>
          <w:sz w:val="24"/>
          <w:szCs w:val="24"/>
        </w:rPr>
        <w:t xml:space="preserve"> sobre o valor inadimplido, a título de multa de mora, por dia de atraso injustificado no fornecimento do objeto deste contrato, até o limite de </w:t>
      </w:r>
      <w:r w:rsidRPr="00D31425">
        <w:rPr>
          <w:rFonts w:ascii="Arial Narrow" w:hAnsi="Arial Narrow" w:cs="Arial"/>
          <w:b/>
          <w:bCs/>
          <w:iCs/>
          <w:sz w:val="24"/>
          <w:szCs w:val="24"/>
        </w:rPr>
        <w:t>10% (dez por</w:t>
      </w:r>
      <w:r w:rsidRPr="00D31425">
        <w:rPr>
          <w:rFonts w:ascii="Arial Narrow" w:hAnsi="Arial Narrow" w:cs="Arial"/>
          <w:b/>
          <w:iCs/>
          <w:sz w:val="24"/>
          <w:szCs w:val="24"/>
        </w:rPr>
        <w:t xml:space="preserve"> </w:t>
      </w:r>
      <w:r w:rsidRPr="00D31425">
        <w:rPr>
          <w:rFonts w:ascii="Arial Narrow" w:hAnsi="Arial Narrow" w:cs="Arial"/>
          <w:b/>
          <w:bCs/>
          <w:iCs/>
          <w:sz w:val="24"/>
          <w:szCs w:val="24"/>
        </w:rPr>
        <w:t>cento)</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do valor empenhado.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7.2.</w:t>
      </w:r>
      <w:r w:rsidRPr="00D31425">
        <w:rPr>
          <w:rFonts w:ascii="Arial Narrow" w:hAnsi="Arial Narrow" w:cs="Arial"/>
          <w:iCs/>
          <w:szCs w:val="24"/>
        </w:rPr>
        <w:t xml:space="preserve"> </w:t>
      </w:r>
      <w:r w:rsidRPr="00D31425">
        <w:rPr>
          <w:rFonts w:ascii="Arial Narrow" w:hAnsi="Arial Narrow" w:cs="Arial"/>
          <w:bCs/>
          <w:iCs/>
          <w:szCs w:val="24"/>
        </w:rPr>
        <w:t>Em caso de inexecução total ou parcial do pactuado, em razão do descumprimento de qualquer das condições avençadas, a contratada ficará sujeita às seguintes penalidades nos termos do art. 87 da Lei Federal nº. 8.666/93:</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w:t>
      </w:r>
      <w:r w:rsidRPr="00D31425">
        <w:rPr>
          <w:rFonts w:ascii="Arial Narrow" w:hAnsi="Arial Narrow" w:cs="Arial"/>
          <w:bCs/>
          <w:iCs/>
          <w:szCs w:val="24"/>
        </w:rPr>
        <w:t xml:space="preserve"> – advertência. </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
          <w:iCs/>
          <w:szCs w:val="24"/>
        </w:rPr>
      </w:pPr>
      <w:r w:rsidRPr="00D31425">
        <w:rPr>
          <w:rFonts w:ascii="Arial Narrow" w:hAnsi="Arial Narrow" w:cs="Arial"/>
          <w:b/>
          <w:bCs/>
          <w:iCs/>
          <w:szCs w:val="24"/>
        </w:rPr>
        <w:t>II</w:t>
      </w:r>
      <w:r w:rsidRPr="00D31425">
        <w:rPr>
          <w:rFonts w:ascii="Arial Narrow" w:hAnsi="Arial Narrow" w:cs="Arial"/>
          <w:bCs/>
          <w:iCs/>
          <w:szCs w:val="24"/>
        </w:rPr>
        <w:t xml:space="preserve"> - multa de </w:t>
      </w:r>
      <w:r w:rsidRPr="00D31425">
        <w:rPr>
          <w:rFonts w:ascii="Arial Narrow" w:hAnsi="Arial Narrow" w:cs="Arial"/>
          <w:b/>
          <w:iCs/>
          <w:szCs w:val="24"/>
        </w:rPr>
        <w:t>10% (dez por cento</w:t>
      </w:r>
      <w:r w:rsidRPr="00D31425">
        <w:rPr>
          <w:rFonts w:ascii="Arial Narrow" w:hAnsi="Arial Narrow" w:cs="Arial"/>
          <w:bCs/>
          <w:iCs/>
          <w:szCs w:val="24"/>
        </w:rPr>
        <w:t>) do valor do contrato</w:t>
      </w:r>
      <w:r w:rsidRPr="00D31425">
        <w:rPr>
          <w:rFonts w:ascii="Arial Narrow" w:hAnsi="Arial Narrow" w:cs="Arial"/>
          <w:b/>
          <w:iCs/>
          <w:szCs w:val="24"/>
        </w:rPr>
        <w:t>.</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 xml:space="preserve">III </w:t>
      </w:r>
      <w:r w:rsidRPr="00D31425">
        <w:rPr>
          <w:rFonts w:ascii="Arial Narrow" w:hAnsi="Arial Narrow" w:cs="Arial"/>
          <w:bCs/>
          <w:iCs/>
          <w:szCs w:val="24"/>
        </w:rPr>
        <w:t xml:space="preserve">– suspensão temporária de participar de licitação e impedimento de contratar com a Administração por prazo não superior a </w:t>
      </w:r>
      <w:r w:rsidRPr="00D31425">
        <w:rPr>
          <w:rFonts w:ascii="Arial Narrow" w:hAnsi="Arial Narrow" w:cs="Arial"/>
          <w:b/>
          <w:iCs/>
          <w:szCs w:val="24"/>
        </w:rPr>
        <w:t>2 (dois)</w:t>
      </w:r>
      <w:r w:rsidRPr="00D31425">
        <w:rPr>
          <w:rFonts w:ascii="Arial Narrow" w:hAnsi="Arial Narrow" w:cs="Arial"/>
          <w:bCs/>
          <w:iCs/>
          <w:szCs w:val="24"/>
        </w:rPr>
        <w:t xml:space="preserve"> anos.</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IV</w:t>
      </w:r>
      <w:r w:rsidRPr="00D31425">
        <w:rPr>
          <w:rFonts w:ascii="Arial Narrow" w:hAnsi="Arial Narrow" w:cs="Arial"/>
          <w:bCs/>
          <w:iCs/>
          <w:szCs w:val="24"/>
        </w:rPr>
        <w:t xml:space="preserve"> - declaração de inidoneidade para licitar ou contratar com a Administração Pública.</w:t>
      </w:r>
    </w:p>
    <w:p w:rsidR="009D6A98" w:rsidRPr="00D31425" w:rsidRDefault="009D6A98" w:rsidP="00D31425">
      <w:pPr>
        <w:pStyle w:val="Corpodetexto"/>
        <w:rPr>
          <w:rFonts w:ascii="Arial Narrow" w:hAnsi="Arial Narrow" w:cs="Arial"/>
          <w:b/>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7.3 -</w:t>
      </w:r>
      <w:r w:rsidRPr="00D31425">
        <w:rPr>
          <w:rFonts w:ascii="Arial Narrow" w:hAnsi="Arial Narrow" w:cs="Arial"/>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31425">
        <w:rPr>
          <w:rFonts w:ascii="Arial Narrow" w:hAnsi="Arial Narrow" w:cs="Arial"/>
          <w:b/>
          <w:bCs/>
          <w:iCs/>
          <w:szCs w:val="24"/>
        </w:rPr>
        <w:t>5 (cinco) anos</w:t>
      </w:r>
      <w:r w:rsidRPr="00D31425">
        <w:rPr>
          <w:rFonts w:ascii="Arial Narrow" w:hAnsi="Arial Narrow" w:cs="Arial"/>
          <w:iCs/>
          <w:szCs w:val="24"/>
        </w:rPr>
        <w:t>, sem prejuízo das multas previstas em edital e no contrato e das demais cominações legais.</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iCs/>
          <w:sz w:val="24"/>
          <w:szCs w:val="24"/>
        </w:rPr>
        <w:t>7.4 -</w:t>
      </w:r>
      <w:r w:rsidRPr="00D31425">
        <w:rPr>
          <w:rFonts w:ascii="Arial Narrow" w:hAnsi="Arial Narrow" w:cs="Arial"/>
          <w:iCs/>
          <w:sz w:val="24"/>
          <w:szCs w:val="24"/>
        </w:rPr>
        <w:t xml:space="preserve"> As penalidades somente poderão ser relevadas ou atenuadas pela autoridade competente aplicando-se o </w:t>
      </w:r>
      <w:r w:rsidRPr="00D31425">
        <w:rPr>
          <w:rFonts w:ascii="Arial Narrow" w:hAnsi="Arial Narrow" w:cs="Arial"/>
          <w:bCs/>
          <w:iCs/>
          <w:sz w:val="24"/>
          <w:szCs w:val="24"/>
        </w:rPr>
        <w:t>Princípio da Proporcionalidade</w:t>
      </w:r>
      <w:r w:rsidRPr="00D31425">
        <w:rPr>
          <w:rFonts w:ascii="Arial Narrow" w:hAnsi="Arial Narrow" w:cs="Arial"/>
          <w:iCs/>
          <w:sz w:val="24"/>
          <w:szCs w:val="24"/>
        </w:rPr>
        <w:t xml:space="preserve">, em razão de circunstâncias fundamentados em fatos reais e comprovados, desde que formuladas </w:t>
      </w:r>
      <w:r w:rsidRPr="00D31425">
        <w:rPr>
          <w:rFonts w:ascii="Arial Narrow" w:hAnsi="Arial Narrow" w:cs="Arial"/>
          <w:bCs/>
          <w:iCs/>
          <w:sz w:val="24"/>
          <w:szCs w:val="24"/>
        </w:rPr>
        <w:t xml:space="preserve">por escrito </w:t>
      </w:r>
      <w:r w:rsidRPr="00D31425">
        <w:rPr>
          <w:rFonts w:ascii="Arial Narrow" w:hAnsi="Arial Narrow" w:cs="Arial"/>
          <w:iCs/>
          <w:sz w:val="24"/>
          <w:szCs w:val="24"/>
        </w:rPr>
        <w:t xml:space="preserve">e no prazo máximo de </w:t>
      </w:r>
      <w:r w:rsidRPr="00D31425">
        <w:rPr>
          <w:rFonts w:ascii="Arial Narrow" w:hAnsi="Arial Narrow" w:cs="Arial"/>
          <w:b/>
          <w:bCs/>
          <w:iCs/>
          <w:sz w:val="24"/>
          <w:szCs w:val="24"/>
        </w:rPr>
        <w:t xml:space="preserve">5 (cinco) dias úteis </w:t>
      </w:r>
      <w:r w:rsidRPr="00D31425">
        <w:rPr>
          <w:rFonts w:ascii="Arial Narrow" w:hAnsi="Arial Narrow" w:cs="Arial"/>
          <w:bCs/>
          <w:iCs/>
          <w:sz w:val="24"/>
          <w:szCs w:val="24"/>
        </w:rPr>
        <w:t>da data em que for oficiada a pretensão da Administração no sentido da aplicação</w:t>
      </w:r>
      <w:r w:rsidRPr="00D31425">
        <w:rPr>
          <w:rFonts w:ascii="Arial Narrow" w:hAnsi="Arial Narrow" w:cs="Arial"/>
          <w:iCs/>
          <w:sz w:val="24"/>
          <w:szCs w:val="24"/>
        </w:rPr>
        <w:t xml:space="preserve"> da pena.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7.5</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7.6</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9D6A98" w:rsidRPr="00D31425" w:rsidRDefault="009D6A98" w:rsidP="00D31425">
      <w:pPr>
        <w:widowControl w:val="0"/>
        <w:ind w:right="-45"/>
        <w:jc w:val="both"/>
        <w:rPr>
          <w:rFonts w:ascii="Arial Narrow" w:hAnsi="Arial Narrow" w:cs="Arial"/>
          <w:iCs/>
          <w:sz w:val="24"/>
          <w:szCs w:val="24"/>
        </w:rPr>
      </w:pPr>
    </w:p>
    <w:p w:rsidR="009D6A98" w:rsidRPr="00D31425" w:rsidRDefault="009D6A98" w:rsidP="00D31425">
      <w:pPr>
        <w:widowControl w:val="0"/>
        <w:ind w:right="-45"/>
        <w:jc w:val="both"/>
        <w:rPr>
          <w:rFonts w:ascii="Arial Narrow" w:hAnsi="Arial Narrow"/>
          <w:sz w:val="24"/>
          <w:szCs w:val="24"/>
          <w:lang w:eastAsia="pt-BR"/>
        </w:rPr>
      </w:pPr>
      <w:r w:rsidRPr="00D31425">
        <w:rPr>
          <w:rFonts w:ascii="Arial Narrow" w:hAnsi="Arial Narrow" w:cs="Arial"/>
          <w:b/>
          <w:iCs/>
          <w:sz w:val="24"/>
          <w:szCs w:val="24"/>
        </w:rPr>
        <w:t>7.7</w:t>
      </w:r>
      <w:r w:rsidRPr="00D31425">
        <w:rPr>
          <w:rFonts w:ascii="Arial Narrow" w:hAnsi="Arial Narrow" w:cs="Arial"/>
          <w:iCs/>
          <w:sz w:val="24"/>
          <w:szCs w:val="24"/>
        </w:rPr>
        <w:t xml:space="preserve"> – </w:t>
      </w:r>
      <w:r w:rsidRPr="00D31425">
        <w:rPr>
          <w:rFonts w:ascii="Arial Narrow" w:hAnsi="Arial Narrow"/>
          <w:sz w:val="24"/>
          <w:szCs w:val="24"/>
          <w:lang w:eastAsia="pt-BR"/>
        </w:rPr>
        <w:t xml:space="preserve">O montante de multas aplicadas a </w:t>
      </w:r>
      <w:r w:rsidRPr="00D31425">
        <w:rPr>
          <w:rFonts w:ascii="Arial Narrow" w:hAnsi="Arial Narrow"/>
          <w:b/>
          <w:bCs/>
          <w:sz w:val="24"/>
          <w:szCs w:val="24"/>
          <w:lang w:eastAsia="pt-BR"/>
        </w:rPr>
        <w:t xml:space="preserve">CONTRATADA </w:t>
      </w:r>
      <w:r w:rsidRPr="00D31425">
        <w:rPr>
          <w:rFonts w:ascii="Arial Narrow" w:hAnsi="Arial Narrow"/>
          <w:sz w:val="24"/>
          <w:szCs w:val="24"/>
          <w:lang w:eastAsia="pt-BR"/>
        </w:rPr>
        <w:t>não poderá ultrapassar a 10% (dez por cento) do valor global do contrato. Caso aconteça, a CONTRATANTE</w:t>
      </w:r>
      <w:r w:rsidRPr="00D31425">
        <w:rPr>
          <w:rFonts w:ascii="Arial Narrow" w:hAnsi="Arial Narrow"/>
          <w:b/>
          <w:bCs/>
          <w:sz w:val="24"/>
          <w:szCs w:val="24"/>
          <w:lang w:eastAsia="pt-BR"/>
        </w:rPr>
        <w:t xml:space="preserve"> </w:t>
      </w:r>
      <w:r w:rsidRPr="00D31425">
        <w:rPr>
          <w:rFonts w:ascii="Arial Narrow" w:hAnsi="Arial Narrow"/>
          <w:sz w:val="24"/>
          <w:szCs w:val="24"/>
          <w:lang w:eastAsia="pt-BR"/>
        </w:rPr>
        <w:t>terá o direito de rescindir o contrato mediante notificação.</w:t>
      </w:r>
    </w:p>
    <w:p w:rsidR="009D6A98" w:rsidRPr="00D31425" w:rsidRDefault="009D6A98" w:rsidP="00D31425">
      <w:pPr>
        <w:widowControl w:val="0"/>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OITAVA - DA RESCISÃO CONTRATUAL</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tabs>
          <w:tab w:val="left" w:pos="705"/>
        </w:tabs>
        <w:jc w:val="both"/>
        <w:rPr>
          <w:rFonts w:ascii="Arial Narrow" w:hAnsi="Arial Narrow" w:cs="Arial"/>
          <w:iCs/>
          <w:sz w:val="24"/>
          <w:szCs w:val="24"/>
        </w:rPr>
      </w:pPr>
      <w:r w:rsidRPr="00D31425">
        <w:rPr>
          <w:rFonts w:ascii="Arial Narrow" w:hAnsi="Arial Narrow" w:cs="Arial"/>
          <w:b/>
          <w:iCs/>
          <w:sz w:val="24"/>
          <w:szCs w:val="24"/>
        </w:rPr>
        <w:t>8.1 -</w:t>
      </w:r>
      <w:r w:rsidRPr="00D31425">
        <w:rPr>
          <w:rFonts w:ascii="Arial Narrow" w:hAnsi="Arial Narrow" w:cs="Arial"/>
          <w:iCs/>
          <w:sz w:val="24"/>
          <w:szCs w:val="24"/>
        </w:rPr>
        <w:t xml:space="preserve"> A rescisão contratual poderá ser determinada por ato unilateral e escrito da Administração, nos casos enumerados nos incisos I, XII e XVII do art. 78 da Lei Federal nº 8.666/93.</w:t>
      </w:r>
    </w:p>
    <w:p w:rsidR="009D6A98" w:rsidRPr="00D31425" w:rsidRDefault="009D6A98" w:rsidP="00D31425">
      <w:pPr>
        <w:autoSpaceDE w:val="0"/>
        <w:autoSpaceDN w:val="0"/>
        <w:adjustRightInd w:val="0"/>
        <w:jc w:val="both"/>
        <w:rPr>
          <w:rFonts w:ascii="Arial Narrow" w:hAnsi="Arial Narrow" w:cs="Arial"/>
          <w:b/>
          <w:iCs/>
          <w:sz w:val="24"/>
          <w:szCs w:val="24"/>
        </w:rPr>
      </w:pPr>
    </w:p>
    <w:p w:rsidR="009D6A98" w:rsidRPr="00D31425" w:rsidRDefault="009D6A98" w:rsidP="00D31425">
      <w:pPr>
        <w:autoSpaceDE w:val="0"/>
        <w:autoSpaceDN w:val="0"/>
        <w:adjustRightInd w:val="0"/>
        <w:jc w:val="both"/>
        <w:rPr>
          <w:rFonts w:ascii="Arial Narrow" w:hAnsi="Arial Narrow" w:cs="Arial"/>
          <w:b/>
          <w:iCs/>
          <w:sz w:val="24"/>
          <w:szCs w:val="24"/>
        </w:rPr>
      </w:pPr>
      <w:r w:rsidRPr="00D31425">
        <w:rPr>
          <w:rFonts w:ascii="Arial Narrow" w:hAnsi="Arial Narrow" w:cs="Arial"/>
          <w:b/>
          <w:iCs/>
          <w:sz w:val="24"/>
          <w:szCs w:val="24"/>
        </w:rPr>
        <w:t>8.2</w:t>
      </w:r>
      <w:r w:rsidRPr="00D31425">
        <w:rPr>
          <w:rFonts w:ascii="Arial Narrow" w:hAnsi="Arial Narrow" w:cs="Arial"/>
          <w:iCs/>
          <w:sz w:val="24"/>
          <w:szCs w:val="24"/>
        </w:rPr>
        <w:t xml:space="preserve"> - </w:t>
      </w:r>
      <w:r w:rsidRPr="00D31425">
        <w:rPr>
          <w:rFonts w:ascii="Arial Narrow" w:hAnsi="Arial Narrow" w:cs="ArialMT"/>
          <w:b/>
          <w:sz w:val="24"/>
          <w:szCs w:val="24"/>
          <w:lang w:eastAsia="pt-BR"/>
        </w:rPr>
        <w:t>O atraso injustificado no fornecimento dos produtos autoriza o Município de Iguatemi (MS), a seu critério, declarar rescindido o contrato e punir a CONTRATADA com a suspensão do seu direito e contratar com a administração pública, garantido o contraditório e a ampla defesa.</w:t>
      </w:r>
    </w:p>
    <w:p w:rsidR="009D6A98" w:rsidRPr="00D31425" w:rsidRDefault="009D6A98" w:rsidP="00D31425">
      <w:pPr>
        <w:pStyle w:val="Ttulo5"/>
        <w:ind w:right="-618"/>
        <w:jc w:val="both"/>
        <w:rPr>
          <w:rFonts w:ascii="Arial Narrow" w:hAnsi="Arial Narrow" w:cs="Arial"/>
          <w:b/>
          <w:iCs/>
          <w:sz w:val="24"/>
          <w:szCs w:val="24"/>
        </w:rPr>
      </w:pPr>
    </w:p>
    <w:p w:rsidR="009D6A98" w:rsidRPr="00D31425" w:rsidRDefault="009D6A98" w:rsidP="00D31425">
      <w:pPr>
        <w:pStyle w:val="Ttulo5"/>
        <w:ind w:right="-618"/>
        <w:jc w:val="both"/>
        <w:rPr>
          <w:rFonts w:ascii="Arial Narrow" w:eastAsia="Arial Unicode MS" w:hAnsi="Arial Narrow" w:cs="Arial"/>
          <w:b/>
          <w:iCs/>
          <w:color w:val="auto"/>
          <w:sz w:val="24"/>
          <w:szCs w:val="24"/>
          <w:u w:val="single"/>
        </w:rPr>
      </w:pPr>
      <w:r w:rsidRPr="00D31425">
        <w:rPr>
          <w:rFonts w:ascii="Arial Narrow" w:hAnsi="Arial Narrow" w:cs="Arial"/>
          <w:b/>
          <w:iCs/>
          <w:color w:val="auto"/>
          <w:sz w:val="24"/>
          <w:szCs w:val="24"/>
          <w:u w:val="single"/>
        </w:rPr>
        <w:t>CLÁUSULA NONA - DA PUBLICAÇÃO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09.1-</w:t>
      </w:r>
      <w:r w:rsidRPr="00D31425">
        <w:rPr>
          <w:rFonts w:ascii="Arial Narrow" w:hAnsi="Arial Narrow" w:cs="Arial"/>
          <w:iCs/>
          <w:sz w:val="24"/>
          <w:szCs w:val="24"/>
        </w:rPr>
        <w:t xml:space="preserve"> Dentro do prazo legal, contado de sua assinatura, o CONTRATANTE providenciará a publicação de resumo deste Contrato na imprensa oficial do município.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CLÁUSULA DÉCIMA - DA VIGÊNCIA</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autoSpaceDE w:val="0"/>
        <w:autoSpaceDN w:val="0"/>
        <w:adjustRightInd w:val="0"/>
        <w:jc w:val="both"/>
        <w:rPr>
          <w:rFonts w:ascii="Arial Narrow" w:hAnsi="Arial Narrow" w:cs="Arial"/>
          <w:sz w:val="24"/>
          <w:szCs w:val="24"/>
          <w:lang w:eastAsia="pt-BR"/>
        </w:rPr>
      </w:pPr>
      <w:r w:rsidRPr="00D31425">
        <w:rPr>
          <w:rFonts w:ascii="Arial Narrow" w:hAnsi="Arial Narrow" w:cs="Arial"/>
          <w:b/>
          <w:iCs/>
          <w:sz w:val="24"/>
          <w:szCs w:val="24"/>
        </w:rPr>
        <w:t>10.1 -</w:t>
      </w:r>
      <w:r w:rsidRPr="00D31425">
        <w:rPr>
          <w:rFonts w:ascii="Arial Narrow" w:hAnsi="Arial Narrow" w:cs="Arial"/>
          <w:iCs/>
          <w:sz w:val="24"/>
          <w:szCs w:val="24"/>
        </w:rPr>
        <w:t xml:space="preserve"> </w:t>
      </w:r>
      <w:r w:rsidRPr="00D31425">
        <w:rPr>
          <w:rFonts w:ascii="Arial Narrow" w:hAnsi="Arial Narrow" w:cs="Arial"/>
          <w:sz w:val="24"/>
          <w:szCs w:val="24"/>
          <w:lang w:eastAsia="pt-BR"/>
        </w:rPr>
        <w:t xml:space="preserve">O prazo de vigência do presente instrumento será </w:t>
      </w:r>
      <w:r w:rsidR="00D31425" w:rsidRPr="00D31425">
        <w:rPr>
          <w:rFonts w:ascii="Arial Narrow" w:hAnsi="Arial Narrow" w:cs="Arial"/>
          <w:sz w:val="24"/>
          <w:szCs w:val="24"/>
          <w:lang w:eastAsia="pt-BR"/>
        </w:rPr>
        <w:t xml:space="preserve">de </w:t>
      </w:r>
      <w:r w:rsidR="00D31425" w:rsidRPr="00D31425">
        <w:rPr>
          <w:rFonts w:ascii="Arial Narrow" w:hAnsi="Arial Narrow" w:cs="Arial"/>
          <w:b/>
          <w:sz w:val="24"/>
          <w:szCs w:val="24"/>
          <w:lang w:eastAsia="pt-BR"/>
        </w:rPr>
        <w:t>12 MESES</w:t>
      </w:r>
      <w:r w:rsidRPr="00D31425">
        <w:rPr>
          <w:rFonts w:ascii="Arial Narrow" w:hAnsi="Arial Narrow" w:cs="Arial"/>
          <w:sz w:val="24"/>
          <w:szCs w:val="24"/>
          <w:lang w:eastAsia="pt-BR"/>
        </w:rPr>
        <w:t xml:space="preserve">, </w:t>
      </w:r>
      <w:r w:rsidR="00D31425" w:rsidRPr="00D31425">
        <w:rPr>
          <w:rFonts w:ascii="Arial Narrow" w:hAnsi="Arial Narrow" w:cs="Arial"/>
          <w:sz w:val="24"/>
          <w:szCs w:val="24"/>
          <w:lang w:eastAsia="pt-BR"/>
        </w:rPr>
        <w:t xml:space="preserve">contados à partir da assinatura do presente contrato </w:t>
      </w:r>
      <w:r w:rsidRPr="00D31425">
        <w:rPr>
          <w:rFonts w:ascii="Arial Narrow" w:hAnsi="Arial Narrow" w:cs="Arial"/>
          <w:iCs/>
          <w:sz w:val="24"/>
          <w:szCs w:val="24"/>
        </w:rPr>
        <w:t xml:space="preserve">podendo ser prorrogado mediante acordo entre as partes e nos termos da Lei Federal nº. 8.666/93.  </w:t>
      </w:r>
    </w:p>
    <w:p w:rsidR="009D6A98" w:rsidRPr="00D31425" w:rsidRDefault="009D6A98" w:rsidP="00D31425">
      <w:pPr>
        <w:ind w:right="-618"/>
        <w:jc w:val="both"/>
        <w:rPr>
          <w:rFonts w:ascii="Arial Narrow" w:hAnsi="Arial Narrow" w:cs="Arial"/>
          <w:sz w:val="24"/>
          <w:szCs w:val="24"/>
          <w:lang w:eastAsia="pt-BR"/>
        </w:rPr>
      </w:pPr>
    </w:p>
    <w:p w:rsidR="009D6A98" w:rsidRPr="00D31425" w:rsidRDefault="009D6A98" w:rsidP="00D31425">
      <w:pPr>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CLAUSULA DÉCIMA PRIMEIRA - DO FORO</w:t>
      </w:r>
    </w:p>
    <w:p w:rsidR="009D6A98" w:rsidRPr="00D31425" w:rsidRDefault="009D6A98" w:rsidP="00D31425">
      <w:pPr>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11.1 - </w:t>
      </w:r>
      <w:r w:rsidRPr="00D31425">
        <w:rPr>
          <w:rFonts w:ascii="Arial Narrow" w:hAnsi="Arial Narrow" w:cs="Arial"/>
          <w:iCs/>
          <w:szCs w:val="24"/>
        </w:rPr>
        <w:t>Fica eleito o Foro da Comarca de Iguatemi Estado de Mato Grosso do Sul, para dirimir questões oriundas deste Contrato.</w:t>
      </w:r>
    </w:p>
    <w:p w:rsidR="009D6A98" w:rsidRPr="00D31425" w:rsidRDefault="009D6A98" w:rsidP="00D31425">
      <w:pPr>
        <w:pStyle w:val="Corpodetexto"/>
        <w:rPr>
          <w:rFonts w:ascii="Arial Narrow" w:hAnsi="Arial Narrow" w:cs="Arial"/>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11.2 - </w:t>
      </w:r>
      <w:r w:rsidRPr="00D31425">
        <w:rPr>
          <w:rFonts w:ascii="Arial Narrow" w:hAnsi="Arial Narrow" w:cs="Arial"/>
          <w:iCs/>
          <w:szCs w:val="24"/>
        </w:rPr>
        <w:t xml:space="preserve">E por estarem de acordo, lavrou-se o presente </w:t>
      </w:r>
      <w:r w:rsidR="00D31425" w:rsidRPr="00D31425">
        <w:rPr>
          <w:rFonts w:ascii="Arial Narrow" w:hAnsi="Arial Narrow" w:cs="Arial"/>
          <w:iCs/>
          <w:szCs w:val="24"/>
        </w:rPr>
        <w:t>termo, em 02</w:t>
      </w:r>
      <w:r w:rsidRPr="00D31425">
        <w:rPr>
          <w:rFonts w:ascii="Arial Narrow" w:hAnsi="Arial Narrow" w:cs="Arial"/>
          <w:iCs/>
          <w:szCs w:val="24"/>
        </w:rPr>
        <w:t xml:space="preserve"> (</w:t>
      </w:r>
      <w:r w:rsidR="00D31425" w:rsidRPr="00D31425">
        <w:rPr>
          <w:rFonts w:ascii="Arial Narrow" w:hAnsi="Arial Narrow" w:cs="Arial"/>
          <w:iCs/>
          <w:szCs w:val="24"/>
        </w:rPr>
        <w:t>duas</w:t>
      </w:r>
      <w:r w:rsidRPr="00D31425">
        <w:rPr>
          <w:rFonts w:ascii="Arial Narrow" w:hAnsi="Arial Narrow" w:cs="Arial"/>
          <w:iCs/>
          <w:szCs w:val="24"/>
        </w:rPr>
        <w:t>) vias de igual teor e forma, as quais foram lida e assinadas pelas partes contratantes, na presença de duas testemunhas.</w:t>
      </w:r>
    </w:p>
    <w:p w:rsidR="009D6A98" w:rsidRPr="00D31425" w:rsidRDefault="009D6A98" w:rsidP="00D31425">
      <w:pPr>
        <w:pStyle w:val="Corpodetexto"/>
        <w:rPr>
          <w:rFonts w:ascii="Arial Narrow" w:hAnsi="Arial Narrow" w:cs="Arial"/>
          <w:iCs/>
          <w:szCs w:val="24"/>
        </w:rPr>
      </w:pPr>
    </w:p>
    <w:p w:rsidR="009D6A98" w:rsidRPr="00D31425" w:rsidRDefault="00D31425" w:rsidP="00D31425">
      <w:pPr>
        <w:widowControl w:val="0"/>
        <w:jc w:val="both"/>
        <w:rPr>
          <w:rFonts w:ascii="Arial Narrow" w:hAnsi="Arial Narrow" w:cs="Arial"/>
          <w:iCs/>
          <w:sz w:val="24"/>
          <w:szCs w:val="24"/>
        </w:rPr>
      </w:pPr>
      <w:r>
        <w:rPr>
          <w:rFonts w:ascii="Arial Narrow" w:hAnsi="Arial Narrow" w:cs="Arial"/>
          <w:iCs/>
          <w:sz w:val="24"/>
          <w:szCs w:val="24"/>
          <w:lang w:val="es-ES_tradnl"/>
        </w:rPr>
        <w:t xml:space="preserve">                                                                                                    </w:t>
      </w:r>
      <w:proofErr w:type="spellStart"/>
      <w:r w:rsidRPr="00D31425">
        <w:rPr>
          <w:rFonts w:ascii="Arial Narrow" w:hAnsi="Arial Narrow" w:cs="Arial"/>
          <w:iCs/>
          <w:sz w:val="24"/>
          <w:szCs w:val="24"/>
          <w:lang w:val="es-ES_tradnl"/>
        </w:rPr>
        <w:t>Iguatemi</w:t>
      </w:r>
      <w:proofErr w:type="spellEnd"/>
      <w:r w:rsidRPr="00D31425">
        <w:rPr>
          <w:rFonts w:ascii="Arial Narrow" w:hAnsi="Arial Narrow" w:cs="Arial"/>
          <w:iCs/>
          <w:sz w:val="24"/>
          <w:szCs w:val="24"/>
          <w:lang w:val="es-ES_tradnl"/>
        </w:rPr>
        <w:t xml:space="preserve"> (MS), 25</w:t>
      </w:r>
      <w:r w:rsidR="009D6A98" w:rsidRPr="00D31425">
        <w:rPr>
          <w:rFonts w:ascii="Arial Narrow" w:hAnsi="Arial Narrow" w:cs="Arial"/>
          <w:iCs/>
          <w:sz w:val="24"/>
          <w:szCs w:val="24"/>
          <w:lang w:val="es-ES_tradnl"/>
        </w:rPr>
        <w:t xml:space="preserve"> de abril de </w:t>
      </w:r>
      <w:r w:rsidRPr="00D31425">
        <w:rPr>
          <w:rFonts w:ascii="Arial Narrow" w:hAnsi="Arial Narrow" w:cs="Arial"/>
          <w:iCs/>
          <w:sz w:val="24"/>
          <w:szCs w:val="24"/>
        </w:rPr>
        <w:t>2017</w:t>
      </w:r>
      <w:r w:rsidR="009D6A98" w:rsidRPr="00D31425">
        <w:rPr>
          <w:rFonts w:ascii="Arial Narrow" w:hAnsi="Arial Narrow" w:cs="Arial"/>
          <w:iCs/>
          <w:sz w:val="24"/>
          <w:szCs w:val="24"/>
        </w:rPr>
        <w:t>.</w:t>
      </w: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tbl>
      <w:tblPr>
        <w:tblW w:w="19590" w:type="dxa"/>
        <w:tblInd w:w="-38" w:type="dxa"/>
        <w:tblLayout w:type="fixed"/>
        <w:tblCellMar>
          <w:left w:w="70" w:type="dxa"/>
          <w:right w:w="70" w:type="dxa"/>
        </w:tblCellMar>
        <w:tblLook w:val="04A0" w:firstRow="1" w:lastRow="0" w:firstColumn="1" w:lastColumn="0" w:noHBand="0" w:noVBand="1"/>
      </w:tblPr>
      <w:tblGrid>
        <w:gridCol w:w="4644"/>
        <w:gridCol w:w="4982"/>
        <w:gridCol w:w="4982"/>
        <w:gridCol w:w="4982"/>
      </w:tblGrid>
      <w:tr w:rsidR="009D6A98" w:rsidRPr="00D31425" w:rsidTr="009D6A98">
        <w:tc>
          <w:tcPr>
            <w:tcW w:w="4644" w:type="dxa"/>
            <w:hideMark/>
          </w:tcPr>
          <w:p w:rsidR="00D31425" w:rsidRPr="00D31425" w:rsidRDefault="00D31425" w:rsidP="00D31425">
            <w:pPr>
              <w:widowControl w:val="0"/>
              <w:autoSpaceDE w:val="0"/>
              <w:autoSpaceDN w:val="0"/>
              <w:adjustRightInd w:val="0"/>
              <w:jc w:val="center"/>
              <w:rPr>
                <w:rFonts w:ascii="Arial Narrow" w:hAnsi="Arial Narrow" w:cs="Arial Narrow"/>
                <w:i/>
                <w:iCs/>
                <w:sz w:val="24"/>
                <w:szCs w:val="24"/>
              </w:rPr>
            </w:pPr>
            <w:proofErr w:type="spellStart"/>
            <w:r w:rsidRPr="00D31425">
              <w:rPr>
                <w:rFonts w:ascii="Arial Narrow" w:hAnsi="Arial Narrow" w:cs="Arial Narrow"/>
                <w:i/>
                <w:iCs/>
                <w:sz w:val="24"/>
                <w:szCs w:val="24"/>
              </w:rPr>
              <w:t>Patricia</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Derenusson</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Nelli</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Margatto</w:t>
            </w:r>
            <w:proofErr w:type="spellEnd"/>
          </w:p>
          <w:p w:rsidR="00D31425"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PREFEITA MUNICIPAL</w:t>
            </w:r>
          </w:p>
          <w:p w:rsidR="009D6A98"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(CONTRATANTE)</w:t>
            </w:r>
          </w:p>
        </w:tc>
        <w:tc>
          <w:tcPr>
            <w:tcW w:w="4982" w:type="dxa"/>
            <w:hideMark/>
          </w:tcPr>
          <w:p w:rsidR="009D6A98" w:rsidRPr="00D31425" w:rsidRDefault="00F272F3">
            <w:pPr>
              <w:widowControl w:val="0"/>
              <w:ind w:left="-387" w:hanging="5"/>
              <w:jc w:val="center"/>
              <w:rPr>
                <w:rFonts w:ascii="Arial Narrow" w:hAnsi="Arial Narrow" w:cs="Arial"/>
                <w:i/>
                <w:iCs/>
                <w:sz w:val="24"/>
                <w:szCs w:val="24"/>
              </w:rPr>
            </w:pPr>
            <w:r>
              <w:rPr>
                <w:rFonts w:ascii="Arial Narrow" w:hAnsi="Arial Narrow" w:cs="Arial"/>
                <w:i/>
                <w:iCs/>
                <w:sz w:val="24"/>
                <w:szCs w:val="24"/>
              </w:rPr>
              <w:t xml:space="preserve">Elizandra </w:t>
            </w:r>
            <w:proofErr w:type="spellStart"/>
            <w:r>
              <w:rPr>
                <w:rFonts w:ascii="Arial Narrow" w:hAnsi="Arial Narrow" w:cs="Arial"/>
                <w:i/>
                <w:iCs/>
                <w:sz w:val="24"/>
                <w:szCs w:val="24"/>
              </w:rPr>
              <w:t>Cecon</w:t>
            </w:r>
            <w:proofErr w:type="spellEnd"/>
          </w:p>
          <w:p w:rsidR="009D6A98" w:rsidRPr="00D31425" w:rsidRDefault="00F272F3">
            <w:pPr>
              <w:widowControl w:val="0"/>
              <w:ind w:left="-387" w:hanging="5"/>
              <w:jc w:val="center"/>
              <w:rPr>
                <w:rFonts w:ascii="Arial Narrow" w:hAnsi="Arial Narrow" w:cs="Arial"/>
                <w:b/>
                <w:sz w:val="24"/>
                <w:szCs w:val="24"/>
              </w:rPr>
            </w:pPr>
            <w:r>
              <w:rPr>
                <w:rFonts w:ascii="Arial Narrow" w:hAnsi="Arial Narrow" w:cs="Arial"/>
                <w:b/>
                <w:sz w:val="24"/>
                <w:szCs w:val="24"/>
              </w:rPr>
              <w:t xml:space="preserve">E </w:t>
            </w:r>
            <w:proofErr w:type="spellStart"/>
            <w:r>
              <w:rPr>
                <w:rFonts w:ascii="Arial Narrow" w:hAnsi="Arial Narrow" w:cs="Arial"/>
                <w:b/>
                <w:sz w:val="24"/>
                <w:szCs w:val="24"/>
              </w:rPr>
              <w:t>Cecon</w:t>
            </w:r>
            <w:proofErr w:type="spellEnd"/>
            <w:r>
              <w:rPr>
                <w:rFonts w:ascii="Arial Narrow" w:hAnsi="Arial Narrow" w:cs="Arial"/>
                <w:b/>
                <w:sz w:val="24"/>
                <w:szCs w:val="24"/>
              </w:rPr>
              <w:t xml:space="preserve"> Artigos Esportivos ME</w:t>
            </w:r>
            <w:bookmarkStart w:id="0" w:name="_GoBack"/>
            <w:bookmarkEnd w:id="0"/>
          </w:p>
          <w:p w:rsidR="009D6A98" w:rsidRPr="00D31425" w:rsidRDefault="009D6A98">
            <w:pPr>
              <w:widowControl w:val="0"/>
              <w:ind w:left="-387" w:hanging="5"/>
              <w:jc w:val="center"/>
              <w:rPr>
                <w:rFonts w:ascii="Arial Narrow" w:hAnsi="Arial Narrow" w:cs="Arial"/>
                <w:i/>
                <w:sz w:val="24"/>
                <w:szCs w:val="24"/>
              </w:rPr>
            </w:pPr>
            <w:r w:rsidRPr="00D31425">
              <w:rPr>
                <w:rFonts w:ascii="Arial Narrow" w:hAnsi="Arial Narrow" w:cs="Arial"/>
                <w:b/>
                <w:iCs/>
                <w:sz w:val="24"/>
                <w:szCs w:val="24"/>
              </w:rPr>
              <w:t>(CONTRATADA)</w:t>
            </w:r>
          </w:p>
        </w:tc>
        <w:tc>
          <w:tcPr>
            <w:tcW w:w="4982" w:type="dxa"/>
          </w:tcPr>
          <w:p w:rsidR="009D6A98" w:rsidRPr="00D31425" w:rsidRDefault="009D6A98">
            <w:pPr>
              <w:ind w:left="-387" w:hanging="5"/>
              <w:jc w:val="center"/>
              <w:rPr>
                <w:rFonts w:ascii="Arial Narrow" w:hAnsi="Arial Narrow" w:cs="Arial"/>
                <w:i/>
                <w:sz w:val="24"/>
                <w:szCs w:val="24"/>
              </w:rPr>
            </w:pPr>
          </w:p>
        </w:tc>
        <w:tc>
          <w:tcPr>
            <w:tcW w:w="4982" w:type="dxa"/>
          </w:tcPr>
          <w:p w:rsidR="009D6A98" w:rsidRPr="00D31425" w:rsidRDefault="009D6A98">
            <w:pPr>
              <w:widowControl w:val="0"/>
              <w:autoSpaceDE w:val="0"/>
              <w:autoSpaceDN w:val="0"/>
              <w:adjustRightInd w:val="0"/>
              <w:jc w:val="center"/>
              <w:rPr>
                <w:rFonts w:ascii="Arial Narrow" w:hAnsi="Arial Narrow" w:cs="Arial Narrow"/>
                <w:b/>
                <w:bCs/>
                <w:sz w:val="24"/>
                <w:szCs w:val="24"/>
              </w:rPr>
            </w:pPr>
          </w:p>
        </w:tc>
      </w:tr>
    </w:tbl>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r w:rsidRPr="00D31425">
        <w:rPr>
          <w:rFonts w:ascii="Arial Narrow" w:hAnsi="Arial Narrow" w:cs="Arial Narrow"/>
          <w:b/>
          <w:bCs/>
          <w:sz w:val="24"/>
          <w:szCs w:val="24"/>
        </w:rPr>
        <w:t>TESTEMUNHAS:</w:t>
      </w:r>
    </w:p>
    <w:p w:rsidR="009D6A98" w:rsidRPr="00D31425" w:rsidRDefault="009D6A98" w:rsidP="009D6A98">
      <w:pPr>
        <w:autoSpaceDE w:val="0"/>
        <w:autoSpaceDN w:val="0"/>
        <w:adjustRightInd w:val="0"/>
        <w:rPr>
          <w:rFonts w:ascii="Arial Narrow" w:hAnsi="Arial Narrow" w:cs="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D31425" w:rsidRPr="00D31425" w:rsidTr="00053CC0">
        <w:tc>
          <w:tcPr>
            <w:tcW w:w="4788"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w:t>
            </w:r>
          </w:p>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 xml:space="preserve">Jane </w:t>
            </w:r>
            <w:proofErr w:type="spellStart"/>
            <w:r w:rsidRPr="00D31425">
              <w:rPr>
                <w:rFonts w:ascii="Arial Narrow" w:hAnsi="Arial Narrow" w:cs="Arial"/>
                <w:iCs/>
                <w:sz w:val="24"/>
                <w:szCs w:val="24"/>
                <w:lang w:eastAsia="pt-BR"/>
              </w:rPr>
              <w:t>Cleia</w:t>
            </w:r>
            <w:proofErr w:type="spellEnd"/>
            <w:r w:rsidRPr="00D31425">
              <w:rPr>
                <w:rFonts w:ascii="Arial Narrow" w:hAnsi="Arial Narrow" w:cs="Arial"/>
                <w:iCs/>
                <w:sz w:val="24"/>
                <w:szCs w:val="24"/>
                <w:lang w:eastAsia="pt-BR"/>
              </w:rPr>
              <w:t xml:space="preserve"> Silva dos Santos</w:t>
            </w:r>
          </w:p>
          <w:p w:rsidR="00D31425" w:rsidRPr="00D31425" w:rsidRDefault="00D31425" w:rsidP="00053CC0">
            <w:pPr>
              <w:widowControl w:val="0"/>
              <w:suppressAutoHyphens/>
              <w:autoSpaceDE w:val="0"/>
              <w:autoSpaceDN w:val="0"/>
              <w:adjustRightInd w:val="0"/>
              <w:jc w:val="center"/>
              <w:rPr>
                <w:rFonts w:ascii="Arial Narrow" w:hAnsi="Arial Narrow" w:cs="Tahoma"/>
                <w:b/>
                <w:iCs/>
                <w:sz w:val="24"/>
                <w:szCs w:val="24"/>
                <w:lang w:eastAsia="pt-BR"/>
              </w:rPr>
            </w:pPr>
            <w:r w:rsidRPr="00D31425">
              <w:rPr>
                <w:rFonts w:ascii="Arial Narrow" w:hAnsi="Arial Narrow" w:cs="Arial"/>
                <w:b/>
                <w:iCs/>
                <w:sz w:val="24"/>
                <w:szCs w:val="24"/>
                <w:lang w:eastAsia="pt-BR"/>
              </w:rPr>
              <w:t>CPF: 040.048.651-23</w:t>
            </w:r>
          </w:p>
        </w:tc>
        <w:tc>
          <w:tcPr>
            <w:tcW w:w="4680"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______________________________</w:t>
            </w:r>
          </w:p>
          <w:p w:rsidR="00D31425" w:rsidRPr="00D31425" w:rsidRDefault="00D31425" w:rsidP="00053CC0">
            <w:pPr>
              <w:autoSpaceDE w:val="0"/>
              <w:autoSpaceDN w:val="0"/>
              <w:adjustRightInd w:val="0"/>
              <w:jc w:val="center"/>
              <w:rPr>
                <w:rFonts w:ascii="Arial Narrow" w:hAnsi="Arial Narrow" w:cs="Arial Narrow"/>
                <w:sz w:val="24"/>
                <w:szCs w:val="24"/>
                <w:lang w:eastAsia="pt-BR"/>
              </w:rPr>
            </w:pPr>
            <w:r w:rsidRPr="00D31425">
              <w:rPr>
                <w:rFonts w:ascii="Arial Narrow" w:hAnsi="Arial Narrow" w:cs="Arial Narrow"/>
                <w:sz w:val="24"/>
                <w:szCs w:val="24"/>
                <w:lang w:eastAsia="pt-BR"/>
              </w:rPr>
              <w:t xml:space="preserve">NOME: André de Assis </w:t>
            </w:r>
            <w:proofErr w:type="spellStart"/>
            <w:r w:rsidRPr="00D31425">
              <w:rPr>
                <w:rFonts w:ascii="Arial Narrow" w:hAnsi="Arial Narrow" w:cs="Arial Narrow"/>
                <w:sz w:val="24"/>
                <w:szCs w:val="24"/>
                <w:lang w:eastAsia="pt-BR"/>
              </w:rPr>
              <w:t>Voginski</w:t>
            </w:r>
            <w:proofErr w:type="spellEnd"/>
          </w:p>
          <w:p w:rsidR="00D31425" w:rsidRPr="00D31425" w:rsidRDefault="00D31425" w:rsidP="00053CC0">
            <w:pPr>
              <w:jc w:val="center"/>
              <w:rPr>
                <w:rFonts w:ascii="Arial Narrow" w:hAnsi="Arial Narrow"/>
                <w:b/>
                <w:sz w:val="24"/>
                <w:szCs w:val="24"/>
                <w:lang w:eastAsia="pt-BR"/>
              </w:rPr>
            </w:pPr>
            <w:r w:rsidRPr="00D31425">
              <w:rPr>
                <w:rFonts w:ascii="Arial Narrow" w:hAnsi="Arial Narrow" w:cs="Arial Narrow"/>
                <w:b/>
                <w:sz w:val="24"/>
                <w:szCs w:val="24"/>
                <w:lang w:eastAsia="pt-BR"/>
              </w:rPr>
              <w:t>CPF: 922.727.541-04</w:t>
            </w:r>
          </w:p>
        </w:tc>
      </w:tr>
    </w:tbl>
    <w:p w:rsidR="00700F76" w:rsidRDefault="00B80D7C"/>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D7C" w:rsidRDefault="00B80D7C" w:rsidP="00E777BA">
      <w:r>
        <w:separator/>
      </w:r>
    </w:p>
  </w:endnote>
  <w:endnote w:type="continuationSeparator" w:id="0">
    <w:p w:rsidR="00B80D7C" w:rsidRDefault="00B80D7C" w:rsidP="00E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D7C" w:rsidRDefault="00B80D7C" w:rsidP="00E777BA">
      <w:r>
        <w:separator/>
      </w:r>
    </w:p>
  </w:footnote>
  <w:footnote w:type="continuationSeparator" w:id="0">
    <w:p w:rsidR="00B80D7C" w:rsidRDefault="00B80D7C" w:rsidP="00E7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0943E4"/>
    <w:rsid w:val="000F76FF"/>
    <w:rsid w:val="00141C43"/>
    <w:rsid w:val="001D634D"/>
    <w:rsid w:val="00215536"/>
    <w:rsid w:val="002B09B6"/>
    <w:rsid w:val="002F7833"/>
    <w:rsid w:val="00314B34"/>
    <w:rsid w:val="0032250F"/>
    <w:rsid w:val="00335810"/>
    <w:rsid w:val="003776BB"/>
    <w:rsid w:val="003E4D13"/>
    <w:rsid w:val="004A2D0B"/>
    <w:rsid w:val="004C6DD8"/>
    <w:rsid w:val="004E46A6"/>
    <w:rsid w:val="00500263"/>
    <w:rsid w:val="00560DCF"/>
    <w:rsid w:val="005E7B59"/>
    <w:rsid w:val="0062291E"/>
    <w:rsid w:val="006656EF"/>
    <w:rsid w:val="006C782B"/>
    <w:rsid w:val="006E72B3"/>
    <w:rsid w:val="00736D5C"/>
    <w:rsid w:val="00751A4E"/>
    <w:rsid w:val="007920FF"/>
    <w:rsid w:val="007D6963"/>
    <w:rsid w:val="00871DB0"/>
    <w:rsid w:val="009165B0"/>
    <w:rsid w:val="009807D2"/>
    <w:rsid w:val="009B284C"/>
    <w:rsid w:val="009D6A98"/>
    <w:rsid w:val="009D7E0D"/>
    <w:rsid w:val="00A306AE"/>
    <w:rsid w:val="00A94E04"/>
    <w:rsid w:val="00B80C47"/>
    <w:rsid w:val="00B80D7C"/>
    <w:rsid w:val="00BC0905"/>
    <w:rsid w:val="00BD4B4A"/>
    <w:rsid w:val="00C85AC3"/>
    <w:rsid w:val="00C948E9"/>
    <w:rsid w:val="00D31425"/>
    <w:rsid w:val="00D60C6C"/>
    <w:rsid w:val="00D81207"/>
    <w:rsid w:val="00D9767F"/>
    <w:rsid w:val="00DA49B6"/>
    <w:rsid w:val="00DD2E9F"/>
    <w:rsid w:val="00E777BA"/>
    <w:rsid w:val="00EE5AF2"/>
    <w:rsid w:val="00F272F3"/>
    <w:rsid w:val="00F577BA"/>
    <w:rsid w:val="00F96ECF"/>
    <w:rsid w:val="00FA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98"/>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uiPriority w:val="9"/>
    <w:qFormat/>
    <w:rsid w:val="006C782B"/>
    <w:pPr>
      <w:keepNext/>
      <w:jc w:val="center"/>
      <w:outlineLvl w:val="1"/>
    </w:pPr>
    <w:rPr>
      <w:b/>
      <w:sz w:val="28"/>
      <w:lang w:eastAsia="pt-BR"/>
    </w:rPr>
  </w:style>
  <w:style w:type="paragraph" w:styleId="Ttulo3">
    <w:name w:val="heading 3"/>
    <w:basedOn w:val="Normal"/>
    <w:next w:val="Normal"/>
    <w:link w:val="Ttulo3Char"/>
    <w:uiPriority w:val="9"/>
    <w:semiHidden/>
    <w:unhideWhenUsed/>
    <w:qFormat/>
    <w:rsid w:val="007920F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7">
    <w:name w:val="heading 7"/>
    <w:basedOn w:val="Normal"/>
    <w:next w:val="Normal"/>
    <w:link w:val="Ttulo7Char"/>
    <w:uiPriority w:val="9"/>
    <w:qFormat/>
    <w:rsid w:val="006C782B"/>
    <w:pPr>
      <w:keepNext/>
      <w:ind w:hanging="708"/>
      <w:jc w:val="center"/>
      <w:outlineLvl w:val="6"/>
    </w:pPr>
    <w:rPr>
      <w:b/>
      <w:lang w:eastAsia="pt-BR"/>
    </w:rPr>
  </w:style>
  <w:style w:type="paragraph" w:styleId="Ttulo8">
    <w:name w:val="heading 8"/>
    <w:basedOn w:val="Normal"/>
    <w:next w:val="Normal"/>
    <w:link w:val="Ttulo8Char"/>
    <w:uiPriority w:val="9"/>
    <w:qFormat/>
    <w:rsid w:val="006C782B"/>
    <w:pPr>
      <w:spacing w:before="240" w:after="60"/>
      <w:outlineLvl w:val="7"/>
    </w:pPr>
    <w:rPr>
      <w:i/>
      <w:iCs/>
      <w:sz w:val="24"/>
      <w:szCs w:val="24"/>
      <w:lang w:eastAsia="pt-BR"/>
    </w:rPr>
  </w:style>
  <w:style w:type="paragraph" w:styleId="Ttulo9">
    <w:name w:val="heading 9"/>
    <w:basedOn w:val="Normal"/>
    <w:next w:val="Normal"/>
    <w:link w:val="Ttulo9Char"/>
    <w:uiPriority w:val="9"/>
    <w:qFormat/>
    <w:rsid w:val="006C782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ind w:left="2127" w:hanging="567"/>
      <w:jc w:val="both"/>
    </w:pPr>
    <w:rPr>
      <w:sz w:val="24"/>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ind w:right="-1"/>
      <w:jc w:val="both"/>
    </w:pPr>
    <w:rPr>
      <w:sz w:val="24"/>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ind w:left="283"/>
    </w:pPr>
    <w:rPr>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spacing w:after="160" w:line="259" w:lineRule="auto"/>
      <w:ind w:left="720"/>
      <w:contextualSpacing/>
    </w:pPr>
    <w:rPr>
      <w:rFonts w:asciiTheme="minorHAnsi" w:eastAsiaTheme="minorHAnsi" w:hAnsiTheme="minorHAnsi" w:cstheme="minorBidi"/>
      <w:sz w:val="22"/>
      <w:szCs w:val="22"/>
    </w:rPr>
  </w:style>
  <w:style w:type="paragraph" w:styleId="Cabealho">
    <w:name w:val="header"/>
    <w:basedOn w:val="Normal"/>
    <w:link w:val="Cabealho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rPr>
      <w:rFonts w:asciiTheme="minorHAnsi" w:eastAsiaTheme="minorHAnsi" w:hAnsiTheme="minorHAnsi" w:cstheme="minorBidi"/>
      <w:sz w:val="22"/>
      <w:szCs w:val="22"/>
    </w:r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pPr>
    <w:rPr>
      <w:rFonts w:ascii="Cambria"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pPr>
    <w:rPr>
      <w:rFonts w:ascii="Cambria Math"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ind w:left="851" w:right="252" w:hanging="851"/>
      <w:jc w:val="center"/>
    </w:pPr>
    <w:rPr>
      <w:b/>
      <w:bCs/>
      <w:color w:val="000000"/>
      <w:sz w:val="22"/>
      <w:szCs w:val="22"/>
      <w:lang w:eastAsia="pt-BR"/>
    </w:rPr>
  </w:style>
  <w:style w:type="paragraph" w:styleId="NormalWeb">
    <w:name w:val="Normal (Web)"/>
    <w:basedOn w:val="Normal"/>
    <w:semiHidden/>
    <w:unhideWhenUsed/>
    <w:rsid w:val="009D6A98"/>
    <w:pPr>
      <w:spacing w:before="100" w:beforeAutospacing="1" w:after="100" w:afterAutospacing="1"/>
    </w:pPr>
    <w:rPr>
      <w:sz w:val="24"/>
      <w:szCs w:val="24"/>
      <w:lang w:eastAsia="pt-BR"/>
    </w:rPr>
  </w:style>
  <w:style w:type="paragraph" w:styleId="Textoembloco">
    <w:name w:val="Block Text"/>
    <w:basedOn w:val="Normal"/>
    <w:semiHidden/>
    <w:unhideWhenUsed/>
    <w:rsid w:val="009D6A98"/>
    <w:pPr>
      <w:ind w:left="-567" w:right="-765"/>
      <w:jc w:val="both"/>
    </w:pPr>
    <w:rPr>
      <w:rFonts w:ascii="Arial" w:hAnsi="Arial"/>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726">
      <w:bodyDiv w:val="1"/>
      <w:marLeft w:val="0"/>
      <w:marRight w:val="0"/>
      <w:marTop w:val="0"/>
      <w:marBottom w:val="0"/>
      <w:divBdr>
        <w:top w:val="none" w:sz="0" w:space="0" w:color="auto"/>
        <w:left w:val="none" w:sz="0" w:space="0" w:color="auto"/>
        <w:bottom w:val="none" w:sz="0" w:space="0" w:color="auto"/>
        <w:right w:val="none" w:sz="0" w:space="0" w:color="auto"/>
      </w:divBdr>
    </w:div>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597175514">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 w:id="11419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3110</Words>
  <Characters>16799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4</cp:revision>
  <cp:lastPrinted>2017-04-05T13:40:00Z</cp:lastPrinted>
  <dcterms:created xsi:type="dcterms:W3CDTF">2017-04-25T19:17:00Z</dcterms:created>
  <dcterms:modified xsi:type="dcterms:W3CDTF">2017-04-25T19:28:00Z</dcterms:modified>
</cp:coreProperties>
</file>