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CONTRATO ADMINISTRATIVO Nº. 07</w:t>
      </w:r>
      <w:r w:rsidR="00BE3E79">
        <w:rPr>
          <w:rFonts w:ascii="Arial Narrow" w:hAnsi="Arial Narrow" w:cs="Arial"/>
          <w:b/>
          <w:sz w:val="28"/>
          <w:szCs w:val="28"/>
        </w:rPr>
        <w:t>8</w:t>
      </w:r>
      <w:r w:rsidRPr="004A1E3B">
        <w:rPr>
          <w:rFonts w:ascii="Arial Narrow" w:hAnsi="Arial Narrow" w:cs="Arial"/>
          <w:b/>
          <w:sz w:val="28"/>
          <w:szCs w:val="28"/>
        </w:rPr>
        <w:t>/2017.</w:t>
      </w:r>
    </w:p>
    <w:p w:rsidR="00987189" w:rsidRPr="004A1E3B" w:rsidRDefault="00987189" w:rsidP="00987189">
      <w:pPr>
        <w:keepNext/>
        <w:ind w:right="-82"/>
        <w:jc w:val="center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CONTRATO QUE ENTRE SI CELEBRAM O MUNICÍPIO DE IGUATEMI/MS E A EMPRESA </w:t>
      </w:r>
      <w:r w:rsidR="00BE3E79">
        <w:rPr>
          <w:rFonts w:ascii="Arial Narrow" w:hAnsi="Arial Narrow" w:cs="Arial"/>
          <w:b/>
          <w:sz w:val="28"/>
          <w:szCs w:val="28"/>
        </w:rPr>
        <w:t>CLASSMED PRODUTOS HOSPITALARES LTDA</w:t>
      </w:r>
      <w:r w:rsidRPr="004A1E3B">
        <w:rPr>
          <w:rFonts w:ascii="Arial Narrow" w:hAnsi="Arial Narrow" w:cs="Arial"/>
          <w:b/>
          <w:sz w:val="28"/>
          <w:szCs w:val="28"/>
        </w:rPr>
        <w:t>.</w:t>
      </w:r>
    </w:p>
    <w:p w:rsidR="00987189" w:rsidRPr="004A1E3B" w:rsidRDefault="00987189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0D4323" w:rsidRPr="00BE3E79" w:rsidRDefault="000D4323" w:rsidP="00987189">
      <w:pPr>
        <w:ind w:left="3686" w:right="-82"/>
        <w:jc w:val="both"/>
        <w:rPr>
          <w:rFonts w:ascii="Arial Narrow" w:hAnsi="Arial Narrow" w:cs="Arial"/>
          <w:b/>
          <w:sz w:val="28"/>
          <w:szCs w:val="28"/>
        </w:rPr>
      </w:pPr>
    </w:p>
    <w:p w:rsidR="00D3102E" w:rsidRPr="00BE3E79" w:rsidRDefault="00987189" w:rsidP="00D3102E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BE3E79">
        <w:rPr>
          <w:rFonts w:ascii="Arial Narrow" w:hAnsi="Arial Narrow" w:cs="Arial"/>
          <w:b/>
          <w:bCs/>
          <w:sz w:val="28"/>
          <w:szCs w:val="28"/>
        </w:rPr>
        <w:t>I.</w:t>
      </w:r>
      <w:r w:rsidRPr="00BE3E79">
        <w:rPr>
          <w:rFonts w:ascii="Arial Narrow" w:hAnsi="Arial Narrow" w:cs="Arial"/>
          <w:sz w:val="28"/>
          <w:szCs w:val="28"/>
        </w:rPr>
        <w:t xml:space="preserve"> DAS PARTES: </w:t>
      </w:r>
      <w:r w:rsidRPr="00BE3E79">
        <w:rPr>
          <w:rFonts w:ascii="Arial Narrow" w:hAnsi="Arial Narrow" w:cs="Arial"/>
          <w:b/>
          <w:sz w:val="28"/>
          <w:szCs w:val="28"/>
        </w:rPr>
        <w:t>O MUNICÍPIO DE IGUATEMI, ESTADO DE MATO GROSSO DO SUL,</w:t>
      </w:r>
      <w:r w:rsidRPr="00BE3E79">
        <w:rPr>
          <w:rFonts w:ascii="Arial Narrow" w:hAnsi="Arial Narrow" w:cs="Arial"/>
          <w:sz w:val="28"/>
          <w:szCs w:val="28"/>
        </w:rPr>
        <w:t xml:space="preserve"> pessoa jurídica de direito público interno, com sede à Avenida Laudelino Peixoto, nº. 871, Centro, em Iguatemi/MS, inscrito no CNPJ/MF sob o nº. 03.568.318/0001-61, neste ato representando </w:t>
      </w:r>
      <w:r w:rsidRPr="00BE3E79">
        <w:rPr>
          <w:rFonts w:ascii="Arial Narrow" w:hAnsi="Arial Narrow" w:cs="Arial"/>
          <w:iCs/>
          <w:sz w:val="28"/>
          <w:szCs w:val="28"/>
        </w:rPr>
        <w:t xml:space="preserve">a CONTRATANTE a Prefeita Municipal, Sra. </w:t>
      </w:r>
      <w:r w:rsidRPr="00BE3E79">
        <w:rPr>
          <w:rFonts w:ascii="Arial Narrow" w:hAnsi="Arial Narrow"/>
          <w:b/>
          <w:bCs/>
          <w:i/>
          <w:iCs/>
          <w:sz w:val="28"/>
          <w:szCs w:val="28"/>
        </w:rPr>
        <w:t>Patricia Derenusson Nelli Margatto Nunes</w:t>
      </w:r>
      <w:r w:rsidRPr="00BE3E79">
        <w:rPr>
          <w:rFonts w:ascii="Arial Narrow" w:hAnsi="Arial Narrow"/>
          <w:sz w:val="28"/>
          <w:szCs w:val="28"/>
        </w:rPr>
        <w:t xml:space="preserve">, brasileira, casada, odontóloga, portadora da Cédula de identidade RG nº. 3.932.359-1 SSP/PR e inscrito no CPF </w:t>
      </w:r>
      <w:r w:rsidR="00D3102E" w:rsidRPr="00BE3E79">
        <w:rPr>
          <w:rFonts w:ascii="Arial Narrow" w:hAnsi="Arial Narrow"/>
          <w:sz w:val="28"/>
          <w:szCs w:val="28"/>
        </w:rPr>
        <w:t xml:space="preserve">sob o </w:t>
      </w:r>
      <w:r w:rsidRPr="00BE3E79">
        <w:rPr>
          <w:rFonts w:ascii="Arial Narrow" w:hAnsi="Arial Narrow"/>
          <w:sz w:val="28"/>
          <w:szCs w:val="28"/>
        </w:rPr>
        <w:t xml:space="preserve">nº. 735.027.829-20, residente e domiciliado na </w:t>
      </w:r>
      <w:r w:rsidR="00B85248" w:rsidRPr="00BE3E79">
        <w:rPr>
          <w:rFonts w:ascii="Arial Narrow" w:hAnsi="Arial Narrow"/>
          <w:sz w:val="28"/>
          <w:szCs w:val="28"/>
        </w:rPr>
        <w:t>Avenida</w:t>
      </w:r>
      <w:r w:rsidRPr="00BE3E79">
        <w:rPr>
          <w:rFonts w:ascii="Arial Narrow" w:hAnsi="Arial Narrow"/>
          <w:sz w:val="28"/>
          <w:szCs w:val="28"/>
        </w:rPr>
        <w:t xml:space="preserve"> Jardelino José Moreira, nº. 1301, neste Município</w:t>
      </w:r>
      <w:r w:rsidRPr="00BE3E79">
        <w:rPr>
          <w:rFonts w:ascii="Arial Narrow" w:hAnsi="Arial Narrow" w:cs="Arial"/>
          <w:sz w:val="28"/>
          <w:szCs w:val="28"/>
        </w:rPr>
        <w:t>, e de outro lado à empresa</w:t>
      </w:r>
      <w:r w:rsidR="00D3102E" w:rsidRPr="00BE3E79">
        <w:rPr>
          <w:rFonts w:ascii="Arial Narrow" w:hAnsi="Arial Narrow" w:cs="Arial"/>
          <w:sz w:val="28"/>
          <w:szCs w:val="28"/>
        </w:rPr>
        <w:t xml:space="preserve"> </w:t>
      </w:r>
      <w:r w:rsidR="00BE3E79" w:rsidRPr="00BE3E79">
        <w:rPr>
          <w:rFonts w:ascii="Arial Narrow" w:hAnsi="Arial Narrow"/>
          <w:b/>
          <w:sz w:val="28"/>
          <w:szCs w:val="28"/>
        </w:rPr>
        <w:t>CLASSMED PRODUTOS HOSPITALARES LTDA</w:t>
      </w:r>
      <w:r w:rsidR="00BE3E79" w:rsidRPr="00BE3E79">
        <w:rPr>
          <w:rFonts w:ascii="Arial Narrow" w:hAnsi="Arial Narrow"/>
          <w:iCs/>
          <w:sz w:val="28"/>
          <w:szCs w:val="28"/>
        </w:rPr>
        <w:t xml:space="preserve">, Pessoa Jurídica de Direito Privado, estabelecida na Rua Pica-Pau, nº 1211, </w:t>
      </w:r>
      <w:r w:rsidR="00BE3E79" w:rsidRPr="00BE3E79">
        <w:rPr>
          <w:rFonts w:ascii="Arial Narrow" w:hAnsi="Arial Narrow"/>
          <w:sz w:val="28"/>
          <w:szCs w:val="28"/>
        </w:rPr>
        <w:t>na cidade de Arapongas</w:t>
      </w:r>
      <w:r w:rsidR="00B27D93">
        <w:rPr>
          <w:rFonts w:ascii="Arial Narrow" w:hAnsi="Arial Narrow"/>
          <w:sz w:val="28"/>
          <w:szCs w:val="28"/>
        </w:rPr>
        <w:t>/</w:t>
      </w:r>
      <w:r w:rsidR="00BE3E79" w:rsidRPr="00BE3E79">
        <w:rPr>
          <w:rFonts w:ascii="Arial Narrow" w:hAnsi="Arial Narrow"/>
          <w:iCs/>
          <w:sz w:val="28"/>
          <w:szCs w:val="28"/>
        </w:rPr>
        <w:t>PR, inscrita no CNPJ/MF nº. 01.328.535/</w:t>
      </w:r>
      <w:r w:rsidR="00B85248" w:rsidRPr="00BE3E79">
        <w:rPr>
          <w:rFonts w:ascii="Arial Narrow" w:hAnsi="Arial Narrow"/>
          <w:iCs/>
          <w:sz w:val="28"/>
          <w:szCs w:val="28"/>
        </w:rPr>
        <w:t>0001-59</w:t>
      </w:r>
      <w:r w:rsidR="00B27D93">
        <w:rPr>
          <w:rFonts w:ascii="Arial Narrow" w:hAnsi="Arial Narrow"/>
          <w:iCs/>
          <w:sz w:val="28"/>
          <w:szCs w:val="28"/>
        </w:rPr>
        <w:t>,</w:t>
      </w:r>
      <w:r w:rsidR="00B85248" w:rsidRPr="00BE3E79">
        <w:rPr>
          <w:rFonts w:ascii="Arial Narrow" w:hAnsi="Arial Narrow" w:cs="Arial"/>
          <w:sz w:val="28"/>
          <w:szCs w:val="28"/>
        </w:rPr>
        <w:t xml:space="preserve"> neste ato representado pel</w:t>
      </w:r>
      <w:r w:rsidR="00091287">
        <w:rPr>
          <w:rFonts w:ascii="Arial Narrow" w:hAnsi="Arial Narrow" w:cs="Arial"/>
          <w:sz w:val="28"/>
          <w:szCs w:val="28"/>
        </w:rPr>
        <w:t xml:space="preserve">a </w:t>
      </w:r>
      <w:r w:rsidR="00B85248" w:rsidRPr="00BE3E79">
        <w:rPr>
          <w:rFonts w:ascii="Arial Narrow" w:hAnsi="Arial Narrow" w:cs="Arial"/>
          <w:sz w:val="28"/>
          <w:szCs w:val="28"/>
        </w:rPr>
        <w:t>S</w:t>
      </w:r>
      <w:r w:rsidR="00B85248">
        <w:rPr>
          <w:rFonts w:ascii="Arial Narrow" w:hAnsi="Arial Narrow" w:cs="Arial"/>
          <w:sz w:val="28"/>
          <w:szCs w:val="28"/>
        </w:rPr>
        <w:t>óci</w:t>
      </w:r>
      <w:r w:rsidR="00091287">
        <w:rPr>
          <w:rFonts w:ascii="Arial Narrow" w:hAnsi="Arial Narrow" w:cs="Arial"/>
          <w:sz w:val="28"/>
          <w:szCs w:val="28"/>
        </w:rPr>
        <w:t>a</w:t>
      </w:r>
      <w:r w:rsidR="00B85248">
        <w:rPr>
          <w:rFonts w:ascii="Arial Narrow" w:hAnsi="Arial Narrow" w:cs="Arial"/>
          <w:sz w:val="28"/>
          <w:szCs w:val="28"/>
        </w:rPr>
        <w:t xml:space="preserve">, </w:t>
      </w:r>
      <w:r w:rsidR="00091287">
        <w:rPr>
          <w:rFonts w:ascii="Arial Narrow" w:hAnsi="Arial Narrow" w:cs="Arial"/>
          <w:sz w:val="28"/>
          <w:szCs w:val="28"/>
        </w:rPr>
        <w:t>a</w:t>
      </w:r>
      <w:r w:rsidR="00B85248">
        <w:rPr>
          <w:rFonts w:ascii="Arial Narrow" w:hAnsi="Arial Narrow" w:cs="Arial"/>
          <w:sz w:val="28"/>
          <w:szCs w:val="28"/>
        </w:rPr>
        <w:t xml:space="preserve"> Sr</w:t>
      </w:r>
      <w:r w:rsidR="00091287">
        <w:rPr>
          <w:rFonts w:ascii="Arial Narrow" w:hAnsi="Arial Narrow" w:cs="Arial"/>
          <w:sz w:val="28"/>
          <w:szCs w:val="28"/>
        </w:rPr>
        <w:t>a</w:t>
      </w:r>
      <w:r w:rsidR="00B85248">
        <w:rPr>
          <w:rFonts w:ascii="Arial Narrow" w:hAnsi="Arial Narrow" w:cs="Arial"/>
          <w:sz w:val="28"/>
          <w:szCs w:val="28"/>
        </w:rPr>
        <w:t>.</w:t>
      </w:r>
      <w:r w:rsidR="00B85248" w:rsidRPr="00BE3E79">
        <w:rPr>
          <w:rFonts w:ascii="Arial Narrow" w:hAnsi="Arial Narrow" w:cs="Arial"/>
          <w:sz w:val="28"/>
          <w:szCs w:val="28"/>
        </w:rPr>
        <w:t xml:space="preserve"> </w:t>
      </w:r>
      <w:r w:rsidR="00091287">
        <w:rPr>
          <w:rFonts w:ascii="Arial Narrow" w:hAnsi="Arial Narrow" w:cs="Arial"/>
          <w:b/>
          <w:i/>
          <w:sz w:val="28"/>
          <w:szCs w:val="28"/>
        </w:rPr>
        <w:t>Michele Cristina Cardoso da Silva Machado</w:t>
      </w:r>
      <w:r w:rsidR="00BE3E79" w:rsidRPr="00BE3E79">
        <w:rPr>
          <w:rFonts w:ascii="Arial Narrow" w:hAnsi="Arial Narrow"/>
          <w:iCs/>
          <w:sz w:val="28"/>
          <w:szCs w:val="28"/>
        </w:rPr>
        <w:t>, brasileir</w:t>
      </w:r>
      <w:r w:rsidR="00091287">
        <w:rPr>
          <w:rFonts w:ascii="Arial Narrow" w:hAnsi="Arial Narrow"/>
          <w:iCs/>
          <w:sz w:val="28"/>
          <w:szCs w:val="28"/>
        </w:rPr>
        <w:t>a</w:t>
      </w:r>
      <w:r w:rsidR="00BE3E79" w:rsidRPr="00BE3E79">
        <w:rPr>
          <w:rFonts w:ascii="Arial Narrow" w:hAnsi="Arial Narrow"/>
          <w:iCs/>
          <w:sz w:val="28"/>
          <w:szCs w:val="28"/>
        </w:rPr>
        <w:t xml:space="preserve">, </w:t>
      </w:r>
      <w:r w:rsidR="00B85248">
        <w:rPr>
          <w:rFonts w:ascii="Arial Narrow" w:hAnsi="Arial Narrow"/>
          <w:iCs/>
          <w:sz w:val="28"/>
          <w:szCs w:val="28"/>
        </w:rPr>
        <w:t>casad</w:t>
      </w:r>
      <w:r w:rsidR="00091287">
        <w:rPr>
          <w:rFonts w:ascii="Arial Narrow" w:hAnsi="Arial Narrow"/>
          <w:iCs/>
          <w:sz w:val="28"/>
          <w:szCs w:val="28"/>
        </w:rPr>
        <w:t>a</w:t>
      </w:r>
      <w:r w:rsidR="00BE3E79" w:rsidRPr="00BE3E79">
        <w:rPr>
          <w:rFonts w:ascii="Arial Narrow" w:hAnsi="Arial Narrow"/>
          <w:iCs/>
          <w:sz w:val="28"/>
          <w:szCs w:val="28"/>
        </w:rPr>
        <w:t>, empresári</w:t>
      </w:r>
      <w:r w:rsidR="00091287">
        <w:rPr>
          <w:rFonts w:ascii="Arial Narrow" w:hAnsi="Arial Narrow"/>
          <w:iCs/>
          <w:sz w:val="28"/>
          <w:szCs w:val="28"/>
        </w:rPr>
        <w:t>a</w:t>
      </w:r>
      <w:r w:rsidR="00BE3E79" w:rsidRPr="00BE3E79">
        <w:rPr>
          <w:rFonts w:ascii="Arial Narrow" w:hAnsi="Arial Narrow"/>
          <w:sz w:val="28"/>
          <w:szCs w:val="28"/>
        </w:rPr>
        <w:t xml:space="preserve">, portador do RG nº. </w:t>
      </w:r>
      <w:r w:rsidR="00091287">
        <w:rPr>
          <w:rFonts w:ascii="Arial Narrow" w:hAnsi="Arial Narrow"/>
          <w:sz w:val="28"/>
          <w:szCs w:val="28"/>
        </w:rPr>
        <w:t>7.857.674-0</w:t>
      </w:r>
      <w:r w:rsidR="00BE3E79" w:rsidRPr="00BE3E79">
        <w:rPr>
          <w:rFonts w:ascii="Arial Narrow" w:hAnsi="Arial Narrow"/>
          <w:sz w:val="28"/>
          <w:szCs w:val="28"/>
        </w:rPr>
        <w:t xml:space="preserve"> SSP/PR e inscrito no CPF sob o nº. </w:t>
      </w:r>
      <w:r w:rsidR="00091287">
        <w:rPr>
          <w:rFonts w:ascii="Arial Narrow" w:hAnsi="Arial Narrow"/>
          <w:sz w:val="28"/>
          <w:szCs w:val="28"/>
        </w:rPr>
        <w:t>878.622.989-34</w:t>
      </w:r>
      <w:r w:rsidR="00BE3E79" w:rsidRPr="00BE3E79">
        <w:rPr>
          <w:rFonts w:ascii="Arial Narrow" w:hAnsi="Arial Narrow"/>
          <w:sz w:val="28"/>
          <w:szCs w:val="28"/>
        </w:rPr>
        <w:t xml:space="preserve">, residente e domiciliado </w:t>
      </w:r>
      <w:r w:rsidR="00BE3E79" w:rsidRPr="00BE3E79">
        <w:rPr>
          <w:rFonts w:ascii="Arial Narrow" w:hAnsi="Arial Narrow"/>
          <w:iCs/>
          <w:sz w:val="28"/>
          <w:szCs w:val="28"/>
        </w:rPr>
        <w:t xml:space="preserve">na </w:t>
      </w:r>
      <w:r w:rsidR="00091287">
        <w:rPr>
          <w:rFonts w:ascii="Arial Narrow" w:hAnsi="Arial Narrow"/>
          <w:iCs/>
          <w:sz w:val="28"/>
          <w:szCs w:val="28"/>
        </w:rPr>
        <w:t>Rua Azulinho</w:t>
      </w:r>
      <w:r w:rsidR="00B85248">
        <w:rPr>
          <w:rFonts w:ascii="Arial Narrow" w:hAnsi="Arial Narrow"/>
          <w:iCs/>
          <w:sz w:val="28"/>
          <w:szCs w:val="28"/>
        </w:rPr>
        <w:t xml:space="preserve">, nº. </w:t>
      </w:r>
      <w:proofErr w:type="gramStart"/>
      <w:r w:rsidR="00091287">
        <w:rPr>
          <w:rFonts w:ascii="Arial Narrow" w:hAnsi="Arial Narrow"/>
          <w:iCs/>
          <w:sz w:val="28"/>
          <w:szCs w:val="28"/>
        </w:rPr>
        <w:t>1</w:t>
      </w:r>
      <w:r w:rsidR="00B85248">
        <w:rPr>
          <w:rFonts w:ascii="Arial Narrow" w:hAnsi="Arial Narrow"/>
          <w:iCs/>
          <w:sz w:val="28"/>
          <w:szCs w:val="28"/>
        </w:rPr>
        <w:t xml:space="preserve">82, </w:t>
      </w:r>
      <w:r w:rsidR="00091287">
        <w:rPr>
          <w:rFonts w:ascii="Arial Narrow" w:hAnsi="Arial Narrow"/>
          <w:iCs/>
          <w:sz w:val="28"/>
          <w:szCs w:val="28"/>
        </w:rPr>
        <w:t>Jardim</w:t>
      </w:r>
      <w:proofErr w:type="gramEnd"/>
      <w:r w:rsidR="00091287">
        <w:rPr>
          <w:rFonts w:ascii="Arial Narrow" w:hAnsi="Arial Narrow"/>
          <w:iCs/>
          <w:sz w:val="28"/>
          <w:szCs w:val="28"/>
        </w:rPr>
        <w:t xml:space="preserve"> Aymore</w:t>
      </w:r>
      <w:r w:rsidR="00BE3E79" w:rsidRPr="00BE3E79">
        <w:rPr>
          <w:rFonts w:ascii="Arial Narrow" w:hAnsi="Arial Narrow"/>
          <w:sz w:val="28"/>
          <w:szCs w:val="28"/>
        </w:rPr>
        <w:t xml:space="preserve">, </w:t>
      </w:r>
      <w:r w:rsidR="00BE3E79" w:rsidRPr="00BE3E79">
        <w:rPr>
          <w:rFonts w:ascii="Arial Narrow" w:hAnsi="Arial Narrow"/>
          <w:iCs/>
          <w:sz w:val="28"/>
          <w:szCs w:val="28"/>
        </w:rPr>
        <w:t xml:space="preserve">na cidade de </w:t>
      </w:r>
      <w:r w:rsidR="00091287">
        <w:rPr>
          <w:rFonts w:ascii="Arial Narrow" w:hAnsi="Arial Narrow"/>
          <w:iCs/>
          <w:sz w:val="28"/>
          <w:szCs w:val="28"/>
        </w:rPr>
        <w:t>Arapongas</w:t>
      </w:r>
      <w:r w:rsidR="00BE3E79">
        <w:rPr>
          <w:rFonts w:ascii="Arial Narrow" w:hAnsi="Arial Narrow"/>
          <w:iCs/>
          <w:sz w:val="28"/>
          <w:szCs w:val="28"/>
        </w:rPr>
        <w:t>/</w:t>
      </w:r>
      <w:r w:rsidR="00BE3E79" w:rsidRPr="00BE3E79">
        <w:rPr>
          <w:rFonts w:ascii="Arial Narrow" w:hAnsi="Arial Narrow"/>
          <w:iCs/>
          <w:sz w:val="28"/>
          <w:szCs w:val="28"/>
        </w:rPr>
        <w:t>PR</w:t>
      </w:r>
      <w:r w:rsidR="00BE3E79" w:rsidRPr="00BE3E79">
        <w:rPr>
          <w:rFonts w:ascii="Arial Narrow" w:hAnsi="Arial Narrow" w:cs="Arial"/>
          <w:sz w:val="28"/>
          <w:szCs w:val="28"/>
        </w:rPr>
        <w:t xml:space="preserve">, doravante denominada simplesmente </w:t>
      </w:r>
      <w:r w:rsidR="00BE3E79" w:rsidRPr="00BE3E79">
        <w:rPr>
          <w:rFonts w:ascii="Arial Narrow" w:hAnsi="Arial Narrow" w:cs="Arial"/>
          <w:b/>
          <w:sz w:val="28"/>
          <w:szCs w:val="28"/>
        </w:rPr>
        <w:t>CONTRATADA</w:t>
      </w:r>
      <w:r w:rsidR="00BE3E79" w:rsidRPr="00BE3E79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7138B3" w:rsidRPr="004A1E3B" w:rsidRDefault="007138B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DA AUTORIZAÇÃO E LICITAÇÃO</w:t>
      </w:r>
      <w:r w:rsidRPr="004A1E3B">
        <w:rPr>
          <w:rFonts w:ascii="Arial Narrow" w:hAnsi="Arial Narrow" w:cs="Arial"/>
          <w:sz w:val="28"/>
          <w:szCs w:val="28"/>
        </w:rPr>
        <w:t xml:space="preserve">: O presente Contrato é celebrado em decorrência da homologação exarada em despacho constante do </w:t>
      </w:r>
      <w:r w:rsidRPr="004A1E3B">
        <w:rPr>
          <w:rFonts w:ascii="Arial Narrow" w:hAnsi="Arial Narrow" w:cs="Arial"/>
          <w:b/>
          <w:sz w:val="28"/>
          <w:szCs w:val="28"/>
        </w:rPr>
        <w:t>Pregão Presencial n° 037/2017</w:t>
      </w:r>
      <w:r w:rsidRPr="004A1E3B">
        <w:rPr>
          <w:rFonts w:ascii="Arial Narrow" w:hAnsi="Arial Narrow" w:cs="Arial"/>
          <w:sz w:val="28"/>
          <w:szCs w:val="28"/>
        </w:rPr>
        <w:t xml:space="preserve">, gerado pelo </w:t>
      </w:r>
      <w:r w:rsidRPr="00091287">
        <w:rPr>
          <w:rFonts w:ascii="Arial Narrow" w:hAnsi="Arial Narrow" w:cs="Arial"/>
          <w:b/>
          <w:sz w:val="28"/>
          <w:szCs w:val="28"/>
        </w:rPr>
        <w:t>Processo Administrativo n.º 080/2017</w:t>
      </w:r>
      <w:r w:rsidRPr="004A1E3B">
        <w:rPr>
          <w:rFonts w:ascii="Arial Narrow" w:hAnsi="Arial Narrow" w:cs="Arial"/>
          <w:sz w:val="28"/>
          <w:szCs w:val="28"/>
        </w:rPr>
        <w:t>, que faz parte integrante e complementar deste Contrato, como se nele estivesse contido.</w:t>
      </w:r>
    </w:p>
    <w:p w:rsidR="00987189" w:rsidRPr="004A1E3B" w:rsidRDefault="00987189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sz w:val="28"/>
          <w:szCs w:val="28"/>
        </w:rPr>
        <w:t>FUNDAMENTO LEGAL</w:t>
      </w:r>
      <w:r w:rsidRPr="004A1E3B">
        <w:rPr>
          <w:rFonts w:ascii="Arial Narrow" w:hAnsi="Arial Narrow" w:cs="Arial"/>
          <w:sz w:val="28"/>
          <w:szCs w:val="28"/>
        </w:rPr>
        <w:t>: O presente Contrato é regido pelas cláusulas e condições nele contidos, pela Lei Federal n.º 8.666/93 e suas posteriores alterações.</w:t>
      </w:r>
    </w:p>
    <w:p w:rsidR="00987189" w:rsidRPr="004A1E3B" w:rsidRDefault="00987189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 w:hanging="1276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PRIMEIRA – DO OBJETO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color w:val="000000"/>
          <w:sz w:val="28"/>
          <w:szCs w:val="28"/>
        </w:rPr>
        <w:t xml:space="preserve">01.01. </w:t>
      </w:r>
      <w:r w:rsidRPr="004A1E3B">
        <w:rPr>
          <w:rFonts w:ascii="Arial Narrow" w:hAnsi="Arial Narrow"/>
          <w:color w:val="000000"/>
          <w:sz w:val="28"/>
          <w:szCs w:val="28"/>
        </w:rPr>
        <w:t>A</w:t>
      </w:r>
      <w:r w:rsidRPr="004A1E3B">
        <w:rPr>
          <w:rFonts w:ascii="Arial Narrow" w:hAnsi="Arial Narrow"/>
          <w:sz w:val="28"/>
          <w:szCs w:val="28"/>
        </w:rPr>
        <w:t xml:space="preserve">quisição de Materiais Hospitalares, com entrega parcelada, atendendo as solicitações da Secretaria Municipal de Saúde, nas quantidades e especificações detalhadas na </w:t>
      </w:r>
      <w:r w:rsidRPr="004A1E3B">
        <w:rPr>
          <w:rFonts w:ascii="Arial Narrow" w:hAnsi="Arial Narrow"/>
          <w:b/>
          <w:sz w:val="28"/>
          <w:szCs w:val="28"/>
        </w:rPr>
        <w:t>PROPOSTA DE PREÇOS – ANEXO I</w:t>
      </w:r>
      <w:r w:rsidRPr="004A1E3B">
        <w:rPr>
          <w:rFonts w:ascii="Arial Narrow" w:hAnsi="Arial Narrow"/>
          <w:sz w:val="28"/>
          <w:szCs w:val="28"/>
        </w:rPr>
        <w:t xml:space="preserve"> e conforme segue: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A862AD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A862AD" w:rsidRPr="004A1E3B" w:rsidRDefault="00BE3E7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BE3E79">
        <w:rPr>
          <w:rFonts w:ascii="Arial Narrow" w:hAnsi="Arial Narrow"/>
          <w:bCs/>
          <w:noProof/>
          <w:sz w:val="28"/>
          <w:szCs w:val="28"/>
        </w:rPr>
        <w:lastRenderedPageBreak/>
        <w:drawing>
          <wp:inline distT="0" distB="0" distL="0" distR="0">
            <wp:extent cx="5760085" cy="528066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2806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62AD" w:rsidRDefault="00BE3E7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  <w:r w:rsidRPr="00BE3E79">
        <w:rPr>
          <w:rFonts w:ascii="Arial Narrow" w:hAnsi="Arial Narrow"/>
          <w:bCs/>
          <w:noProof/>
          <w:sz w:val="28"/>
          <w:szCs w:val="28"/>
        </w:rPr>
        <w:drawing>
          <wp:inline distT="0" distB="0" distL="0" distR="0">
            <wp:extent cx="5760085" cy="2144395"/>
            <wp:effectExtent l="0" t="0" r="0" b="8255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1443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3E79" w:rsidRPr="004A1E3B" w:rsidRDefault="00BE3E79" w:rsidP="00987189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p w:rsidR="00987189" w:rsidRPr="004A1E3B" w:rsidRDefault="00987189" w:rsidP="00987189">
      <w:pPr>
        <w:pStyle w:val="Legenda"/>
        <w:shd w:val="clear" w:color="auto" w:fill="CCCCCC"/>
        <w:spacing w:before="0" w:after="0"/>
        <w:ind w:left="0"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SEGUNDA – DO REGIME DE EXECUÇÃO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02.01.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presente objeto será prestado sob a forma de execução indireta, conforme dispõe inciso VIII, do art. 6º, da Lei nº 8.666/93 e alterações.</w:t>
      </w:r>
    </w:p>
    <w:p w:rsidR="00987189" w:rsidRPr="004A1E3B" w:rsidRDefault="00987189" w:rsidP="00987189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  <w:u w:val="single"/>
        </w:rPr>
      </w:pPr>
    </w:p>
    <w:p w:rsidR="00987189" w:rsidRPr="004A1E3B" w:rsidRDefault="00987189" w:rsidP="00987189">
      <w:pPr>
        <w:pStyle w:val="Ttulo5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i w:val="0"/>
          <w:sz w:val="28"/>
          <w:szCs w:val="28"/>
        </w:rPr>
      </w:pPr>
      <w:r w:rsidRPr="004A1E3B">
        <w:rPr>
          <w:rFonts w:ascii="Arial Narrow" w:hAnsi="Arial Narrow" w:cs="Arial"/>
          <w:i w:val="0"/>
          <w:sz w:val="28"/>
          <w:szCs w:val="28"/>
        </w:rPr>
        <w:lastRenderedPageBreak/>
        <w:t>CLÁUSULA TERCEIRA – DAS OBRIGAÇÕES DA CONTRATADA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03.01.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CONTRATADA, além das demais previstas neste Contrato ou dele decorrentes: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cumprir fielmente todas as disposições estabelecidas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b) </w:t>
      </w:r>
      <w:r w:rsidRPr="004A1E3B">
        <w:rPr>
          <w:rFonts w:ascii="Arial Narrow" w:hAnsi="Arial Narrow" w:cs="Arial"/>
          <w:sz w:val="28"/>
          <w:szCs w:val="28"/>
        </w:rPr>
        <w:t>cumprir todos os prazos consignados e estabelecidos neste Contrato;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c) </w:t>
      </w:r>
      <w:r w:rsidRPr="004A1E3B">
        <w:rPr>
          <w:rFonts w:ascii="Arial Narrow" w:hAnsi="Arial Narrow" w:cs="Arial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d) </w:t>
      </w:r>
      <w:r w:rsidRPr="004A1E3B">
        <w:rPr>
          <w:rFonts w:ascii="Arial Narrow" w:hAnsi="Arial Narrow" w:cs="Arial"/>
          <w:sz w:val="28"/>
          <w:szCs w:val="28"/>
        </w:rPr>
        <w:t>responsabilizar-se pelo transporte dos produtos, de seu estabelecimento até o local determinado para entrega, bem como pelo seu descarregamento;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e) </w:t>
      </w:r>
      <w:r w:rsidRPr="004A1E3B">
        <w:rPr>
          <w:rFonts w:ascii="Arial Narrow" w:hAnsi="Arial Narrow" w:cs="Arial"/>
          <w:sz w:val="28"/>
          <w:szCs w:val="28"/>
        </w:rPr>
        <w:t xml:space="preserve">entregar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os produtos ofertado no local indicado pela Administração, no âmbito do Município de Iguatemi, dentro dos prazos estabelecidos</w:t>
      </w:r>
      <w:proofErr w:type="gramEnd"/>
      <w:r w:rsidRPr="004A1E3B">
        <w:rPr>
          <w:rFonts w:ascii="Arial Narrow" w:hAnsi="Arial Narrow" w:cs="Arial"/>
          <w:sz w:val="28"/>
          <w:szCs w:val="28"/>
        </w:rPr>
        <w:t>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f) </w:t>
      </w:r>
      <w:r w:rsidRPr="004A1E3B">
        <w:rPr>
          <w:rFonts w:ascii="Arial Narrow" w:hAnsi="Arial Narrow" w:cs="Arial"/>
          <w:sz w:val="28"/>
          <w:szCs w:val="28"/>
        </w:rPr>
        <w:t>entregar os produtos ofertados de acordo com os requisitos de quantidade</w:t>
      </w:r>
      <w:proofErr w:type="gramStart"/>
      <w:r w:rsidRPr="004A1E3B">
        <w:rPr>
          <w:rFonts w:ascii="Arial Narrow" w:hAnsi="Arial Narrow" w:cs="Arial"/>
          <w:sz w:val="28"/>
          <w:szCs w:val="28"/>
        </w:rPr>
        <w:t>, marca</w:t>
      </w:r>
      <w:proofErr w:type="gramEnd"/>
      <w:r w:rsidRPr="004A1E3B">
        <w:rPr>
          <w:rFonts w:ascii="Arial Narrow" w:hAnsi="Arial Narrow" w:cs="Arial"/>
          <w:sz w:val="28"/>
          <w:szCs w:val="28"/>
        </w:rPr>
        <w:t>, modelo, procedência, especificação técnica e demais condições, em conformidade com o disposto no Edital de Licitação;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g)</w:t>
      </w:r>
      <w:r w:rsidRPr="004A1E3B">
        <w:rPr>
          <w:rFonts w:ascii="Arial Narrow" w:hAnsi="Arial Narrow" w:cs="Arial"/>
          <w:sz w:val="28"/>
          <w:szCs w:val="28"/>
        </w:rPr>
        <w:t xml:space="preserve"> entregar produtos novos, entendidos como tais, os de primeira utilização, garantindo sua qualidade, sem a necessidade de outras adaptações; se for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h)</w:t>
      </w:r>
      <w:r w:rsidRPr="004A1E3B">
        <w:rPr>
          <w:rFonts w:ascii="Arial Narrow" w:hAnsi="Arial Narrow" w:cs="Arial"/>
          <w:sz w:val="28"/>
          <w:szCs w:val="28"/>
        </w:rPr>
        <w:t xml:space="preserve"> entregar, no caso de produtos importados, toda a documentação inerente, quando solicitado pela Administração.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i) </w:t>
      </w:r>
      <w:r w:rsidRPr="004A1E3B">
        <w:rPr>
          <w:rFonts w:ascii="Arial Narrow" w:hAnsi="Arial Narrow" w:cs="Arial"/>
          <w:sz w:val="28"/>
          <w:szCs w:val="28"/>
        </w:rPr>
        <w:t>substituir, imediatamente, às suas expensas, todo e qualquer produto julgado pela Secretaria Municipal de Saúde como estando em desacordo com as especificações</w:t>
      </w:r>
      <w:r w:rsidRPr="004A1E3B">
        <w:rPr>
          <w:rFonts w:ascii="Arial Narrow" w:hAnsi="Arial Narrow" w:cs="Arial"/>
          <w:color w:val="000000"/>
          <w:sz w:val="28"/>
          <w:szCs w:val="28"/>
        </w:rPr>
        <w:t>,</w:t>
      </w:r>
      <w:r w:rsidRPr="004A1E3B">
        <w:rPr>
          <w:rFonts w:ascii="Arial Narrow" w:hAnsi="Arial Narrow" w:cs="Arial"/>
          <w:sz w:val="28"/>
          <w:szCs w:val="28"/>
        </w:rPr>
        <w:t xml:space="preserve"> bem como repor aqueles faltantes, no prazo de 48 (quarenta e oito) horas da comunicação da Secretaria;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j) </w:t>
      </w:r>
      <w:r w:rsidRPr="004A1E3B">
        <w:rPr>
          <w:rFonts w:ascii="Arial Narrow" w:hAnsi="Arial Narrow" w:cs="Arial"/>
          <w:sz w:val="28"/>
          <w:szCs w:val="28"/>
        </w:rPr>
        <w:t>atender, prioritariamente, pedidos de emergência da Secretaria Municipal de Saúde, em prazo não superior a 24 (vinte e quatro) horas;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k)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l) </w:t>
      </w:r>
      <w:r w:rsidRPr="004A1E3B">
        <w:rPr>
          <w:rFonts w:ascii="Arial Narrow" w:hAnsi="Arial Narrow" w:cs="Arial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m) </w:t>
      </w:r>
      <w:r w:rsidRPr="004A1E3B">
        <w:rPr>
          <w:rFonts w:ascii="Arial Narrow" w:hAnsi="Arial Narrow" w:cs="Arial"/>
          <w:color w:val="000000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n)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instruir o fornecimento dos produtos deste Contrato com as notas fiscais correspondentes, juntando cópia da solicitação de entrega e do comprovante do respectivo recebimento;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lastRenderedPageBreak/>
        <w:t>o)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cumprir todas as leis e posturas federais, estaduais e municipais pertinentes e responsabilizar-se por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todos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prejuízos decorrentes de infrações a que houver dado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p)</w:t>
      </w:r>
      <w:r w:rsidRPr="004A1E3B">
        <w:rPr>
          <w:rFonts w:ascii="Arial Narrow" w:hAnsi="Arial Narrow" w:cs="Arial"/>
          <w:sz w:val="28"/>
          <w:szCs w:val="28"/>
        </w:rPr>
        <w:t xml:space="preserve"> 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QUARTA – DAS OBRIGAÇÕES DA CONTRATANTE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04.01.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Constituem obrigações da CONTRATANTE, além das demais previstas neste Contrato ou dele decorrentes: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fiscalizar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através do setor competente da CONTRATANTE;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acompanhar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entrega dos produtos efetuada pela CONTRATADA, podendo intervir durante a sua execução, para fins de ajustes ou suspensão da entrega;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rejeitar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produtos em desacordo com as especificações exigidas, hipótese em que o recebimento será parcial, sujeitando-se a Contratada às penalidades cabíveis;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notificar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, formal e tempestivamente, a CONTRATADA sobre as irregularidades observadas no cumprimento deste Contrato;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notificar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CONTRATADA, por escrito e com antecedência, sobre multas, penalidades e quaisquer débitos de sua responsabilidade;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cumprir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todos os compromissos financeiros assumidos com a CONTRATADA;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fornecer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 colocar à disposição da CONTRATADA todos os elementos e informações que se fizerem necessários à execução do fornecimento;</w:t>
      </w:r>
    </w:p>
    <w:p w:rsidR="00987189" w:rsidRPr="004A1E3B" w:rsidRDefault="00987189" w:rsidP="00987189">
      <w:pPr>
        <w:numPr>
          <w:ilvl w:val="0"/>
          <w:numId w:val="5"/>
        </w:numPr>
        <w:tabs>
          <w:tab w:val="clear" w:pos="1421"/>
          <w:tab w:val="num" w:pos="150"/>
          <w:tab w:val="num" w:pos="284"/>
        </w:tabs>
        <w:ind w:left="0" w:right="-79" w:firstLine="0"/>
        <w:jc w:val="both"/>
        <w:rPr>
          <w:rFonts w:ascii="Arial Narrow" w:hAnsi="Arial Narrow" w:cs="Arial"/>
          <w:color w:val="000000"/>
          <w:sz w:val="28"/>
          <w:szCs w:val="28"/>
        </w:rPr>
      </w:pP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proporcionar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condições para a boa consecução do objeto deste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QUINTA – DA ENTREGA E RECEBIMENTO DO OBJETO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iCs/>
          <w:sz w:val="28"/>
          <w:szCs w:val="28"/>
        </w:rPr>
        <w:t xml:space="preserve">Os produtos serão solicitados conforme a necessidade da Secretaria Municipal de Saúde e deverão ser entregues no endereço indicado, no prazo máximo até </w:t>
      </w:r>
      <w:r w:rsidRPr="004A1E3B">
        <w:rPr>
          <w:rFonts w:ascii="Arial Narrow" w:hAnsi="Arial Narrow" w:cs="Arial"/>
          <w:b/>
          <w:iCs/>
          <w:sz w:val="28"/>
          <w:szCs w:val="28"/>
        </w:rPr>
        <w:t>05 (cinco) dias úteis</w:t>
      </w:r>
      <w:r w:rsidRPr="004A1E3B">
        <w:rPr>
          <w:rFonts w:ascii="Arial Narrow" w:hAnsi="Arial Narrow" w:cs="Arial"/>
          <w:iCs/>
          <w:sz w:val="28"/>
          <w:szCs w:val="28"/>
        </w:rPr>
        <w:t>, a contar do recebimento da requisição devidamente assinada pela Secretaria Municipal de Saúde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obriga-se a fornecer o objeto em conformidade com as especificações descritas na Proposta de Preço (Anexo-I do Edital), sendo de sua inteira responsabilidade a substituição quando não estiver em conformidade com as referidas especificações.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Será recusado o produto que não atenda às especificações constantes neste Contrato e/ou que não esteja adequado para uso.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>Os produtos deverão ter o prazo de validade vigente em no mínimo 70% (setenta por cento) no ato do seu recebimento.</w:t>
      </w:r>
    </w:p>
    <w:p w:rsidR="00987189" w:rsidRPr="004A1E3B" w:rsidRDefault="00987189" w:rsidP="00987189">
      <w:pPr>
        <w:tabs>
          <w:tab w:val="left" w:pos="9356"/>
        </w:tabs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Todas as despesas relativas à entrega dos produtos ocorrerão por conta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exclusiva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05.05.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poderá solicitar até 02 (dois) dias úteis, antes do vencimento, a prorrogação do prazo de entrega, cabendo ao emitente a Secretaria de Saúde julgar o referido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05.06.</w:t>
      </w:r>
      <w:r w:rsidRPr="004A1E3B">
        <w:rPr>
          <w:rFonts w:ascii="Arial Narrow" w:hAnsi="Arial Narrow" w:cs="Arial"/>
          <w:sz w:val="28"/>
          <w:szCs w:val="28"/>
        </w:rPr>
        <w:t xml:space="preserve"> Se a </w:t>
      </w:r>
      <w:r w:rsidRPr="004A1E3B">
        <w:rPr>
          <w:rFonts w:ascii="Arial Narrow" w:hAnsi="Arial Narrow" w:cs="Arial"/>
          <w:color w:val="000000"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deixar de entregar os produtos dentro do prazo estabelecido sem justificativa por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escrito aceita pela Administração</w:t>
      </w:r>
      <w:proofErr w:type="gramEnd"/>
      <w:r w:rsidRPr="004A1E3B">
        <w:rPr>
          <w:rFonts w:ascii="Arial Narrow" w:hAnsi="Arial Narrow" w:cs="Arial"/>
          <w:sz w:val="28"/>
          <w:szCs w:val="28"/>
        </w:rPr>
        <w:t>, sujeitar-se-á às penalidades impostas pela legislação vigente.</w:t>
      </w: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2"/>
        <w:ind w:right="-79"/>
        <w:rPr>
          <w:rFonts w:ascii="Arial Narrow" w:hAnsi="Arial Narrow"/>
          <w:sz w:val="28"/>
          <w:szCs w:val="28"/>
        </w:rPr>
      </w:pPr>
      <w:r w:rsidRPr="004A1E3B">
        <w:rPr>
          <w:rFonts w:ascii="Arial Narrow" w:hAnsi="Arial Narrow"/>
          <w:b/>
          <w:bCs/>
          <w:sz w:val="28"/>
          <w:szCs w:val="28"/>
        </w:rPr>
        <w:t>05.07.</w:t>
      </w:r>
      <w:r w:rsidRPr="004A1E3B">
        <w:rPr>
          <w:rFonts w:ascii="Arial Narrow" w:hAnsi="Arial Narrow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05.08.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(s) objeto (s) deste Contrato deve-se fazer acompanhado (s) da Nota Fiscal Eletrônica </w:t>
      </w:r>
      <w:proofErr w:type="spellStart"/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discriminativas para efetuação de sua entrega.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05.09.</w:t>
      </w:r>
      <w:r w:rsidRPr="004A1E3B">
        <w:rPr>
          <w:rFonts w:ascii="Arial Narrow" w:hAnsi="Arial Narrow" w:cs="Arial"/>
          <w:sz w:val="28"/>
          <w:szCs w:val="28"/>
        </w:rPr>
        <w:t xml:space="preserve"> A Contratada ficará obrigada a trocar, as suas expensas, o produtos que vier a ser recusado sendo que o ato de recebimento não importará sua aceitação.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SEXTA – </w:t>
      </w:r>
      <w:r w:rsidRPr="004A1E3B">
        <w:rPr>
          <w:rFonts w:ascii="Arial Narrow" w:hAnsi="Arial Narrow" w:cs="Arial"/>
          <w:b/>
          <w:sz w:val="28"/>
          <w:szCs w:val="28"/>
        </w:rPr>
        <w:t>DOS DIREITOS E RESPONSABILIDADES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</w:t>
      </w:r>
      <w:r w:rsidRPr="004A1E3B">
        <w:rPr>
          <w:rFonts w:ascii="Arial Narrow" w:hAnsi="Arial Narrow" w:cs="Arial"/>
          <w:sz w:val="28"/>
          <w:szCs w:val="28"/>
        </w:rPr>
        <w:t xml:space="preserve"> Em relação ao presente Contrato é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conferido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ao Município de Iguatemi a prerrogativa de: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modificá</w:t>
      </w:r>
      <w:proofErr w:type="gramEnd"/>
      <w:r w:rsidRPr="004A1E3B">
        <w:rPr>
          <w:rFonts w:ascii="Arial Narrow" w:hAnsi="Arial Narrow" w:cs="Arial"/>
          <w:sz w:val="28"/>
          <w:szCs w:val="28"/>
        </w:rPr>
        <w:t>-lo unilateralmente, para melhor adequação às finalidades de interesse público, respeitados os direitos da contratada;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rescindi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-lo, unilateralmente nos casos especificados no item 13.01.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deste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aplicar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sanções motivadas pela inexecução total ou parcial do presente ajuste.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06.02.01.</w:t>
      </w:r>
      <w:r w:rsidRPr="004A1E3B">
        <w:rPr>
          <w:rFonts w:ascii="Arial Narrow" w:hAnsi="Arial Narrow" w:cs="Arial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06.02.02. </w:t>
      </w:r>
      <w:r w:rsidRPr="004A1E3B">
        <w:rPr>
          <w:rFonts w:ascii="Arial Narrow" w:hAnsi="Arial Narrow" w:cs="Arial"/>
          <w:sz w:val="28"/>
          <w:szCs w:val="28"/>
        </w:rPr>
        <w:t>Na hipótese do inciso I do item 06.02, as cláusulas econômico-financeiras deste Contrato deverão ser revistas para que se mantenha o equilíbrio contratual.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</w:t>
      </w:r>
      <w:r w:rsidRPr="004A1E3B">
        <w:rPr>
          <w:rFonts w:ascii="Arial Narrow" w:hAnsi="Arial Narrow" w:cs="Arial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:rsidR="00BE3E79" w:rsidRPr="004A1E3B" w:rsidRDefault="00BE3E7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06.03.01.</w:t>
      </w:r>
      <w:r w:rsidRPr="004A1E3B">
        <w:rPr>
          <w:rFonts w:ascii="Arial Narrow" w:hAnsi="Arial Narrow" w:cs="Arial"/>
          <w:sz w:val="28"/>
          <w:szCs w:val="28"/>
        </w:rPr>
        <w:t xml:space="preserve"> A nulidade não exonera o Município de Iguatemi do dever de indenizar a Contratada pelo que está houver executado até a data em que ela for declarada e por outros prejuízos regularmente comprovados, contanto que não lhe seja imputável, comprovando-se a responsabilidade de quem lhe deu causa.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06.05.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ab/>
        <w:t>O presente Contrato poderá ser alterado, com as devidas justificativas, nos seguintes casos: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unilateralmente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pelo Município de Iguatemi/MS: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houver modificação do projeto ou das especificações, para melhor adequação técnica aos seus objetivos;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à modificação do valor contratual em decorrência de acréscimo ou diminuição quantitativa do objeto contratual, no limite especificado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II.</w:t>
      </w:r>
      <w:r w:rsidRPr="004A1E3B">
        <w:rPr>
          <w:rFonts w:ascii="Arial Narrow" w:hAnsi="Arial Narrow" w:cs="Arial"/>
          <w:sz w:val="28"/>
          <w:szCs w:val="28"/>
        </w:rPr>
        <w:t xml:space="preserve">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por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acordo das partes: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a)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a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substituição da garantia de execução;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b)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a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modificação do regime de execução dos serviços, em face de verificação técnica da inaplicabilidade dos termos contratuais originários;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c)</w:t>
      </w:r>
      <w:r w:rsidRPr="004A1E3B">
        <w:rPr>
          <w:rFonts w:ascii="Arial Narrow" w:hAnsi="Arial Narrow" w:cs="Arial"/>
          <w:sz w:val="28"/>
          <w:szCs w:val="28"/>
        </w:rPr>
        <w:t xml:space="preserve"> quando necessária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a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d)</w:t>
      </w:r>
      <w:r w:rsidRPr="004A1E3B">
        <w:rPr>
          <w:rFonts w:ascii="Arial Narrow" w:hAnsi="Arial Narrow" w:cs="Arial"/>
          <w:sz w:val="28"/>
          <w:szCs w:val="28"/>
        </w:rPr>
        <w:t xml:space="preserve"> na hipótese do disposto na letra "d" do inciso II do artigo 65 da Lei Federal nº. 8.666/93.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06.06.</w:t>
      </w:r>
      <w:r w:rsidRPr="004A1E3B">
        <w:rPr>
          <w:rFonts w:ascii="Arial Narrow" w:hAnsi="Arial Narrow" w:cs="Arial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06.07.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a)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estado de protesto, falência e concordata, insolvência notória ou situação econômica – financeira comprometida;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b)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título protestado cujo valor possua, a juízo da contratada comprometer a sua idoneidade financeira e/ou a eficiente execução do Contrato;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c)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ter sido declarado devedor das Fazendas Federal, Estadual ou Municipal, do INSS, FGTS ou sentenciado pelo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Procon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SÉTIMA – DOS RECURSOS ORÇAMENTÁRIOS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As despesas decorrentes da aquisição correrão à conta das seguintes Dotações Orçamentárias:</w:t>
      </w:r>
    </w:p>
    <w:tbl>
      <w:tblPr>
        <w:tblW w:w="9936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9936"/>
      </w:tblGrid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0B3FAB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10.301.0702-2.049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GESTÃO DO BLOCO DE ATENÇÃO BÁSICA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0.1.14-008     /     FICHA: 437</w:t>
            </w:r>
          </w:p>
          <w:p w:rsidR="000B3FAB" w:rsidRPr="004A1E3B" w:rsidRDefault="000B3FAB" w:rsidP="00BE3E79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R$ 1</w:t>
            </w:r>
            <w:r w:rsidR="00BE3E79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58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,</w:t>
            </w:r>
            <w:r w:rsidR="00BE3E79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4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0 (Cento e </w:t>
            </w:r>
            <w:r w:rsidR="00BE3E79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cinquenta e oito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reais</w:t>
            </w:r>
            <w:r w:rsidR="00BE3E79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e quarenta centavos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);</w:t>
            </w:r>
          </w:p>
        </w:tc>
      </w:tr>
      <w:tr w:rsidR="000B3FAB" w:rsidRPr="004A1E3B" w:rsidTr="000B3FAB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10.301.0702-2.056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OPERACIONALIZAÇÃO DAS AÇÕES E SERVIÇOS DO FIS/SAÚDE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0.1.31-009     /     FICHA: 462</w:t>
            </w:r>
          </w:p>
          <w:p w:rsidR="000B3FAB" w:rsidRPr="004A1E3B" w:rsidRDefault="000B3FAB" w:rsidP="006F48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854,50</w:t>
            </w:r>
            <w:r w:rsidR="00E50BF8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(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Oitocentos e cinquenta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quatro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is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e 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cinquenta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centavos);</w:t>
            </w:r>
          </w:p>
        </w:tc>
      </w:tr>
      <w:tr w:rsidR="000B3FAB" w:rsidRPr="004A1E3B" w:rsidTr="000B3FAB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4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FUNDO MUNICIPAL DE SAÚDE - FMS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SECRETARIA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09.02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FUNDO MUNICIPAL DE SAÚDE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10.302.0703-2.066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GESTÃO DO BLOCO DE MÉDIA E ALTA COMPLEXIBILIDADE - MAC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3.3.90.30.00</w:t>
            </w:r>
            <w:proofErr w:type="gramStart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 xml:space="preserve">  </w:t>
            </w:r>
            <w:proofErr w:type="gramEnd"/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MATERIAL DE CONSUMO</w:t>
            </w:r>
          </w:p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  <w:t>FONTE: 0.1.14-010     /     FICHA: 517</w:t>
            </w:r>
          </w:p>
          <w:p w:rsidR="000B3FAB" w:rsidRPr="004A1E3B" w:rsidRDefault="000B3FAB" w:rsidP="006F48D5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</w:pP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R$ 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2.290,00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 (</w:t>
            </w:r>
            <w:r w:rsidR="006F48D5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 xml:space="preserve">Dois mil duzentos e noventa </w:t>
            </w:r>
            <w:r w:rsidRPr="004A1E3B">
              <w:rPr>
                <w:rFonts w:ascii="Arial Narrow" w:eastAsia="Times New Roman" w:hAnsi="Arial Narrow" w:cs="Verdana"/>
                <w:b/>
                <w:color w:val="000000"/>
                <w:sz w:val="28"/>
                <w:szCs w:val="28"/>
                <w:lang w:eastAsia="pt-BR"/>
              </w:rPr>
              <w:t>reais).</w:t>
            </w:r>
          </w:p>
        </w:tc>
      </w:tr>
      <w:tr w:rsidR="000B3FAB" w:rsidRPr="004A1E3B" w:rsidTr="000B3FAB">
        <w:trPr>
          <w:trHeight w:val="60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  <w:tr w:rsidR="000B3FAB" w:rsidRPr="004A1E3B" w:rsidTr="000D4323">
        <w:trPr>
          <w:trHeight w:val="114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0B3FAB" w:rsidRPr="004A1E3B" w:rsidRDefault="000B3FAB" w:rsidP="000B3FAB">
            <w:pPr>
              <w:autoSpaceDE w:val="0"/>
              <w:autoSpaceDN w:val="0"/>
              <w:adjustRightInd w:val="0"/>
              <w:rPr>
                <w:rFonts w:ascii="Arial Narrow" w:eastAsia="Times New Roman" w:hAnsi="Arial Narrow" w:cs="Verdana"/>
                <w:color w:val="000000"/>
                <w:sz w:val="28"/>
                <w:szCs w:val="28"/>
                <w:lang w:eastAsia="pt-BR"/>
              </w:rPr>
            </w:pPr>
          </w:p>
        </w:tc>
      </w:tr>
    </w:tbl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07.02.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se reserva o direito de, a seu critério, utilizar ou não a totalidade da verba prevista.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OITAVA </w:t>
      </w:r>
      <w:r w:rsidRPr="004A1E3B">
        <w:rPr>
          <w:rFonts w:ascii="Arial Narrow" w:hAnsi="Arial Narrow" w:cs="Arial"/>
          <w:b/>
          <w:noProof/>
          <w:color w:val="000000"/>
          <w:sz w:val="28"/>
          <w:szCs w:val="28"/>
        </w:rPr>
        <w:t>–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DO VALOR DO CONTRATO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O valor total deste Contrato é de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R$</w:t>
      </w:r>
      <w:r w:rsidR="000D4323"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3</w:t>
      </w:r>
      <w:r w:rsidR="006F48D5">
        <w:rPr>
          <w:rFonts w:ascii="Arial Narrow" w:hAnsi="Arial Narrow" w:cs="Arial"/>
          <w:b/>
          <w:color w:val="000000"/>
          <w:sz w:val="28"/>
          <w:szCs w:val="28"/>
        </w:rPr>
        <w:t>.20</w:t>
      </w:r>
      <w:r w:rsidR="000D4323" w:rsidRPr="004A1E3B">
        <w:rPr>
          <w:rFonts w:ascii="Arial Narrow" w:hAnsi="Arial Narrow" w:cs="Arial"/>
          <w:b/>
          <w:color w:val="000000"/>
          <w:sz w:val="28"/>
          <w:szCs w:val="28"/>
        </w:rPr>
        <w:t>2,9</w:t>
      </w:r>
      <w:r w:rsidR="006F48D5">
        <w:rPr>
          <w:rFonts w:ascii="Arial Narrow" w:hAnsi="Arial Narrow" w:cs="Arial"/>
          <w:b/>
          <w:color w:val="000000"/>
          <w:sz w:val="28"/>
          <w:szCs w:val="28"/>
        </w:rPr>
        <w:t>0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(</w:t>
      </w:r>
      <w:r w:rsidR="006F48D5">
        <w:rPr>
          <w:rFonts w:ascii="Arial Narrow" w:hAnsi="Arial Narrow" w:cs="Arial"/>
          <w:b/>
          <w:color w:val="000000"/>
          <w:sz w:val="28"/>
          <w:szCs w:val="28"/>
        </w:rPr>
        <w:t xml:space="preserve">Três mil duzentos </w:t>
      </w:r>
      <w:r w:rsidR="000D4323" w:rsidRPr="004A1E3B">
        <w:rPr>
          <w:rFonts w:ascii="Arial Narrow" w:hAnsi="Arial Narrow" w:cs="Arial"/>
          <w:b/>
          <w:color w:val="000000"/>
          <w:sz w:val="28"/>
          <w:szCs w:val="28"/>
        </w:rPr>
        <w:t>e dois reais e nove</w:t>
      </w:r>
      <w:r w:rsidR="006F48D5">
        <w:rPr>
          <w:rFonts w:ascii="Arial Narrow" w:hAnsi="Arial Narrow" w:cs="Arial"/>
          <w:b/>
          <w:color w:val="000000"/>
          <w:sz w:val="28"/>
          <w:szCs w:val="28"/>
        </w:rPr>
        <w:t>nta</w:t>
      </w:r>
      <w:r w:rsidR="000D4323"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 centavos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6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NONA – DO PAGAMENTO E DO REAJUSTE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09.01. </w:t>
      </w:r>
      <w:r w:rsidRPr="004A1E3B">
        <w:rPr>
          <w:rFonts w:ascii="Arial Narrow" w:hAnsi="Arial Narrow" w:cs="Arial"/>
          <w:sz w:val="28"/>
          <w:szCs w:val="28"/>
        </w:rPr>
        <w:t xml:space="preserve">O pagamento decorrente do fornecimento do objeto deste Contrato será efetuado em até 30 (trinta) dias após entrega dos materiais solicitados e a apresentação da respectiva documentação fiscal, devidamente atestada pelo setor competente, conforme dispõe o art. 40, inciso XIV, alínea “a”, combinado com o art. 73, inciso II, alínea “b”, da Lei n° 8.666/93 e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alterações</w:t>
      </w:r>
      <w:proofErr w:type="gramEnd"/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Caso se constate erro ou irregularidade na Nota Fiscal Eletrônica (</w:t>
      </w:r>
      <w:proofErr w:type="spellStart"/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), a CONTRATANTE, a seu critério, poderá devolvê-la, para as devidas correções, ou aceitá-la, com a glosa da parte que considerar indevida.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09.03.01.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Na hipótese de devolução, a Nota Fiscal Eletrônica (</w:t>
      </w:r>
      <w:proofErr w:type="spellStart"/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) será considerada como não apresentada, para fins de atendimento das condições contratuais.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Em hipótese alguma será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concedida o reajustamento dos preços propostos, e o valor constante da nota fiscal/fatura, quando da sua apresentação,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sofrerá qualquer atualização monetária até o efetivo pagamento.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09.07.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, efetuará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retenção, na fonte, dos tributos e contribuições sobre todos os pagamentos à CONTRATADA.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</w:t>
      </w:r>
      <w:r w:rsidRPr="004A1E3B">
        <w:rPr>
          <w:rFonts w:ascii="Arial Narrow" w:hAnsi="Arial Narrow" w:cs="Arial"/>
          <w:sz w:val="28"/>
          <w:szCs w:val="28"/>
        </w:rPr>
        <w:t xml:space="preserve"> O valor é fixo e irreajustável pelo período determinado em Lei e que no momento é de </w:t>
      </w:r>
      <w:r w:rsidRPr="004A1E3B">
        <w:rPr>
          <w:rFonts w:ascii="Arial Narrow" w:hAnsi="Arial Narrow" w:cs="Arial"/>
          <w:b/>
          <w:sz w:val="28"/>
          <w:szCs w:val="28"/>
        </w:rPr>
        <w:t>12 (doze) meses</w:t>
      </w:r>
      <w:r w:rsidRPr="004A1E3B">
        <w:rPr>
          <w:rFonts w:ascii="Arial Narrow" w:hAnsi="Arial Narrow" w:cs="Arial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09.08.01.</w:t>
      </w:r>
      <w:r w:rsidRPr="004A1E3B">
        <w:rPr>
          <w:rFonts w:ascii="Arial Narrow" w:hAnsi="Arial Narrow" w:cs="Arial"/>
          <w:sz w:val="28"/>
          <w:szCs w:val="28"/>
        </w:rPr>
        <w:t xml:space="preserve"> –</w:t>
      </w:r>
      <w:r w:rsidRPr="004A1E3B">
        <w:rPr>
          <w:rFonts w:ascii="Arial Narrow" w:hAnsi="Arial Narrow" w:cs="Arial"/>
          <w:sz w:val="28"/>
          <w:szCs w:val="28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09.09.</w:t>
      </w:r>
      <w:r w:rsidRPr="004A1E3B">
        <w:rPr>
          <w:rFonts w:ascii="Arial Narrow" w:hAnsi="Arial Narrow" w:cs="Arial"/>
          <w:sz w:val="28"/>
          <w:szCs w:val="28"/>
        </w:rPr>
        <w:t xml:space="preserve"> Em caso de devolução da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 Fiscal Eletrônica (</w:t>
      </w:r>
      <w:proofErr w:type="spellStart"/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para correção, o prazo para pagamento passará a fluir após a sua representação.</w:t>
      </w: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keepLines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lastRenderedPageBreak/>
        <w:t xml:space="preserve">09.10. </w:t>
      </w:r>
      <w:r w:rsidRPr="004A1E3B">
        <w:rPr>
          <w:rFonts w:ascii="Arial Narrow" w:hAnsi="Arial Narrow" w:cs="Arial"/>
          <w:sz w:val="28"/>
          <w:szCs w:val="28"/>
        </w:rPr>
        <w:t xml:space="preserve">– As </w:t>
      </w:r>
      <w:r w:rsidRPr="004A1E3B">
        <w:rPr>
          <w:rFonts w:ascii="Arial Narrow" w:hAnsi="Arial Narrow" w:cs="Arial"/>
          <w:color w:val="000000"/>
          <w:sz w:val="28"/>
          <w:szCs w:val="28"/>
        </w:rPr>
        <w:t>Notas Fiscais Eletrônica (</w:t>
      </w:r>
      <w:proofErr w:type="spellStart"/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NFe</w:t>
      </w:r>
      <w:proofErr w:type="spellEnd"/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>)</w:t>
      </w:r>
      <w:r w:rsidRPr="004A1E3B">
        <w:rPr>
          <w:rFonts w:ascii="Arial Narrow" w:hAnsi="Arial Narrow" w:cs="Arial"/>
          <w:sz w:val="28"/>
          <w:szCs w:val="28"/>
        </w:rPr>
        <w:t xml:space="preserve"> correspondente, serão discriminativas, constando o número do Contrato a ser firmado.</w:t>
      </w: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09.11. </w:t>
      </w:r>
      <w:r w:rsidRPr="004A1E3B">
        <w:rPr>
          <w:rFonts w:ascii="Arial Narrow" w:hAnsi="Arial Narrow" w:cs="Arial"/>
          <w:sz w:val="28"/>
          <w:szCs w:val="28"/>
        </w:rPr>
        <w:t xml:space="preserve">O pagamento só será efetuado após a comprovação pelo contratado de que se encontra em dia com suas obrigações para com o sistema de seguridade social, mediante apresentação das Certidões Negativas de Débito com o </w:t>
      </w:r>
      <w:r w:rsidRPr="004A1E3B">
        <w:rPr>
          <w:rFonts w:ascii="Arial Narrow" w:hAnsi="Arial Narrow" w:cs="Arial"/>
          <w:b/>
          <w:sz w:val="28"/>
          <w:szCs w:val="28"/>
        </w:rPr>
        <w:t>INSS, CNDT e FGTS</w:t>
      </w:r>
      <w:r w:rsidRPr="004A1E3B">
        <w:rPr>
          <w:rFonts w:ascii="Arial Narrow" w:hAnsi="Arial Narrow" w:cs="Arial"/>
          <w:sz w:val="28"/>
          <w:szCs w:val="28"/>
        </w:rPr>
        <w:t>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>09.12.</w:t>
      </w:r>
      <w:r w:rsidRPr="004A1E3B">
        <w:rPr>
          <w:rFonts w:ascii="Arial Narrow" w:hAnsi="Arial Narrow" w:cs="Arial"/>
          <w:sz w:val="28"/>
          <w:szCs w:val="28"/>
        </w:rPr>
        <w:t xml:space="preserve"> A </w:t>
      </w:r>
      <w:r w:rsidRPr="004A1E3B">
        <w:rPr>
          <w:rFonts w:ascii="Arial Narrow" w:hAnsi="Arial Narrow" w:cs="Arial"/>
          <w:caps/>
          <w:sz w:val="28"/>
          <w:szCs w:val="28"/>
        </w:rPr>
        <w:t>contratada</w:t>
      </w:r>
      <w:r w:rsidRPr="004A1E3B">
        <w:rPr>
          <w:rFonts w:ascii="Arial Narrow" w:hAnsi="Arial Narrow" w:cs="Arial"/>
          <w:sz w:val="28"/>
          <w:szCs w:val="28"/>
        </w:rPr>
        <w:t xml:space="preserve"> ficará </w:t>
      </w:r>
      <w:proofErr w:type="gramStart"/>
      <w:r w:rsidRPr="004A1E3B">
        <w:rPr>
          <w:rFonts w:ascii="Arial Narrow" w:hAnsi="Arial Narrow" w:cs="Arial"/>
          <w:sz w:val="28"/>
          <w:szCs w:val="28"/>
        </w:rPr>
        <w:t>obrigada a aceitar nas mesmas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condições contratuais, acréscimos ou supressões de até 25% (vinte e cinco por cento) do valor inicial atualizado do contrato.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7"/>
        <w:shd w:val="clear" w:color="auto" w:fill="CCCCCC"/>
        <w:ind w:right="-79" w:firstLine="0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sz w:val="28"/>
          <w:szCs w:val="28"/>
        </w:rPr>
        <w:t>CLÁUSULA DÉCIMA – DA VIGÊNCIA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10.01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. O presente instrumento contratual terá vigência até </w:t>
      </w:r>
      <w:r w:rsidRPr="004A1E3B">
        <w:rPr>
          <w:rFonts w:ascii="Arial Narrow" w:hAnsi="Arial Narrow" w:cs="Arial"/>
          <w:b/>
          <w:color w:val="000000"/>
          <w:sz w:val="28"/>
          <w:szCs w:val="28"/>
        </w:rPr>
        <w:t>12 (DOZE) MESES</w:t>
      </w:r>
      <w:r w:rsidRPr="004A1E3B">
        <w:rPr>
          <w:rFonts w:ascii="Arial Narrow" w:hAnsi="Arial Narrow" w:cs="Arial"/>
          <w:color w:val="000000"/>
          <w:sz w:val="28"/>
          <w:szCs w:val="28"/>
        </w:rPr>
        <w:t>, contados a partir de sua assinatura.</w:t>
      </w:r>
    </w:p>
    <w:p w:rsidR="00987189" w:rsidRPr="004A1E3B" w:rsidRDefault="00987189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0D4323" w:rsidRPr="004A1E3B" w:rsidRDefault="000D4323" w:rsidP="00987189">
      <w:pPr>
        <w:rPr>
          <w:rFonts w:ascii="Arial Narrow" w:hAnsi="Arial Narrow"/>
          <w:sz w:val="28"/>
          <w:szCs w:val="28"/>
          <w:lang w:eastAsia="pt-BR"/>
        </w:rPr>
      </w:pPr>
    </w:p>
    <w:p w:rsidR="00987189" w:rsidRPr="004A1E3B" w:rsidRDefault="00987189" w:rsidP="00987189">
      <w:pPr>
        <w:pStyle w:val="Ttulo8"/>
        <w:shd w:val="clear" w:color="auto" w:fill="CCCCCC"/>
        <w:spacing w:before="0" w:after="0"/>
        <w:ind w:right="-79"/>
        <w:jc w:val="both"/>
        <w:rPr>
          <w:rFonts w:ascii="Arial Narrow" w:hAnsi="Arial Narrow" w:cs="Arial"/>
          <w:b/>
          <w:i w:val="0"/>
          <w:sz w:val="28"/>
          <w:szCs w:val="28"/>
        </w:rPr>
      </w:pPr>
      <w:r w:rsidRPr="004A1E3B">
        <w:rPr>
          <w:rFonts w:ascii="Arial Narrow" w:hAnsi="Arial Narrow" w:cs="Arial"/>
          <w:b/>
          <w:i w:val="0"/>
          <w:sz w:val="28"/>
          <w:szCs w:val="28"/>
        </w:rPr>
        <w:t>CLÁUSULA DÉCIMA PRIMEIRA – DA FISCALIZAÇÃO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11.02.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fiscalização pela CONTRATANTE não desobriga a CONTRATADA de sua responsabilidade quanto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a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perfeita execução do objeto deste instrumento.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ausência de comunicação por parte da CONTRATANTE, referente a irregularidades ou falhas, não exime a CONTRATADA das responsabilidades determinadas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11.04.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11.06.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A avaliação será considerada pela CONTRATANTE para aquilatar a necessidade de solicitar à CONTRATADA que melhore a qualidade dos materiais, para decidir sobre a </w:t>
      </w:r>
      <w:r w:rsidRPr="004A1E3B">
        <w:rPr>
          <w:rFonts w:ascii="Arial Narrow" w:hAnsi="Arial Narrow" w:cs="Arial"/>
          <w:color w:val="000000"/>
          <w:sz w:val="28"/>
          <w:szCs w:val="28"/>
        </w:rPr>
        <w:lastRenderedPageBreak/>
        <w:t>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87189" w:rsidRPr="004A1E3B" w:rsidRDefault="00987189" w:rsidP="00987189">
      <w:pPr>
        <w:pStyle w:val="Ttulo2"/>
        <w:shd w:val="clear" w:color="auto" w:fill="CCCCCC"/>
        <w:ind w:right="-79"/>
        <w:jc w:val="both"/>
        <w:rPr>
          <w:rFonts w:ascii="Arial Narrow" w:hAnsi="Arial Narrow"/>
          <w:szCs w:val="28"/>
        </w:rPr>
      </w:pPr>
      <w:r w:rsidRPr="004A1E3B">
        <w:rPr>
          <w:rFonts w:ascii="Arial Narrow" w:hAnsi="Arial Narrow"/>
          <w:szCs w:val="28"/>
        </w:rPr>
        <w:t>CLÁUSULA DÉCIMA SEGUNDA – DAS SANÇÕES ADMINISTRATIVAS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12.1.</w:t>
      </w:r>
      <w:r w:rsidRPr="004A1E3B">
        <w:rPr>
          <w:rFonts w:ascii="Arial Narrow" w:hAnsi="Arial Narrow" w:cs="Arial"/>
          <w:sz w:val="28"/>
          <w:szCs w:val="28"/>
        </w:rPr>
        <w:t xml:space="preserve"> Nos termos do artigo 86 da Lei Federal nº. 8.666/93</w:t>
      </w:r>
      <w:proofErr w:type="gramStart"/>
      <w:r w:rsidRPr="004A1E3B">
        <w:rPr>
          <w:rFonts w:ascii="Arial Narrow" w:hAnsi="Arial Narrow" w:cs="Arial"/>
          <w:sz w:val="28"/>
          <w:szCs w:val="28"/>
        </w:rPr>
        <w:t>, fica</w:t>
      </w:r>
      <w:proofErr w:type="gramEnd"/>
      <w:r w:rsidRPr="004A1E3B">
        <w:rPr>
          <w:rFonts w:ascii="Arial Narrow" w:hAnsi="Arial Narrow" w:cs="Arial"/>
          <w:sz w:val="28"/>
          <w:szCs w:val="28"/>
        </w:rPr>
        <w:t xml:space="preserve"> estipulado o percentual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0,5% (meio por cento)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4A1E3B">
        <w:rPr>
          <w:rFonts w:ascii="Arial Narrow" w:hAnsi="Arial Narrow" w:cs="Arial"/>
          <w:b/>
          <w:bCs/>
          <w:sz w:val="28"/>
          <w:szCs w:val="28"/>
        </w:rPr>
        <w:t>10% (dez por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b/>
          <w:bCs/>
          <w:sz w:val="28"/>
          <w:szCs w:val="28"/>
        </w:rPr>
        <w:t>cento)</w:t>
      </w:r>
      <w:r w:rsidRPr="004A1E3B">
        <w:rPr>
          <w:rFonts w:ascii="Arial Narrow" w:hAnsi="Arial Narrow" w:cs="Arial"/>
          <w:b/>
          <w:sz w:val="28"/>
          <w:szCs w:val="28"/>
        </w:rPr>
        <w:t xml:space="preserve"> </w:t>
      </w:r>
      <w:r w:rsidRPr="004A1E3B">
        <w:rPr>
          <w:rFonts w:ascii="Arial Narrow" w:hAnsi="Arial Narrow" w:cs="Arial"/>
          <w:sz w:val="28"/>
          <w:szCs w:val="28"/>
        </w:rPr>
        <w:t xml:space="preserve">do valor empenhado.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12.2.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advertência.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multa de 10% (dez por cento) do valor do contrato.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III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– suspensão temporária de participar de licitação e impedimento de contratar com a Administração por prazo não superior a 02 (dois) anos.</w:t>
      </w:r>
    </w:p>
    <w:p w:rsidR="00987189" w:rsidRPr="004A1E3B" w:rsidRDefault="00987189" w:rsidP="00987189">
      <w:pPr>
        <w:pStyle w:val="Corpodetexto"/>
        <w:ind w:left="360"/>
        <w:rPr>
          <w:rFonts w:ascii="Arial Narrow" w:hAnsi="Arial Narrow" w:cs="Arial"/>
          <w:bCs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IV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 - declaração de inidoneidade para licitar ou contratar com a Administração Pública.</w:t>
      </w:r>
    </w:p>
    <w:p w:rsidR="00987189" w:rsidRPr="004A1E3B" w:rsidRDefault="00987189" w:rsidP="00987189">
      <w:pPr>
        <w:pStyle w:val="Corpodetexto"/>
        <w:rPr>
          <w:rFonts w:ascii="Arial Narrow" w:hAnsi="Arial Narrow" w:cs="Arial"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12.3. </w:t>
      </w:r>
      <w:r w:rsidRPr="004A1E3B">
        <w:rPr>
          <w:rFonts w:ascii="Arial Narrow" w:hAnsi="Arial Narrow" w:cs="Arial"/>
          <w:sz w:val="28"/>
          <w:szCs w:val="28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>5 (cinco) anos</w:t>
      </w:r>
      <w:r w:rsidRPr="004A1E3B">
        <w:rPr>
          <w:rFonts w:ascii="Arial Narrow" w:hAnsi="Arial Narrow" w:cs="Arial"/>
          <w:sz w:val="28"/>
          <w:szCs w:val="28"/>
        </w:rPr>
        <w:t>, sem prejuízo das multas previstas em edital e no contrato e das demais cominações legais.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sz w:val="28"/>
          <w:szCs w:val="28"/>
        </w:rPr>
        <w:t xml:space="preserve">12.4. </w:t>
      </w:r>
      <w:r w:rsidRPr="004A1E3B">
        <w:rPr>
          <w:rFonts w:ascii="Arial Narrow" w:hAnsi="Arial Narrow" w:cs="Arial"/>
          <w:sz w:val="28"/>
          <w:szCs w:val="28"/>
        </w:rPr>
        <w:t xml:space="preserve">As penalidades somente poderão ser relevadas ou atenuadas pela autoridade competente aplicando-se o </w:t>
      </w:r>
      <w:r w:rsidRPr="004A1E3B">
        <w:rPr>
          <w:rFonts w:ascii="Arial Narrow" w:hAnsi="Arial Narrow" w:cs="Arial"/>
          <w:bCs/>
          <w:sz w:val="28"/>
          <w:szCs w:val="28"/>
        </w:rPr>
        <w:t>Princípio da Proporcionalidade</w:t>
      </w:r>
      <w:r w:rsidRPr="004A1E3B">
        <w:rPr>
          <w:rFonts w:ascii="Arial Narrow" w:hAnsi="Arial Narrow" w:cs="Arial"/>
          <w:sz w:val="28"/>
          <w:szCs w:val="28"/>
        </w:rPr>
        <w:t xml:space="preserve">, em razão de circunstâncias fundamentados em fatos reais e comprovados, desde que formuladas </w:t>
      </w:r>
      <w:r w:rsidRPr="004A1E3B">
        <w:rPr>
          <w:rFonts w:ascii="Arial Narrow" w:hAnsi="Arial Narrow" w:cs="Arial"/>
          <w:bCs/>
          <w:sz w:val="28"/>
          <w:szCs w:val="28"/>
        </w:rPr>
        <w:t xml:space="preserve">por escrito </w:t>
      </w:r>
      <w:r w:rsidRPr="004A1E3B">
        <w:rPr>
          <w:rFonts w:ascii="Arial Narrow" w:hAnsi="Arial Narrow" w:cs="Arial"/>
          <w:sz w:val="28"/>
          <w:szCs w:val="28"/>
        </w:rPr>
        <w:t xml:space="preserve">e no prazo máximo de </w:t>
      </w:r>
      <w:r w:rsidRPr="004A1E3B">
        <w:rPr>
          <w:rFonts w:ascii="Arial Narrow" w:hAnsi="Arial Narrow" w:cs="Arial"/>
          <w:b/>
          <w:sz w:val="28"/>
          <w:szCs w:val="28"/>
        </w:rPr>
        <w:t>0</w:t>
      </w:r>
      <w:r w:rsidRPr="004A1E3B">
        <w:rPr>
          <w:rFonts w:ascii="Arial Narrow" w:hAnsi="Arial Narrow" w:cs="Arial"/>
          <w:b/>
          <w:bCs/>
          <w:sz w:val="28"/>
          <w:szCs w:val="28"/>
        </w:rPr>
        <w:t xml:space="preserve">5 (cinco) dias úteis </w:t>
      </w:r>
      <w:r w:rsidRPr="004A1E3B">
        <w:rPr>
          <w:rFonts w:ascii="Arial Narrow" w:hAnsi="Arial Narrow" w:cs="Arial"/>
          <w:bCs/>
          <w:sz w:val="28"/>
          <w:szCs w:val="28"/>
        </w:rPr>
        <w:t>da data em que for oficiada a pretensão da Administração no sentido da aplicação</w:t>
      </w:r>
      <w:r w:rsidRPr="004A1E3B">
        <w:rPr>
          <w:rFonts w:ascii="Arial Narrow" w:hAnsi="Arial Narrow" w:cs="Arial"/>
          <w:sz w:val="28"/>
          <w:szCs w:val="28"/>
        </w:rPr>
        <w:t xml:space="preserve"> da pena. </w:t>
      </w: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12.5.</w:t>
      </w:r>
      <w:r w:rsidRPr="004A1E3B">
        <w:rPr>
          <w:rFonts w:ascii="Arial Narrow" w:hAnsi="Arial Narrow" w:cs="Arial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</w:t>
      </w:r>
    </w:p>
    <w:p w:rsidR="00987189" w:rsidRPr="004A1E3B" w:rsidRDefault="00987189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0D4323" w:rsidRPr="004A1E3B" w:rsidRDefault="000D4323" w:rsidP="00987189">
      <w:pPr>
        <w:ind w:right="-79"/>
        <w:rPr>
          <w:rFonts w:ascii="Arial Narrow" w:hAnsi="Arial Narrow" w:cs="Arial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TERCEIRA – DA RESCISÃO CONTRATUAL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rescindido pelos motivos previstos nos art. 77 e 78 e nas formas estabelecidas no art. 79, todos da Lei n.º 8.666/93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13.02.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13.03.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13.05.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cisão, incorporação ou fusão da CONTRATADA com outras empresas, caberá à CONTRATANTE decidir pela continuidade do presente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3"/>
        <w:shd w:val="clear" w:color="auto" w:fill="CCCCCC"/>
        <w:spacing w:after="0"/>
        <w:ind w:right="-79"/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14.01.</w:t>
      </w:r>
      <w:r w:rsidRPr="004A1E3B">
        <w:rPr>
          <w:rFonts w:ascii="Arial Narrow" w:hAnsi="Arial Narrow" w:cs="Arial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14.03. </w:t>
      </w:r>
      <w:r w:rsidRPr="004A1E3B">
        <w:rPr>
          <w:rFonts w:ascii="Arial Narrow" w:hAnsi="Arial Narrow" w:cs="Arial"/>
          <w:color w:val="000000"/>
          <w:sz w:val="28"/>
          <w:szCs w:val="28"/>
        </w:rPr>
        <w:t>Relativamente ao disposto na presente Cláusula, aplicam-se subsidiariamente, as disposições da Lei n.º 8.078/90 - Código de Defesa do Consumidor.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14.04.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do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Sr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>.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Prefeit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>a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Municipal.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 xml:space="preserve">14.05. </w:t>
      </w:r>
      <w:r w:rsidRPr="004A1E3B">
        <w:rPr>
          <w:rFonts w:ascii="Arial Narrow" w:hAnsi="Arial Narrow" w:cs="Arial"/>
          <w:color w:val="000000"/>
          <w:sz w:val="28"/>
          <w:szCs w:val="28"/>
        </w:rPr>
        <w:t>Após a assinatura deste Contrato, toda comunicação entre o CONTRATANTE e a CONTRATADA será feita através de correspondência devidamente registrada.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lastRenderedPageBreak/>
        <w:t>14.06.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14.07.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14.09.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QUINTA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 NOVAÇÃO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15.01.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A não utilização, por qualquer das partes, dos </w:t>
      </w:r>
      <w:proofErr w:type="gramStart"/>
      <w:r w:rsidRPr="004A1E3B">
        <w:rPr>
          <w:rFonts w:ascii="Arial Narrow" w:hAnsi="Arial Narrow" w:cs="Arial"/>
          <w:color w:val="000000"/>
          <w:sz w:val="28"/>
          <w:szCs w:val="28"/>
        </w:rPr>
        <w:t>direitos a elas assegurados neste Contrato e na Lei</w:t>
      </w:r>
      <w:proofErr w:type="gramEnd"/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CLÁUSULA DÉCIMA SEXTA – </w:t>
      </w: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DAS ALTERAÇÕES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16.01.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4A1E3B">
          <w:rPr>
            <w:rFonts w:ascii="Arial Narrow" w:hAnsi="Arial Narrow" w:cs="Arial"/>
            <w:color w:val="000000"/>
            <w:sz w:val="28"/>
            <w:szCs w:val="28"/>
          </w:rPr>
          <w:t>em Diploma Legal</w:t>
        </w:r>
      </w:smartTag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pertinente à matéria.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bCs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bCs/>
          <w:color w:val="000000"/>
          <w:sz w:val="28"/>
          <w:szCs w:val="28"/>
        </w:rPr>
        <w:t>16.02.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 Para qualquer alteração nas condições ora estipuladas neste Contrato deverão ser feitas Termo Aditivo, assinado pelos representantes legais das CONTRATADAS.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sz w:val="28"/>
          <w:szCs w:val="28"/>
        </w:rPr>
      </w:pPr>
      <w:r w:rsidRPr="004A1E3B">
        <w:rPr>
          <w:rFonts w:ascii="Arial Narrow" w:hAnsi="Arial Narrow" w:cs="Arial"/>
          <w:b/>
          <w:bCs/>
          <w:sz w:val="28"/>
          <w:szCs w:val="28"/>
        </w:rPr>
        <w:t>16.03.</w:t>
      </w:r>
      <w:r w:rsidRPr="004A1E3B">
        <w:rPr>
          <w:rFonts w:ascii="Arial Narrow" w:hAnsi="Arial Narrow" w:cs="Arial"/>
          <w:sz w:val="28"/>
          <w:szCs w:val="28"/>
        </w:rPr>
        <w:t xml:space="preserve"> Em havendo alteração unilateral do Contrato que aumente os encargos da Contratada, o Município de Iguatemi deverá restabelecer, por aditamento, o equilíbrio econômico-financeiro inicial.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  <w:u w:val="single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SÉTIMA – DA PUBLICAÇÃO DO EXTRATO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17.01.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0D4323" w:rsidRPr="004A1E3B" w:rsidRDefault="000D4323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shd w:val="clear" w:color="auto" w:fill="CCCCCC"/>
        <w:ind w:right="-79"/>
        <w:jc w:val="both"/>
        <w:rPr>
          <w:rFonts w:ascii="Arial Narrow" w:hAnsi="Arial Narrow" w:cs="Arial"/>
          <w:b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>CLÁUSULA DÉCIMA OITAVA – DO FORO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b/>
          <w:color w:val="000000"/>
          <w:sz w:val="28"/>
          <w:szCs w:val="28"/>
        </w:rPr>
        <w:t xml:space="preserve">18.01. </w:t>
      </w: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both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>E, por estarem justos e acordados, assinam o presente Contrato em duas vias de igual teor e forma, juntamente com as testemunhas abaixo, de tudo ciente, para que produzam seus efeitos legais e jurídicos.</w:t>
      </w: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  <w:r w:rsidRPr="004A1E3B">
        <w:rPr>
          <w:rFonts w:ascii="Arial Narrow" w:hAnsi="Arial Narrow" w:cs="Arial"/>
          <w:color w:val="000000"/>
          <w:sz w:val="28"/>
          <w:szCs w:val="28"/>
        </w:rPr>
        <w:t xml:space="preserve">Iguatemi/MS, 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19 </w:t>
      </w:r>
      <w:r w:rsidRPr="004A1E3B">
        <w:rPr>
          <w:rFonts w:ascii="Arial Narrow" w:hAnsi="Arial Narrow" w:cs="Arial"/>
          <w:color w:val="000000"/>
          <w:sz w:val="28"/>
          <w:szCs w:val="28"/>
        </w:rPr>
        <w:t>de</w:t>
      </w:r>
      <w:r w:rsidR="000D4323" w:rsidRPr="004A1E3B">
        <w:rPr>
          <w:rFonts w:ascii="Arial Narrow" w:hAnsi="Arial Narrow" w:cs="Arial"/>
          <w:color w:val="000000"/>
          <w:sz w:val="28"/>
          <w:szCs w:val="28"/>
        </w:rPr>
        <w:t xml:space="preserve"> Abril </w:t>
      </w:r>
      <w:r w:rsidRPr="004A1E3B">
        <w:rPr>
          <w:rFonts w:ascii="Arial Narrow" w:hAnsi="Arial Narrow" w:cs="Arial"/>
          <w:color w:val="000000"/>
          <w:sz w:val="28"/>
          <w:szCs w:val="28"/>
        </w:rPr>
        <w:t>de 2017.</w:t>
      </w: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ind w:right="-79"/>
        <w:jc w:val="right"/>
        <w:rPr>
          <w:rFonts w:ascii="Arial Narrow" w:hAnsi="Arial Narrow" w:cs="Arial"/>
          <w:color w:val="000000"/>
          <w:sz w:val="28"/>
          <w:szCs w:val="28"/>
        </w:rPr>
      </w:pPr>
    </w:p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"/>
        <w:gridCol w:w="4041"/>
        <w:gridCol w:w="206"/>
        <w:gridCol w:w="4365"/>
        <w:gridCol w:w="108"/>
      </w:tblGrid>
      <w:tr w:rsidR="004A1E3B" w:rsidRPr="004A1E3B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353604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</w:pPr>
            <w:r w:rsidRPr="00353604">
              <w:rPr>
                <w:rFonts w:ascii="Arial Narrow" w:hAnsi="Arial Narrow" w:cs="Arial"/>
                <w:b/>
                <w:i/>
                <w:iCs/>
                <w:sz w:val="28"/>
                <w:szCs w:val="28"/>
              </w:rPr>
              <w:t>______________________________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i/>
                <w:iCs/>
                <w:sz w:val="28"/>
                <w:szCs w:val="28"/>
              </w:rPr>
              <w:t>Patricia Derenusson Nelli Margatto Nunes</w:t>
            </w:r>
          </w:p>
          <w:p w:rsidR="004A1E3B" w:rsidRPr="004A1E3B" w:rsidRDefault="004A1E3B" w:rsidP="004A1E3B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>PREFEITA MUNICIPAL</w:t>
            </w:r>
          </w:p>
          <w:p w:rsidR="004A1E3B" w:rsidRPr="004A1E3B" w:rsidRDefault="004A1E3B" w:rsidP="004A1E3B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4A1E3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4A1E3B" w:rsidRDefault="004A1E3B" w:rsidP="0098060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 w:rsidRPr="004A1E3B"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:rsidR="00A433CB" w:rsidRPr="00B85248" w:rsidRDefault="00091287" w:rsidP="00A433CB">
            <w:pPr>
              <w:widowControl w:val="0"/>
              <w:jc w:val="center"/>
              <w:rPr>
                <w:rFonts w:ascii="Arial Narrow" w:hAnsi="Arial Narrow"/>
                <w:i/>
                <w:iCs/>
                <w:sz w:val="28"/>
                <w:szCs w:val="28"/>
              </w:rPr>
            </w:pPr>
            <w:r>
              <w:rPr>
                <w:rFonts w:ascii="Arial Narrow" w:hAnsi="Arial Narrow"/>
                <w:i/>
                <w:iCs/>
                <w:sz w:val="28"/>
                <w:szCs w:val="28"/>
              </w:rPr>
              <w:t>Michele Cristina Cardoso da Silva Machado</w:t>
            </w:r>
          </w:p>
          <w:p w:rsidR="00A433CB" w:rsidRPr="00A433CB" w:rsidRDefault="00A433CB" w:rsidP="00A433CB">
            <w:pPr>
              <w:widowControl w:val="0"/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bookmarkStart w:id="0" w:name="_GoBack"/>
            <w:bookmarkEnd w:id="0"/>
            <w:r w:rsidRPr="00A433CB">
              <w:rPr>
                <w:rFonts w:ascii="Arial Narrow" w:hAnsi="Arial Narrow"/>
                <w:b/>
                <w:sz w:val="28"/>
                <w:szCs w:val="28"/>
              </w:rPr>
              <w:t>CLASSMED PRODUTOS HOSPITALARES LTDA</w:t>
            </w:r>
          </w:p>
          <w:p w:rsidR="004A1E3B" w:rsidRPr="004A1E3B" w:rsidRDefault="004A1E3B" w:rsidP="00980601">
            <w:pPr>
              <w:widowControl w:val="0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  <w:r w:rsidRPr="00A433CB">
              <w:rPr>
                <w:rFonts w:ascii="Arial Narrow" w:hAnsi="Arial Narrow" w:cs="Arial"/>
                <w:b/>
                <w:iCs/>
                <w:sz w:val="28"/>
                <w:szCs w:val="28"/>
              </w:rPr>
              <w:t xml:space="preserve"> (CONTRATADA)</w:t>
            </w:r>
          </w:p>
        </w:tc>
      </w:tr>
      <w:tr w:rsidR="00987189" w:rsidRPr="004A1E3B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4A1E3B" w:rsidRDefault="00987189" w:rsidP="00980601">
            <w:pPr>
              <w:widowControl w:val="0"/>
              <w:ind w:right="-79"/>
              <w:jc w:val="center"/>
              <w:rPr>
                <w:rFonts w:ascii="Arial Narrow" w:hAnsi="Arial Narrow" w:cs="Arial"/>
                <w:b/>
                <w:iCs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  <w:r w:rsidRPr="004A1E3B">
        <w:rPr>
          <w:rFonts w:ascii="Arial Narrow" w:hAnsi="Arial Narrow"/>
          <w:b/>
          <w:sz w:val="28"/>
          <w:szCs w:val="28"/>
        </w:rPr>
        <w:t>TESTEMUNHAS:</w:t>
      </w: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p w:rsidR="00987189" w:rsidRPr="004A1E3B" w:rsidRDefault="00987189" w:rsidP="00987189">
      <w:pPr>
        <w:rPr>
          <w:rFonts w:ascii="Arial Narrow" w:hAnsi="Arial Narrow"/>
          <w:b/>
          <w:sz w:val="28"/>
          <w:szCs w:val="28"/>
        </w:rPr>
      </w:pPr>
    </w:p>
    <w:p w:rsidR="00987189" w:rsidRPr="004A1E3B" w:rsidRDefault="00987189" w:rsidP="00987189">
      <w:pPr>
        <w:rPr>
          <w:rFonts w:ascii="Arial Narrow" w:hAnsi="Arial Narrow"/>
          <w:sz w:val="28"/>
          <w:szCs w:val="28"/>
        </w:rPr>
      </w:pPr>
    </w:p>
    <w:tbl>
      <w:tblPr>
        <w:tblW w:w="9180" w:type="dxa"/>
        <w:tblInd w:w="70" w:type="dxa"/>
        <w:tblCellMar>
          <w:left w:w="70" w:type="dxa"/>
          <w:right w:w="70" w:type="dxa"/>
        </w:tblCellMar>
        <w:tblLook w:val="0000"/>
      </w:tblPr>
      <w:tblGrid>
        <w:gridCol w:w="8746"/>
        <w:gridCol w:w="584"/>
      </w:tblGrid>
      <w:tr w:rsidR="004A1E3B" w:rsidRPr="004A1E3B" w:rsidTr="00980601">
        <w:trPr>
          <w:trHeight w:val="651"/>
        </w:trPr>
        <w:tc>
          <w:tcPr>
            <w:tcW w:w="4498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4303"/>
              <w:gridCol w:w="4303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João Batista Ferreira de Souza</w:t>
                  </w:r>
                </w:p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  <w:r w:rsidRPr="004A1E3B">
                    <w:rPr>
                      <w:rFonts w:ascii="Arial Narrow" w:hAnsi="Arial Narrow"/>
                      <w:sz w:val="28"/>
                      <w:szCs w:val="28"/>
                    </w:rPr>
                    <w:t>CPF: 337.267.951-20</w:t>
                  </w: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  <w:tc>
          <w:tcPr>
            <w:tcW w:w="4682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222"/>
              <w:gridCol w:w="222"/>
            </w:tblGrid>
            <w:tr w:rsidR="004A1E3B" w:rsidRPr="004A1E3B" w:rsidTr="00980601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4A1E3B" w:rsidRDefault="004A1E3B" w:rsidP="004A1E3B">
                  <w:pPr>
                    <w:jc w:val="center"/>
                    <w:rPr>
                      <w:rFonts w:ascii="Arial Narrow" w:hAnsi="Arial Narrow" w:cs="Arial"/>
                      <w:iCs/>
                      <w:sz w:val="28"/>
                      <w:szCs w:val="28"/>
                    </w:rPr>
                  </w:pPr>
                </w:p>
              </w:tc>
            </w:tr>
          </w:tbl>
          <w:p w:rsidR="004A1E3B" w:rsidRPr="004A1E3B" w:rsidRDefault="004A1E3B" w:rsidP="004A1E3B">
            <w:pPr>
              <w:rPr>
                <w:rFonts w:ascii="Arial Narrow" w:hAnsi="Arial Narrow"/>
                <w:sz w:val="28"/>
                <w:szCs w:val="28"/>
              </w:rPr>
            </w:pPr>
          </w:p>
        </w:tc>
      </w:tr>
    </w:tbl>
    <w:p w:rsidR="00987189" w:rsidRPr="004A1E3B" w:rsidRDefault="00987189" w:rsidP="00987189">
      <w:pPr>
        <w:pStyle w:val="Corpodetexto"/>
        <w:ind w:right="-79"/>
        <w:rPr>
          <w:rFonts w:ascii="Arial Narrow" w:hAnsi="Arial Narrow" w:cs="Arial"/>
          <w:b/>
          <w:bCs/>
          <w:sz w:val="28"/>
          <w:szCs w:val="28"/>
        </w:rPr>
      </w:pPr>
    </w:p>
    <w:p w:rsidR="00EB0038" w:rsidRPr="004A1E3B" w:rsidRDefault="00EB0038" w:rsidP="00987189">
      <w:pPr>
        <w:rPr>
          <w:rFonts w:ascii="Arial Narrow" w:hAnsi="Arial Narrow"/>
          <w:sz w:val="28"/>
          <w:szCs w:val="28"/>
        </w:rPr>
      </w:pPr>
    </w:p>
    <w:sectPr w:rsidR="00EB0038" w:rsidRPr="004A1E3B" w:rsidSect="007D5AC3">
      <w:headerReference w:type="default" r:id="rId10"/>
      <w:footerReference w:type="default" r:id="rId11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799B" w:rsidRDefault="001A799B">
      <w:r>
        <w:separator/>
      </w:r>
    </w:p>
  </w:endnote>
  <w:endnote w:type="continuationSeparator" w:id="0">
    <w:p w:rsidR="001A799B" w:rsidRDefault="001A79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E" w:rsidRDefault="0042458E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799B" w:rsidRDefault="001A799B">
      <w:r>
        <w:separator/>
      </w:r>
    </w:p>
  </w:footnote>
  <w:footnote w:type="continuationSeparator" w:id="0">
    <w:p w:rsidR="001A799B" w:rsidRDefault="001A799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2458E" w:rsidRDefault="0042458E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3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6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8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9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1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4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7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4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6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9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3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4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5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6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1"/>
  </w:num>
  <w:num w:numId="2">
    <w:abstractNumId w:val="20"/>
  </w:num>
  <w:num w:numId="3">
    <w:abstractNumId w:val="26"/>
  </w:num>
  <w:num w:numId="4">
    <w:abstractNumId w:val="37"/>
  </w:num>
  <w:num w:numId="5">
    <w:abstractNumId w:val="19"/>
  </w:num>
  <w:num w:numId="6">
    <w:abstractNumId w:val="33"/>
  </w:num>
  <w:num w:numId="7">
    <w:abstractNumId w:val="15"/>
  </w:num>
  <w:num w:numId="8">
    <w:abstractNumId w:val="27"/>
  </w:num>
  <w:num w:numId="9">
    <w:abstractNumId w:val="41"/>
  </w:num>
  <w:num w:numId="10">
    <w:abstractNumId w:val="22"/>
  </w:num>
  <w:num w:numId="11">
    <w:abstractNumId w:val="31"/>
  </w:num>
  <w:num w:numId="12">
    <w:abstractNumId w:val="40"/>
  </w:num>
  <w:num w:numId="13">
    <w:abstractNumId w:val="34"/>
  </w:num>
  <w:num w:numId="14">
    <w:abstractNumId w:val="16"/>
  </w:num>
  <w:num w:numId="15">
    <w:abstractNumId w:val="46"/>
  </w:num>
  <w:num w:numId="16">
    <w:abstractNumId w:val="17"/>
  </w:num>
  <w:num w:numId="17">
    <w:abstractNumId w:val="45"/>
  </w:num>
  <w:num w:numId="18">
    <w:abstractNumId w:val="30"/>
  </w:num>
  <w:num w:numId="19">
    <w:abstractNumId w:val="12"/>
  </w:num>
  <w:num w:numId="20">
    <w:abstractNumId w:val="24"/>
  </w:num>
  <w:num w:numId="21">
    <w:abstractNumId w:val="39"/>
  </w:num>
  <w:num w:numId="22">
    <w:abstractNumId w:val="18"/>
  </w:num>
  <w:num w:numId="23">
    <w:abstractNumId w:val="13"/>
  </w:num>
  <w:num w:numId="24">
    <w:abstractNumId w:val="36"/>
  </w:num>
  <w:num w:numId="25">
    <w:abstractNumId w:val="11"/>
  </w:num>
  <w:num w:numId="26">
    <w:abstractNumId w:val="38"/>
  </w:num>
  <w:num w:numId="27">
    <w:abstractNumId w:val="32"/>
  </w:num>
  <w:num w:numId="28">
    <w:abstractNumId w:val="25"/>
  </w:num>
  <w:num w:numId="29">
    <w:abstractNumId w:val="43"/>
  </w:num>
  <w:num w:numId="30">
    <w:abstractNumId w:val="35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4"/>
  </w:num>
  <w:num w:numId="42">
    <w:abstractNumId w:val="42"/>
  </w:num>
  <w:num w:numId="43">
    <w:abstractNumId w:val="10"/>
  </w:num>
  <w:num w:numId="44">
    <w:abstractNumId w:val="23"/>
  </w:num>
  <w:num w:numId="45">
    <w:abstractNumId w:val="28"/>
  </w:num>
  <w:num w:numId="46">
    <w:abstractNumId w:val="14"/>
  </w:num>
  <w:num w:numId="47">
    <w:abstractNumId w:val="2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89A"/>
    <w:rsid w:val="0008378B"/>
    <w:rsid w:val="000838A8"/>
    <w:rsid w:val="0008429E"/>
    <w:rsid w:val="000854CA"/>
    <w:rsid w:val="0009030D"/>
    <w:rsid w:val="000909E4"/>
    <w:rsid w:val="00091287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38D0"/>
    <w:rsid w:val="000F3F2E"/>
    <w:rsid w:val="000F4A1C"/>
    <w:rsid w:val="0010034F"/>
    <w:rsid w:val="0010164A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504"/>
    <w:rsid w:val="00164CB5"/>
    <w:rsid w:val="00171242"/>
    <w:rsid w:val="001805D8"/>
    <w:rsid w:val="00181A6B"/>
    <w:rsid w:val="001823D8"/>
    <w:rsid w:val="001837D8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A799B"/>
    <w:rsid w:val="001B0878"/>
    <w:rsid w:val="001B1448"/>
    <w:rsid w:val="001B5A18"/>
    <w:rsid w:val="001B733A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14F1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92FD4"/>
    <w:rsid w:val="003941BD"/>
    <w:rsid w:val="00397188"/>
    <w:rsid w:val="003A54CB"/>
    <w:rsid w:val="003C0A33"/>
    <w:rsid w:val="003C1512"/>
    <w:rsid w:val="003C17C8"/>
    <w:rsid w:val="003C6035"/>
    <w:rsid w:val="003D0B2C"/>
    <w:rsid w:val="003D0F39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2D2D"/>
    <w:rsid w:val="00554267"/>
    <w:rsid w:val="0056147E"/>
    <w:rsid w:val="00562840"/>
    <w:rsid w:val="0056461D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7C4B"/>
    <w:rsid w:val="005C2086"/>
    <w:rsid w:val="005C2624"/>
    <w:rsid w:val="005C47A0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62F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6F48D5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599C"/>
    <w:rsid w:val="00767648"/>
    <w:rsid w:val="00771829"/>
    <w:rsid w:val="0077346E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90416"/>
    <w:rsid w:val="00794BA9"/>
    <w:rsid w:val="00796FAC"/>
    <w:rsid w:val="00797A27"/>
    <w:rsid w:val="007A11DD"/>
    <w:rsid w:val="007A360B"/>
    <w:rsid w:val="007A36DA"/>
    <w:rsid w:val="007B0A03"/>
    <w:rsid w:val="007B0DA6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662"/>
    <w:rsid w:val="00801C97"/>
    <w:rsid w:val="00802C71"/>
    <w:rsid w:val="008041BE"/>
    <w:rsid w:val="0080502B"/>
    <w:rsid w:val="0080531C"/>
    <w:rsid w:val="00811EBE"/>
    <w:rsid w:val="00816012"/>
    <w:rsid w:val="0082001A"/>
    <w:rsid w:val="0082131C"/>
    <w:rsid w:val="008225EB"/>
    <w:rsid w:val="00824D6D"/>
    <w:rsid w:val="008254AC"/>
    <w:rsid w:val="00825E47"/>
    <w:rsid w:val="00830F5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81F87"/>
    <w:rsid w:val="00887EE0"/>
    <w:rsid w:val="00895723"/>
    <w:rsid w:val="00896B83"/>
    <w:rsid w:val="008A395C"/>
    <w:rsid w:val="008A4B54"/>
    <w:rsid w:val="008A71FF"/>
    <w:rsid w:val="008B1E30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3223B"/>
    <w:rsid w:val="009325B9"/>
    <w:rsid w:val="00934403"/>
    <w:rsid w:val="00936FDB"/>
    <w:rsid w:val="009371D9"/>
    <w:rsid w:val="0094127A"/>
    <w:rsid w:val="00942FE9"/>
    <w:rsid w:val="00962AD9"/>
    <w:rsid w:val="009637A4"/>
    <w:rsid w:val="009647A4"/>
    <w:rsid w:val="00964DB6"/>
    <w:rsid w:val="00966124"/>
    <w:rsid w:val="0097288E"/>
    <w:rsid w:val="00974E0C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354D"/>
    <w:rsid w:val="009D38CA"/>
    <w:rsid w:val="009D5A3D"/>
    <w:rsid w:val="009D7283"/>
    <w:rsid w:val="009E0640"/>
    <w:rsid w:val="009E63A3"/>
    <w:rsid w:val="009E78CE"/>
    <w:rsid w:val="009F2D9F"/>
    <w:rsid w:val="009F6397"/>
    <w:rsid w:val="009F7717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33CB"/>
    <w:rsid w:val="00A469AF"/>
    <w:rsid w:val="00A53CAD"/>
    <w:rsid w:val="00A54ABE"/>
    <w:rsid w:val="00A55C45"/>
    <w:rsid w:val="00A60DBC"/>
    <w:rsid w:val="00A617B3"/>
    <w:rsid w:val="00A64663"/>
    <w:rsid w:val="00A64C86"/>
    <w:rsid w:val="00A72D4D"/>
    <w:rsid w:val="00A73027"/>
    <w:rsid w:val="00A74BC3"/>
    <w:rsid w:val="00A77386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2F9B"/>
    <w:rsid w:val="00AD59FD"/>
    <w:rsid w:val="00AE169D"/>
    <w:rsid w:val="00AE1E42"/>
    <w:rsid w:val="00AE5246"/>
    <w:rsid w:val="00AE790F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27D93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7EBC"/>
    <w:rsid w:val="00B726A2"/>
    <w:rsid w:val="00B73FDA"/>
    <w:rsid w:val="00B82E91"/>
    <w:rsid w:val="00B85248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E7D"/>
    <w:rsid w:val="00BB4F72"/>
    <w:rsid w:val="00BB7D64"/>
    <w:rsid w:val="00BC2DE1"/>
    <w:rsid w:val="00BC6432"/>
    <w:rsid w:val="00BC79DE"/>
    <w:rsid w:val="00BD11D7"/>
    <w:rsid w:val="00BD18B3"/>
    <w:rsid w:val="00BD5C7D"/>
    <w:rsid w:val="00BD6B1D"/>
    <w:rsid w:val="00BD7557"/>
    <w:rsid w:val="00BE0991"/>
    <w:rsid w:val="00BE0F41"/>
    <w:rsid w:val="00BE3E79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E94"/>
    <w:rsid w:val="00C2260A"/>
    <w:rsid w:val="00C232AB"/>
    <w:rsid w:val="00C241DE"/>
    <w:rsid w:val="00C304E8"/>
    <w:rsid w:val="00C3217C"/>
    <w:rsid w:val="00C3240B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538B"/>
    <w:rsid w:val="00C87310"/>
    <w:rsid w:val="00C923C5"/>
    <w:rsid w:val="00C93CA9"/>
    <w:rsid w:val="00C95D56"/>
    <w:rsid w:val="00C95E3B"/>
    <w:rsid w:val="00C96ACF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0BF8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688E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91AFA-D8E1-4CA2-92EC-0E0E9C488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13</Pages>
  <Words>3822</Words>
  <Characters>20642</Characters>
  <Application>Microsoft Office Word</Application>
  <DocSecurity>0</DocSecurity>
  <Lines>172</Lines>
  <Paragraphs>48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24416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Usuario</cp:lastModifiedBy>
  <cp:revision>10</cp:revision>
  <cp:lastPrinted>2017-04-17T13:42:00Z</cp:lastPrinted>
  <dcterms:created xsi:type="dcterms:W3CDTF">2017-04-17T13:53:00Z</dcterms:created>
  <dcterms:modified xsi:type="dcterms:W3CDTF">2017-04-25T15:04:00Z</dcterms:modified>
</cp:coreProperties>
</file>