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05" w:rsidRPr="00994B05" w:rsidRDefault="00994B05" w:rsidP="00994B0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94B05">
        <w:rPr>
          <w:rFonts w:ascii="Times New Roman" w:hAnsi="Times New Roman" w:cs="Times New Roman"/>
          <w:sz w:val="20"/>
          <w:szCs w:val="20"/>
        </w:rPr>
        <w:t>EXTRATO DE CONTRATO</w:t>
      </w:r>
    </w:p>
    <w:p w:rsidR="00994B05" w:rsidRPr="00994B05" w:rsidRDefault="00994B05" w:rsidP="00994B0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94B05">
        <w:rPr>
          <w:rFonts w:ascii="Times New Roman" w:hAnsi="Times New Roman" w:cs="Times New Roman"/>
          <w:sz w:val="20"/>
          <w:szCs w:val="20"/>
        </w:rPr>
        <w:t>Contrato nº 210/2014</w:t>
      </w:r>
    </w:p>
    <w:p w:rsidR="00994B05" w:rsidRPr="00994B05" w:rsidRDefault="00994B05" w:rsidP="00994B0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94B05">
        <w:rPr>
          <w:rFonts w:ascii="Times New Roman" w:hAnsi="Times New Roman" w:cs="Times New Roman"/>
          <w:sz w:val="20"/>
          <w:szCs w:val="20"/>
        </w:rPr>
        <w:t>Processo nº 157/2014</w:t>
      </w:r>
    </w:p>
    <w:p w:rsidR="00994B05" w:rsidRPr="00994B05" w:rsidRDefault="00994B05" w:rsidP="00994B0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94B05">
        <w:rPr>
          <w:rFonts w:ascii="Times New Roman" w:hAnsi="Times New Roman" w:cs="Times New Roman"/>
          <w:sz w:val="20"/>
          <w:szCs w:val="20"/>
        </w:rPr>
        <w:t>PREGÃO PRESENCIAL Nº 069/2014</w:t>
      </w:r>
    </w:p>
    <w:p w:rsidR="00994B05" w:rsidRPr="00994B05" w:rsidRDefault="00994B05" w:rsidP="00994B0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94B05">
        <w:rPr>
          <w:rFonts w:ascii="Times New Roman" w:hAnsi="Times New Roman" w:cs="Times New Roman"/>
          <w:sz w:val="20"/>
          <w:szCs w:val="20"/>
        </w:rPr>
        <w:t>Partes: Prefeitura Municipal de Iguatemi/MS e a empresa J G FARMA LTDA - ME</w:t>
      </w:r>
    </w:p>
    <w:p w:rsidR="00994B05" w:rsidRPr="00994B05" w:rsidRDefault="00994B05" w:rsidP="00994B0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94B05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a aquisição com entrega parcelada de Medicamentos Éticos, Genéricos e Similares, que não façam parte da farmácia básica, através da oferta de maior porcentagem de desconto sobre a tabela da ABCFARMA – órgão oficial da Associação Brasileira do Comércio Farmacêutico para farmácias, drogarias e empresas do setor para atender o Fundo Municipal de Saúde, em conformidade com as especificações e quantidades descritas no ANEXO I – Proposta de Preços.</w:t>
      </w:r>
    </w:p>
    <w:p w:rsidR="00994B05" w:rsidRPr="00994B05" w:rsidRDefault="00994B05" w:rsidP="00994B0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94B05">
        <w:rPr>
          <w:rFonts w:ascii="Times New Roman" w:hAnsi="Times New Roman" w:cs="Times New Roman"/>
          <w:sz w:val="20"/>
          <w:szCs w:val="20"/>
        </w:rPr>
        <w:t>Dotação Orçamentária: 02-09.01-10.122.0700-2004-3.3.90.32.00-1.02.000-001</w:t>
      </w:r>
    </w:p>
    <w:p w:rsidR="00994B05" w:rsidRPr="00994B05" w:rsidRDefault="00994B05" w:rsidP="00994B0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94B05">
        <w:rPr>
          <w:rFonts w:ascii="Times New Roman" w:hAnsi="Times New Roman" w:cs="Times New Roman"/>
          <w:sz w:val="20"/>
          <w:szCs w:val="20"/>
        </w:rPr>
        <w:t>Valor: R$ 75.000,00 (setenta e cinco mil reais)</w:t>
      </w:r>
    </w:p>
    <w:p w:rsidR="00994B05" w:rsidRPr="00994B05" w:rsidRDefault="00994B05" w:rsidP="00994B0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94B05">
        <w:rPr>
          <w:rFonts w:ascii="Times New Roman" w:hAnsi="Times New Roman" w:cs="Times New Roman"/>
          <w:sz w:val="20"/>
          <w:szCs w:val="20"/>
        </w:rPr>
        <w:t>Vigência: 24/11/2014 à 24/11/2015</w:t>
      </w:r>
    </w:p>
    <w:p w:rsidR="00994B05" w:rsidRPr="00994B05" w:rsidRDefault="00994B05" w:rsidP="00994B0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94B05">
        <w:rPr>
          <w:rFonts w:ascii="Times New Roman" w:hAnsi="Times New Roman" w:cs="Times New Roman"/>
          <w:sz w:val="20"/>
          <w:szCs w:val="20"/>
        </w:rPr>
        <w:t>Data da Assinatura: 24/11/2014</w:t>
      </w:r>
    </w:p>
    <w:p w:rsidR="00994B05" w:rsidRPr="00994B05" w:rsidRDefault="00994B05" w:rsidP="00994B0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94B05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D73BF4" w:rsidRPr="00994B05" w:rsidRDefault="00994B05" w:rsidP="00994B0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94B05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994B05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994B05">
        <w:rPr>
          <w:rFonts w:ascii="Times New Roman" w:hAnsi="Times New Roman" w:cs="Times New Roman"/>
          <w:sz w:val="20"/>
          <w:szCs w:val="20"/>
        </w:rPr>
        <w:t xml:space="preserve"> Arcoverde., pela contratante e Aguinaldo Tomaz da Silva, pela contratada</w:t>
      </w:r>
    </w:p>
    <w:sectPr w:rsidR="00D73BF4" w:rsidRPr="00994B05" w:rsidSect="00D73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4B05"/>
    <w:rsid w:val="00994B05"/>
    <w:rsid w:val="00D73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2014-11-26T15:30:00Z</dcterms:created>
  <dcterms:modified xsi:type="dcterms:W3CDTF">2014-11-26T15:32:00Z</dcterms:modified>
</cp:coreProperties>
</file>