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45" w:rsidRPr="00D97245" w:rsidRDefault="00D97245" w:rsidP="00D9724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97245">
        <w:rPr>
          <w:rFonts w:ascii="Times New Roman" w:hAnsi="Times New Roman" w:cs="Times New Roman"/>
          <w:sz w:val="20"/>
          <w:szCs w:val="20"/>
        </w:rPr>
        <w:t>EXTRATO DE CONTRATO</w:t>
      </w:r>
    </w:p>
    <w:p w:rsidR="00D97245" w:rsidRPr="00D97245" w:rsidRDefault="00D97245" w:rsidP="00D9724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97245">
        <w:rPr>
          <w:rFonts w:ascii="Times New Roman" w:hAnsi="Times New Roman" w:cs="Times New Roman"/>
          <w:sz w:val="20"/>
          <w:szCs w:val="20"/>
        </w:rPr>
        <w:t>Contrato nº 225/2014</w:t>
      </w:r>
    </w:p>
    <w:p w:rsidR="00D97245" w:rsidRPr="00D97245" w:rsidRDefault="00D97245" w:rsidP="00D9724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97245">
        <w:rPr>
          <w:rFonts w:ascii="Times New Roman" w:hAnsi="Times New Roman" w:cs="Times New Roman"/>
          <w:sz w:val="20"/>
          <w:szCs w:val="20"/>
        </w:rPr>
        <w:t>Processo nº 176/2014</w:t>
      </w:r>
    </w:p>
    <w:p w:rsidR="00D97245" w:rsidRPr="00D97245" w:rsidRDefault="00D97245" w:rsidP="00D9724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97245">
        <w:rPr>
          <w:rFonts w:ascii="Times New Roman" w:hAnsi="Times New Roman" w:cs="Times New Roman"/>
          <w:sz w:val="20"/>
          <w:szCs w:val="20"/>
        </w:rPr>
        <w:t>PREGÃO PRESENCIAL Nº 075/2014</w:t>
      </w:r>
    </w:p>
    <w:p w:rsidR="00D97245" w:rsidRPr="00D97245" w:rsidRDefault="00D97245" w:rsidP="00D9724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97245">
        <w:rPr>
          <w:rFonts w:ascii="Times New Roman" w:hAnsi="Times New Roman" w:cs="Times New Roman"/>
          <w:sz w:val="20"/>
          <w:szCs w:val="20"/>
        </w:rPr>
        <w:t>Partes: Prefeitura Municipal de Iguatemi/MS e a empresa VIOLA CENTER MOVEIS E EQUIPAMENTOS LTDA - ME</w:t>
      </w:r>
    </w:p>
    <w:p w:rsidR="00D97245" w:rsidRPr="00D97245" w:rsidRDefault="00D97245" w:rsidP="00D9724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97245">
        <w:rPr>
          <w:rFonts w:ascii="Times New Roman" w:hAnsi="Times New Roman" w:cs="Times New Roman"/>
          <w:sz w:val="20"/>
          <w:szCs w:val="20"/>
        </w:rPr>
        <w:t>Objeto: O objeto da presente licitação refere-se à aquisição de Material Permanente (Móveis, Eletrodomésticos e Eletroeletrônicos) para atender as solicitações das Secretarias deste Município, conforme características e especificações descritas na PROPOSTA DE PREÇOS – ANEXO I, parte integrante e inseparável deste Edital.</w:t>
      </w:r>
    </w:p>
    <w:p w:rsidR="00D97245" w:rsidRPr="00D97245" w:rsidRDefault="00D97245" w:rsidP="00D9724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97245">
        <w:rPr>
          <w:rFonts w:ascii="Times New Roman" w:hAnsi="Times New Roman" w:cs="Times New Roman"/>
          <w:sz w:val="20"/>
          <w:szCs w:val="20"/>
        </w:rPr>
        <w:t>Dotação Orçamentária: 02-04.01-04.122.0400-2007-4.4.90.52.00-1.00.000-000</w:t>
      </w:r>
    </w:p>
    <w:p w:rsidR="00D97245" w:rsidRPr="00D97245" w:rsidRDefault="00D97245" w:rsidP="00D9724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97245">
        <w:rPr>
          <w:rFonts w:ascii="Times New Roman" w:hAnsi="Times New Roman" w:cs="Times New Roman"/>
          <w:sz w:val="20"/>
          <w:szCs w:val="20"/>
        </w:rPr>
        <w:t>02-05.01-12.365.0808-2006-4.4.90.52.00-1.15.000-000</w:t>
      </w:r>
    </w:p>
    <w:p w:rsidR="00D97245" w:rsidRPr="00D97245" w:rsidRDefault="00D97245" w:rsidP="00D9724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97245">
        <w:rPr>
          <w:rFonts w:ascii="Times New Roman" w:hAnsi="Times New Roman" w:cs="Times New Roman"/>
          <w:sz w:val="20"/>
          <w:szCs w:val="20"/>
        </w:rPr>
        <w:t>02-09.02-10.305.0704-2081-4.4.90.52.00-1.14.000-000</w:t>
      </w:r>
    </w:p>
    <w:p w:rsidR="00D97245" w:rsidRPr="00D97245" w:rsidRDefault="00D97245" w:rsidP="00D9724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97245">
        <w:rPr>
          <w:rFonts w:ascii="Times New Roman" w:hAnsi="Times New Roman" w:cs="Times New Roman"/>
          <w:sz w:val="20"/>
          <w:szCs w:val="20"/>
        </w:rPr>
        <w:t>Valor: R$ 25.405,00 (vinte e cinco mil e quatrocentos e cinco reais)</w:t>
      </w:r>
    </w:p>
    <w:p w:rsidR="00D97245" w:rsidRPr="00D97245" w:rsidRDefault="00D97245" w:rsidP="00D9724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97245">
        <w:rPr>
          <w:rFonts w:ascii="Times New Roman" w:hAnsi="Times New Roman" w:cs="Times New Roman"/>
          <w:sz w:val="20"/>
          <w:szCs w:val="20"/>
        </w:rPr>
        <w:t>Vigência: 12/12/2014 à 12/12/2015</w:t>
      </w:r>
    </w:p>
    <w:p w:rsidR="00D97245" w:rsidRPr="00D97245" w:rsidRDefault="00D97245" w:rsidP="00D9724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97245">
        <w:rPr>
          <w:rFonts w:ascii="Times New Roman" w:hAnsi="Times New Roman" w:cs="Times New Roman"/>
          <w:sz w:val="20"/>
          <w:szCs w:val="20"/>
        </w:rPr>
        <w:t>Data da Assinatura: 12/12/2014</w:t>
      </w:r>
    </w:p>
    <w:p w:rsidR="00D97245" w:rsidRPr="00D97245" w:rsidRDefault="00D97245" w:rsidP="00D9724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97245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8562CC" w:rsidRPr="00D97245" w:rsidRDefault="00D97245" w:rsidP="00D9724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97245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D97245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97245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D97245">
        <w:rPr>
          <w:rFonts w:ascii="Times New Roman" w:hAnsi="Times New Roman" w:cs="Times New Roman"/>
          <w:sz w:val="20"/>
          <w:szCs w:val="20"/>
        </w:rPr>
        <w:t>Dailton</w:t>
      </w:r>
      <w:proofErr w:type="spellEnd"/>
      <w:r w:rsidRPr="00D97245">
        <w:rPr>
          <w:rFonts w:ascii="Times New Roman" w:hAnsi="Times New Roman" w:cs="Times New Roman"/>
          <w:sz w:val="20"/>
          <w:szCs w:val="20"/>
        </w:rPr>
        <w:t xml:space="preserve"> Alves da Cruz, pela contratada</w:t>
      </w:r>
    </w:p>
    <w:sectPr w:rsidR="008562CC" w:rsidRPr="00D97245" w:rsidSect="00856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7245"/>
    <w:rsid w:val="008562CC"/>
    <w:rsid w:val="00D9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2014-12-15T13:51:00Z</dcterms:created>
  <dcterms:modified xsi:type="dcterms:W3CDTF">2014-12-15T14:06:00Z</dcterms:modified>
</cp:coreProperties>
</file>