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44" w:rsidRPr="00554644" w:rsidRDefault="00554644" w:rsidP="0055464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4644">
        <w:rPr>
          <w:rFonts w:ascii="Times New Roman" w:hAnsi="Times New Roman" w:cs="Times New Roman"/>
          <w:sz w:val="20"/>
          <w:szCs w:val="20"/>
        </w:rPr>
        <w:t>EXTRATO DE CONTRATO</w:t>
      </w:r>
    </w:p>
    <w:p w:rsidR="00554644" w:rsidRPr="00554644" w:rsidRDefault="00554644" w:rsidP="0055464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4644">
        <w:rPr>
          <w:rFonts w:ascii="Times New Roman" w:hAnsi="Times New Roman" w:cs="Times New Roman"/>
          <w:sz w:val="20"/>
          <w:szCs w:val="20"/>
        </w:rPr>
        <w:t>Contrato nº 096/2015</w:t>
      </w:r>
    </w:p>
    <w:p w:rsidR="00554644" w:rsidRPr="00554644" w:rsidRDefault="00554644" w:rsidP="0055464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4644">
        <w:rPr>
          <w:rFonts w:ascii="Times New Roman" w:hAnsi="Times New Roman" w:cs="Times New Roman"/>
          <w:sz w:val="20"/>
          <w:szCs w:val="20"/>
        </w:rPr>
        <w:t>Processo nº 052/2015</w:t>
      </w:r>
    </w:p>
    <w:p w:rsidR="00554644" w:rsidRPr="00554644" w:rsidRDefault="00554644" w:rsidP="0055464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4644">
        <w:rPr>
          <w:rFonts w:ascii="Times New Roman" w:hAnsi="Times New Roman" w:cs="Times New Roman"/>
          <w:sz w:val="20"/>
          <w:szCs w:val="20"/>
        </w:rPr>
        <w:t>PREGÃO PRESENCIAL Nº 022/2015</w:t>
      </w:r>
    </w:p>
    <w:p w:rsidR="00554644" w:rsidRPr="00554644" w:rsidRDefault="00554644" w:rsidP="0055464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4644">
        <w:rPr>
          <w:rFonts w:ascii="Times New Roman" w:hAnsi="Times New Roman" w:cs="Times New Roman"/>
          <w:sz w:val="20"/>
          <w:szCs w:val="20"/>
        </w:rPr>
        <w:t>Partes: Prefeitura Municipal de Iguatemi/MS e a empresa CASA DE FOGOS SÃO NICOLAU LTDA ME</w:t>
      </w:r>
    </w:p>
    <w:p w:rsidR="00554644" w:rsidRPr="00554644" w:rsidRDefault="00554644" w:rsidP="0055464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4644">
        <w:rPr>
          <w:rFonts w:ascii="Times New Roman" w:hAnsi="Times New Roman" w:cs="Times New Roman"/>
          <w:sz w:val="20"/>
          <w:szCs w:val="20"/>
        </w:rPr>
        <w:t xml:space="preserve">Objeto: O objeto da presente licitação é seleção de proposta mais vantajosa, visando a contratação de empresa especializada para realização de Show Pirotécnico nas festividades alusivas ao 50º Aniversário de Emancipação Política de Iguatemi (MS), conforme </w:t>
      </w:r>
      <w:proofErr w:type="spellStart"/>
      <w:r w:rsidRPr="00554644">
        <w:rPr>
          <w:rFonts w:ascii="Times New Roman" w:hAnsi="Times New Roman" w:cs="Times New Roman"/>
          <w:sz w:val="20"/>
          <w:szCs w:val="20"/>
        </w:rPr>
        <w:t>especifações</w:t>
      </w:r>
      <w:proofErr w:type="spellEnd"/>
      <w:r w:rsidRPr="00554644">
        <w:rPr>
          <w:rFonts w:ascii="Times New Roman" w:hAnsi="Times New Roman" w:cs="Times New Roman"/>
          <w:sz w:val="20"/>
          <w:szCs w:val="20"/>
        </w:rPr>
        <w:t xml:space="preserve"> detalhadas no Termo de Referencia, Proposta de Preços e demais </w:t>
      </w:r>
      <w:proofErr w:type="spellStart"/>
      <w:r w:rsidRPr="00554644">
        <w:rPr>
          <w:rFonts w:ascii="Times New Roman" w:hAnsi="Times New Roman" w:cs="Times New Roman"/>
          <w:sz w:val="20"/>
          <w:szCs w:val="20"/>
        </w:rPr>
        <w:t>exigencia</w:t>
      </w:r>
      <w:proofErr w:type="spellEnd"/>
      <w:r w:rsidRPr="00554644">
        <w:rPr>
          <w:rFonts w:ascii="Times New Roman" w:hAnsi="Times New Roman" w:cs="Times New Roman"/>
          <w:sz w:val="20"/>
          <w:szCs w:val="20"/>
        </w:rPr>
        <w:t xml:space="preserve"> constantes no Edital</w:t>
      </w:r>
    </w:p>
    <w:p w:rsidR="00554644" w:rsidRPr="00554644" w:rsidRDefault="00554644" w:rsidP="0055464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4644">
        <w:rPr>
          <w:rFonts w:ascii="Times New Roman" w:hAnsi="Times New Roman" w:cs="Times New Roman"/>
          <w:sz w:val="20"/>
          <w:szCs w:val="20"/>
        </w:rPr>
        <w:t>Dotação Orçamentária: 1 - 02-01.01-04.122.0200-2003-3.3.90.39.00-0.10.000-000</w:t>
      </w:r>
    </w:p>
    <w:p w:rsidR="00554644" w:rsidRPr="00554644" w:rsidRDefault="00554644" w:rsidP="0055464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4644">
        <w:rPr>
          <w:rFonts w:ascii="Times New Roman" w:hAnsi="Times New Roman" w:cs="Times New Roman"/>
          <w:sz w:val="20"/>
          <w:szCs w:val="20"/>
        </w:rPr>
        <w:t>Valor: R$ 5.000,00 (cinco mil reais)</w:t>
      </w:r>
    </w:p>
    <w:p w:rsidR="00554644" w:rsidRPr="00554644" w:rsidRDefault="00554644" w:rsidP="0055464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4644">
        <w:rPr>
          <w:rFonts w:ascii="Times New Roman" w:hAnsi="Times New Roman" w:cs="Times New Roman"/>
          <w:sz w:val="20"/>
          <w:szCs w:val="20"/>
        </w:rPr>
        <w:t>Vigência: 27/04/2015 à 27/06/2015</w:t>
      </w:r>
    </w:p>
    <w:p w:rsidR="00554644" w:rsidRPr="00554644" w:rsidRDefault="00554644" w:rsidP="0055464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4644">
        <w:rPr>
          <w:rFonts w:ascii="Times New Roman" w:hAnsi="Times New Roman" w:cs="Times New Roman"/>
          <w:sz w:val="20"/>
          <w:szCs w:val="20"/>
        </w:rPr>
        <w:t>Data da Assinatura: 27/04/2015</w:t>
      </w:r>
    </w:p>
    <w:p w:rsidR="00554644" w:rsidRPr="00554644" w:rsidRDefault="00554644" w:rsidP="0055464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464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025C45" w:rsidRPr="00554644" w:rsidRDefault="00554644" w:rsidP="0055464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55464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55464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54644">
        <w:rPr>
          <w:rFonts w:ascii="Times New Roman" w:hAnsi="Times New Roman" w:cs="Times New Roman"/>
          <w:sz w:val="20"/>
          <w:szCs w:val="20"/>
        </w:rPr>
        <w:t xml:space="preserve"> Arcoverde., pela contratante e Ivan </w:t>
      </w:r>
      <w:proofErr w:type="spellStart"/>
      <w:r w:rsidRPr="00554644">
        <w:rPr>
          <w:rFonts w:ascii="Times New Roman" w:hAnsi="Times New Roman" w:cs="Times New Roman"/>
          <w:sz w:val="20"/>
          <w:szCs w:val="20"/>
        </w:rPr>
        <w:t>Matsunaga</w:t>
      </w:r>
      <w:proofErr w:type="spellEnd"/>
      <w:r w:rsidRPr="00554644">
        <w:rPr>
          <w:rFonts w:ascii="Times New Roman" w:hAnsi="Times New Roman" w:cs="Times New Roman"/>
          <w:sz w:val="20"/>
          <w:szCs w:val="20"/>
        </w:rPr>
        <w:t>, pela contratada</w:t>
      </w:r>
    </w:p>
    <w:sectPr w:rsidR="00025C45" w:rsidRPr="00554644" w:rsidSect="00025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4644"/>
    <w:rsid w:val="00025C45"/>
    <w:rsid w:val="0055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C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2015-05-06T17:21:00Z</dcterms:created>
  <dcterms:modified xsi:type="dcterms:W3CDTF">2015-05-06T17:23:00Z</dcterms:modified>
</cp:coreProperties>
</file>