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EXTRATO DE CONTRATO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Contrato de Permissão de Uso de imóvel público nº 136/2015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Processo nº 075/2015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CONCORRÊNCIA PÚBLICA Nº 001/2015.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Partes: Prefeitura Municipal de Iguatemi/MS e a empresa ANTONIO MOYSES NETO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 xml:space="preserve">Objeto: </w:t>
      </w:r>
      <w:r w:rsidR="00F918AC" w:rsidRPr="00F918AC">
        <w:rPr>
          <w:rFonts w:ascii="Times New Roman" w:hAnsi="Times New Roman" w:cs="Times New Roman"/>
          <w:sz w:val="20"/>
          <w:szCs w:val="20"/>
        </w:rPr>
        <w:t xml:space="preserve">O presente contrato em como objetivo </w:t>
      </w:r>
      <w:r w:rsidR="00F918AC" w:rsidRPr="00F918AC">
        <w:rPr>
          <w:rFonts w:ascii="Times New Roman" w:hAnsi="Times New Roman" w:cs="Times New Roman"/>
          <w:spacing w:val="1"/>
          <w:sz w:val="20"/>
          <w:szCs w:val="20"/>
        </w:rPr>
        <w:t xml:space="preserve">outorgar </w:t>
      </w:r>
      <w:r w:rsidR="00F918AC" w:rsidRPr="00F918AC">
        <w:rPr>
          <w:rFonts w:ascii="Times New Roman" w:hAnsi="Times New Roman" w:cs="Times New Roman"/>
          <w:sz w:val="20"/>
          <w:szCs w:val="20"/>
        </w:rPr>
        <w:t>a</w:t>
      </w:r>
      <w:r w:rsidR="00F918AC" w:rsidRPr="00F918AC">
        <w:rPr>
          <w:rFonts w:ascii="Times New Roman" w:hAnsi="Times New Roman" w:cs="Times New Roman"/>
          <w:spacing w:val="4"/>
          <w:sz w:val="20"/>
          <w:szCs w:val="20"/>
        </w:rPr>
        <w:t xml:space="preserve"> permissão de uso de um imóvel público constituído com denominação "quiosque 1" existentes na Praça Marcílio Augusto Pinto (MAP), na Av. José Luiz Moreira</w:t>
      </w:r>
      <w:r w:rsidR="00F918AC" w:rsidRPr="00F918AC">
        <w:rPr>
          <w:rFonts w:ascii="Times New Roman" w:hAnsi="Times New Roman" w:cs="Times New Roman"/>
          <w:sz w:val="20"/>
          <w:szCs w:val="20"/>
        </w:rPr>
        <w:t>, com a finalidade para atividades empresariais de lanchonete/sorveteria, conforme condições detalhada na Lei Municipal nº. 1.831/2015, no Edital e seus anexos e neste contrato</w:t>
      </w:r>
      <w:r w:rsidRPr="00F918AC">
        <w:rPr>
          <w:rFonts w:ascii="Times New Roman" w:hAnsi="Times New Roman" w:cs="Times New Roman"/>
          <w:sz w:val="20"/>
          <w:szCs w:val="20"/>
        </w:rPr>
        <w:t>.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Valor Mensal do Aluguel: R$ 350,00 (trezentos e cinqüenta reais)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Vigência: 01/07/2015 à 01/07/2020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Data da Assinatura: 01/07/2015</w:t>
      </w:r>
    </w:p>
    <w:p w:rsidR="00681E87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F918AC" w:rsidRDefault="00681E87" w:rsidP="00681E8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918A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918A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918AC">
        <w:rPr>
          <w:rFonts w:ascii="Times New Roman" w:hAnsi="Times New Roman" w:cs="Times New Roman"/>
          <w:sz w:val="20"/>
          <w:szCs w:val="20"/>
        </w:rPr>
        <w:t xml:space="preserve"> Arcoverde., pelo Permitente e Antonio </w:t>
      </w:r>
      <w:proofErr w:type="spellStart"/>
      <w:r w:rsidRPr="00F918AC">
        <w:rPr>
          <w:rFonts w:ascii="Times New Roman" w:hAnsi="Times New Roman" w:cs="Times New Roman"/>
          <w:sz w:val="20"/>
          <w:szCs w:val="20"/>
        </w:rPr>
        <w:t>Moyses</w:t>
      </w:r>
      <w:proofErr w:type="spellEnd"/>
      <w:r w:rsidRPr="00F918AC">
        <w:rPr>
          <w:rFonts w:ascii="Times New Roman" w:hAnsi="Times New Roman" w:cs="Times New Roman"/>
          <w:sz w:val="20"/>
          <w:szCs w:val="20"/>
        </w:rPr>
        <w:t xml:space="preserve"> Neto, pela permissionária.</w:t>
      </w:r>
    </w:p>
    <w:sectPr w:rsidR="00362BF4" w:rsidRPr="00F918AC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81E87"/>
    <w:rsid w:val="00362BF4"/>
    <w:rsid w:val="00681E87"/>
    <w:rsid w:val="006F7F51"/>
    <w:rsid w:val="009F2C41"/>
    <w:rsid w:val="00F9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2015-07-02T13:22:00Z</dcterms:created>
  <dcterms:modified xsi:type="dcterms:W3CDTF">2015-07-02T13:34:00Z</dcterms:modified>
</cp:coreProperties>
</file>