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EE" w:rsidRPr="00FF02EE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>EXTRATO DE CONTRATO</w:t>
      </w:r>
    </w:p>
    <w:p w:rsidR="00FF02EE" w:rsidRPr="00FF02EE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>Contrato nº 163/2015</w:t>
      </w:r>
    </w:p>
    <w:p w:rsidR="00FF02EE" w:rsidRPr="00FF02EE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>Processo nº 121/2015</w:t>
      </w:r>
    </w:p>
    <w:p w:rsidR="00FF02EE" w:rsidRPr="00FF02EE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>PREGÃO PRESENCIAL Nº 044/2015</w:t>
      </w:r>
    </w:p>
    <w:p w:rsidR="00FF02EE" w:rsidRPr="00FF02EE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>Partes: Prefeitura Municipal de Iguatemi/MS e a empresa LM PNEUS LTDA - EPP</w:t>
      </w:r>
    </w:p>
    <w:p w:rsidR="00FF02EE" w:rsidRPr="00FF02EE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 xml:space="preserve">Objeto: Constitui objeto da presente licitação, contratar serviços especializados em recauchutagem de pneus, para máquinas e veículos de carga, de forma parcelada, conforme solicitação expedida pela Secretaria Municipal de Obras, </w:t>
      </w:r>
      <w:proofErr w:type="spellStart"/>
      <w:r w:rsidRPr="00FF02EE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FF02EE">
        <w:rPr>
          <w:rFonts w:ascii="Times New Roman" w:hAnsi="Times New Roman" w:cs="Times New Roman"/>
          <w:sz w:val="20"/>
          <w:szCs w:val="20"/>
        </w:rPr>
        <w:t xml:space="preserve"> e Serviços Urbanos, em conformidade com as especificações e quantidades descritas no ANEXO I – PROPOSTA DE PREÇOS, que faz parte integrante e inseparável deste Edital.</w:t>
      </w:r>
    </w:p>
    <w:p w:rsidR="00FF02EE" w:rsidRPr="00FF02EE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>Dotação Orçamentária: 1 - 02-07.01-15.122.0900-2010-3.3.90.39.00-0.10.000-000</w:t>
      </w:r>
    </w:p>
    <w:p w:rsidR="00FF02EE" w:rsidRPr="00FF02EE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>Valor: R$ 8.088,00 (oito mil e oitenta e oito reais)</w:t>
      </w:r>
    </w:p>
    <w:p w:rsidR="00FF02EE" w:rsidRPr="00FF02EE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>Vigência: 03/08/2015 à 31/12/2015</w:t>
      </w:r>
    </w:p>
    <w:p w:rsidR="00FF02EE" w:rsidRPr="00FF02EE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>Data da Assinatura: 03/08/2015</w:t>
      </w:r>
    </w:p>
    <w:p w:rsidR="00FF02EE" w:rsidRPr="00FF02EE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FF02EE" w:rsidP="00FF02E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F02EE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F02E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F02EE">
        <w:rPr>
          <w:rFonts w:ascii="Times New Roman" w:hAnsi="Times New Roman" w:cs="Times New Roman"/>
          <w:sz w:val="20"/>
          <w:szCs w:val="20"/>
        </w:rPr>
        <w:t xml:space="preserve"> Arcoverde., pela contratante e Alencar Cezar Rodrigues de Oliveira,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2E50DC"/>
    <w:rsid w:val="00335F1D"/>
    <w:rsid w:val="003A107E"/>
    <w:rsid w:val="004B04D8"/>
    <w:rsid w:val="006543D6"/>
    <w:rsid w:val="006830C6"/>
    <w:rsid w:val="006F2DD9"/>
    <w:rsid w:val="00765E3E"/>
    <w:rsid w:val="007A2804"/>
    <w:rsid w:val="0083436A"/>
    <w:rsid w:val="00864BA0"/>
    <w:rsid w:val="009127EE"/>
    <w:rsid w:val="009D02F7"/>
    <w:rsid w:val="00A82A79"/>
    <w:rsid w:val="00AD551C"/>
    <w:rsid w:val="00D414F4"/>
    <w:rsid w:val="00E8036B"/>
    <w:rsid w:val="00EF205B"/>
    <w:rsid w:val="00F0600D"/>
    <w:rsid w:val="00F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2015-08-03T14:04:00Z</dcterms:created>
  <dcterms:modified xsi:type="dcterms:W3CDTF">2015-08-03T14:04:00Z</dcterms:modified>
</cp:coreProperties>
</file>