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23" w:rsidRPr="00D45C23" w:rsidRDefault="00D45C23" w:rsidP="00D45C23">
      <w:pPr>
        <w:tabs>
          <w:tab w:val="left" w:pos="7020"/>
        </w:tabs>
        <w:ind w:right="36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45C23" w:rsidRPr="00D45C23" w:rsidRDefault="00D45C23" w:rsidP="00D45C23">
      <w:pPr>
        <w:tabs>
          <w:tab w:val="left" w:pos="7020"/>
        </w:tabs>
        <w:ind w:right="3684"/>
        <w:jc w:val="center"/>
        <w:rPr>
          <w:rFonts w:ascii="Times New Roman" w:hAnsi="Times New Roman"/>
          <w:b/>
          <w:bCs/>
          <w:sz w:val="20"/>
          <w:szCs w:val="20"/>
        </w:rPr>
      </w:pPr>
      <w:r w:rsidRPr="00D45C23">
        <w:rPr>
          <w:rFonts w:ascii="Times New Roman" w:hAnsi="Times New Roman"/>
          <w:b/>
          <w:bCs/>
          <w:sz w:val="20"/>
          <w:szCs w:val="20"/>
        </w:rPr>
        <w:t>PROCESSO LICITATÓRIO Nº. 137/2014</w:t>
      </w:r>
    </w:p>
    <w:p w:rsidR="00D45C23" w:rsidRPr="00D45C23" w:rsidRDefault="00D45C23" w:rsidP="00D45C23">
      <w:pPr>
        <w:tabs>
          <w:tab w:val="left" w:pos="7020"/>
        </w:tabs>
        <w:ind w:right="3684"/>
        <w:jc w:val="center"/>
        <w:rPr>
          <w:rFonts w:ascii="Times New Roman" w:hAnsi="Times New Roman"/>
          <w:sz w:val="20"/>
          <w:szCs w:val="20"/>
        </w:rPr>
      </w:pPr>
      <w:r w:rsidRPr="00D45C23">
        <w:rPr>
          <w:rFonts w:ascii="Times New Roman" w:hAnsi="Times New Roman"/>
          <w:b/>
          <w:bCs/>
          <w:sz w:val="20"/>
          <w:szCs w:val="20"/>
        </w:rPr>
        <w:t>PREGÃO PRESENCIAL Nº. 058/2014</w:t>
      </w:r>
    </w:p>
    <w:p w:rsidR="00D45C23" w:rsidRPr="00D45C23" w:rsidRDefault="00D45C23" w:rsidP="00D45C23">
      <w:pPr>
        <w:tabs>
          <w:tab w:val="left" w:pos="7020"/>
        </w:tabs>
        <w:ind w:right="3684"/>
        <w:rPr>
          <w:rFonts w:ascii="Times New Roman" w:hAnsi="Times New Roman"/>
          <w:b/>
          <w:sz w:val="20"/>
          <w:szCs w:val="20"/>
        </w:rPr>
      </w:pPr>
    </w:p>
    <w:p w:rsidR="00D45C23" w:rsidRPr="00D45C23" w:rsidRDefault="00D45C23" w:rsidP="00D45C23">
      <w:pPr>
        <w:pStyle w:val="Recuodecorpodetexto"/>
        <w:tabs>
          <w:tab w:val="left" w:pos="7020"/>
        </w:tabs>
        <w:ind w:left="0" w:right="3684"/>
        <w:jc w:val="both"/>
      </w:pPr>
      <w:r w:rsidRPr="00D45C23">
        <w:rPr>
          <w:b/>
        </w:rPr>
        <w:t>O MUNICIPIO DE IGUATEMI (MS)</w:t>
      </w:r>
      <w:r w:rsidRPr="00D45C23">
        <w:t xml:space="preserve">, através de seu Pregoeiro Oficial, nomeado pelo Decreto Municipal nº 1.127/2014, de 03/01/2014, torna público que fará realizar </w:t>
      </w:r>
      <w:r w:rsidRPr="00D45C23">
        <w:rPr>
          <w:b/>
          <w:bCs/>
        </w:rPr>
        <w:t>LICITAÇÃO</w:t>
      </w:r>
      <w:r w:rsidRPr="00D45C23">
        <w:t xml:space="preserve"> na modalidade </w:t>
      </w:r>
      <w:r w:rsidRPr="00D45C23">
        <w:rPr>
          <w:b/>
          <w:bCs/>
        </w:rPr>
        <w:t>Pregão Pr</w:t>
      </w:r>
      <w:r w:rsidRPr="00D45C23">
        <w:rPr>
          <w:b/>
          <w:bCs/>
        </w:rPr>
        <w:t>e</w:t>
      </w:r>
      <w:r w:rsidRPr="00D45C23">
        <w:rPr>
          <w:b/>
          <w:bCs/>
        </w:rPr>
        <w:t xml:space="preserve">sencial, </w:t>
      </w:r>
      <w:r w:rsidRPr="00D45C23">
        <w:t xml:space="preserve">tipo </w:t>
      </w:r>
      <w:r w:rsidRPr="00D45C23">
        <w:rPr>
          <w:b/>
          <w:bCs/>
        </w:rPr>
        <w:t xml:space="preserve">“MENOR PREÇO”, </w:t>
      </w:r>
      <w:r w:rsidRPr="00D45C23">
        <w:t xml:space="preserve">a qual será processada e julgada em conformidade com a Lei Complementar nº. 123/2006, Lei nº. Federal nº. 10.520/02, Decreto Municipal nº. 497/2006 </w:t>
      </w:r>
      <w:r w:rsidRPr="00D45C23">
        <w:rPr>
          <w:lang w:eastAsia="pt-BR"/>
        </w:rPr>
        <w:t>e demais legislações aplicáveis.</w:t>
      </w:r>
    </w:p>
    <w:p w:rsidR="00D45C23" w:rsidRPr="00D45C23" w:rsidRDefault="00D45C23" w:rsidP="00D45C23">
      <w:pPr>
        <w:ind w:right="3684"/>
        <w:jc w:val="both"/>
        <w:rPr>
          <w:rFonts w:ascii="Times New Roman" w:hAnsi="Times New Roman"/>
          <w:sz w:val="20"/>
          <w:szCs w:val="20"/>
        </w:rPr>
      </w:pPr>
      <w:r w:rsidRPr="00D45C23">
        <w:rPr>
          <w:rFonts w:ascii="Times New Roman" w:hAnsi="Times New Roman"/>
          <w:b/>
          <w:sz w:val="20"/>
          <w:szCs w:val="20"/>
        </w:rPr>
        <w:t>OBJETO:</w:t>
      </w:r>
      <w:r w:rsidRPr="00D45C23">
        <w:rPr>
          <w:rFonts w:ascii="Times New Roman" w:hAnsi="Times New Roman"/>
          <w:sz w:val="20"/>
          <w:szCs w:val="20"/>
        </w:rPr>
        <w:t xml:space="preserve"> </w:t>
      </w:r>
      <w:r w:rsidRPr="00D45C23">
        <w:rPr>
          <w:rFonts w:ascii="Times New Roman" w:hAnsi="Times New Roman"/>
          <w:bCs/>
          <w:sz w:val="20"/>
          <w:szCs w:val="20"/>
        </w:rPr>
        <w:t>O objeto da presente licitação é a</w:t>
      </w:r>
      <w:r w:rsidRPr="00D45C23">
        <w:rPr>
          <w:rFonts w:ascii="Times New Roman" w:hAnsi="Times New Roman"/>
          <w:sz w:val="20"/>
          <w:szCs w:val="20"/>
        </w:rPr>
        <w:t xml:space="preserve"> seleção de proposta mais vantajosa, visando à aquisição de emulsão asfáltica EAC/RL – 1C, para atender a solicitação da Secretaria Municipal de Urbanismo, Obras e </w:t>
      </w:r>
      <w:proofErr w:type="spellStart"/>
      <w:proofErr w:type="gramStart"/>
      <w:r w:rsidRPr="00D45C23">
        <w:rPr>
          <w:rFonts w:ascii="Times New Roman" w:hAnsi="Times New Roman"/>
          <w:sz w:val="20"/>
          <w:szCs w:val="20"/>
        </w:rPr>
        <w:t>Infra-estrutura</w:t>
      </w:r>
      <w:proofErr w:type="spellEnd"/>
      <w:proofErr w:type="gramEnd"/>
      <w:r w:rsidRPr="00D45C23">
        <w:rPr>
          <w:rFonts w:ascii="Times New Roman" w:hAnsi="Times New Roman"/>
          <w:bCs/>
          <w:sz w:val="20"/>
          <w:szCs w:val="20"/>
        </w:rPr>
        <w:t>, em conformidade com as especificações e quantidades descritas no</w:t>
      </w:r>
      <w:r w:rsidRPr="00D45C23">
        <w:rPr>
          <w:rFonts w:ascii="Times New Roman" w:hAnsi="Times New Roman"/>
          <w:sz w:val="20"/>
          <w:szCs w:val="20"/>
        </w:rPr>
        <w:t xml:space="preserve"> </w:t>
      </w:r>
      <w:r w:rsidRPr="00D45C23">
        <w:rPr>
          <w:rFonts w:ascii="Times New Roman" w:hAnsi="Times New Roman"/>
          <w:b/>
          <w:bCs/>
          <w:sz w:val="20"/>
          <w:szCs w:val="20"/>
        </w:rPr>
        <w:t>ANEXO I</w:t>
      </w:r>
      <w:r w:rsidRPr="00D45C23">
        <w:rPr>
          <w:rFonts w:ascii="Times New Roman" w:hAnsi="Times New Roman"/>
          <w:sz w:val="20"/>
          <w:szCs w:val="20"/>
        </w:rPr>
        <w:t xml:space="preserve"> – Proposta de Preços</w:t>
      </w:r>
      <w:r w:rsidRPr="00D45C23">
        <w:rPr>
          <w:rFonts w:ascii="Times New Roman" w:hAnsi="Times New Roman"/>
          <w:sz w:val="20"/>
          <w:szCs w:val="20"/>
        </w:rPr>
        <w:t>.</w:t>
      </w:r>
    </w:p>
    <w:p w:rsidR="00D45C23" w:rsidRPr="00D45C23" w:rsidRDefault="00D45C23" w:rsidP="00D45C23">
      <w:pPr>
        <w:pStyle w:val="Recuodecorpodetexto"/>
        <w:tabs>
          <w:tab w:val="left" w:pos="7020"/>
        </w:tabs>
        <w:ind w:left="0" w:right="3684"/>
        <w:jc w:val="both"/>
        <w:rPr>
          <w:bCs/>
          <w:lang w:val="pt-BR"/>
        </w:rPr>
      </w:pPr>
      <w:r w:rsidRPr="00D45C23">
        <w:rPr>
          <w:lang w:val="pt-BR"/>
        </w:rPr>
        <w:t>.</w:t>
      </w:r>
    </w:p>
    <w:p w:rsidR="00D45C23" w:rsidRPr="00D45C23" w:rsidRDefault="00D45C23" w:rsidP="00D45C23">
      <w:pPr>
        <w:pStyle w:val="Recuodecorpodetexto"/>
        <w:tabs>
          <w:tab w:val="left" w:pos="7020"/>
        </w:tabs>
        <w:ind w:left="0" w:right="3684"/>
        <w:jc w:val="both"/>
      </w:pPr>
      <w:r w:rsidRPr="00D45C23">
        <w:rPr>
          <w:b/>
        </w:rPr>
        <w:t xml:space="preserve">RECEBIMENTO DOS ENVELOPES: </w:t>
      </w:r>
      <w:r w:rsidRPr="00D45C23">
        <w:t xml:space="preserve">Os envelopes de proposta e habilitação deverão ser protocolados até as </w:t>
      </w:r>
      <w:r w:rsidRPr="00D45C23">
        <w:rPr>
          <w:b/>
          <w:lang w:val="pt-BR"/>
        </w:rPr>
        <w:t>08</w:t>
      </w:r>
      <w:r w:rsidRPr="00D45C23">
        <w:rPr>
          <w:b/>
        </w:rPr>
        <w:t>h00min</w:t>
      </w:r>
      <w:r w:rsidRPr="00D45C23">
        <w:t xml:space="preserve"> horas do dia </w:t>
      </w:r>
      <w:r w:rsidRPr="00D45C23">
        <w:rPr>
          <w:b/>
          <w:lang w:val="pt-BR"/>
        </w:rPr>
        <w:t>15</w:t>
      </w:r>
      <w:r w:rsidRPr="00D45C23">
        <w:rPr>
          <w:b/>
        </w:rPr>
        <w:t xml:space="preserve"> de </w:t>
      </w:r>
      <w:r w:rsidRPr="00D45C23">
        <w:rPr>
          <w:b/>
          <w:lang w:val="pt-BR"/>
        </w:rPr>
        <w:t>Outubro d</w:t>
      </w:r>
      <w:r w:rsidRPr="00D45C23">
        <w:rPr>
          <w:b/>
        </w:rPr>
        <w:t xml:space="preserve">e 2014, </w:t>
      </w:r>
      <w:r w:rsidRPr="00D45C23">
        <w:t>na Sala de Licitações do Paço Municipal, localizada na Avenida Laudelino Peixoto, nº. 871, Centro, Iguatemi/MS.</w:t>
      </w:r>
    </w:p>
    <w:p w:rsidR="00D45C23" w:rsidRPr="00D45C23" w:rsidRDefault="00D45C23" w:rsidP="00D45C23">
      <w:pPr>
        <w:ind w:right="3684"/>
        <w:jc w:val="both"/>
        <w:rPr>
          <w:rFonts w:ascii="Times New Roman" w:hAnsi="Times New Roman"/>
          <w:sz w:val="20"/>
          <w:szCs w:val="20"/>
        </w:rPr>
      </w:pPr>
      <w:r w:rsidRPr="00D45C23">
        <w:rPr>
          <w:rFonts w:ascii="Times New Roman" w:hAnsi="Times New Roman"/>
          <w:b/>
          <w:sz w:val="20"/>
          <w:szCs w:val="20"/>
        </w:rPr>
        <w:t>RETIRADA DO EDITAL:</w:t>
      </w:r>
      <w:r w:rsidRPr="00D45C23">
        <w:rPr>
          <w:rFonts w:ascii="Times New Roman" w:hAnsi="Times New Roman"/>
          <w:sz w:val="20"/>
          <w:szCs w:val="20"/>
        </w:rPr>
        <w:t xml:space="preserve"> </w:t>
      </w:r>
      <w:r w:rsidRPr="00D45C23">
        <w:rPr>
          <w:rFonts w:ascii="Times New Roman" w:hAnsi="Times New Roman"/>
          <w:bCs/>
          <w:sz w:val="20"/>
          <w:szCs w:val="20"/>
        </w:rPr>
        <w:t xml:space="preserve">Os interessados em participar na presente licitação deverão retirar o edital </w:t>
      </w:r>
      <w:r w:rsidRPr="00D45C23">
        <w:rPr>
          <w:rFonts w:ascii="Times New Roman" w:hAnsi="Times New Roman"/>
          <w:sz w:val="20"/>
          <w:szCs w:val="20"/>
        </w:rPr>
        <w:t xml:space="preserve">no Departamento de Licitações e Compras Públicas, mediante o recolhimento da taxa de R$ 10,00 (dez reais), ou pelo site do portal de Transparência no link </w:t>
      </w:r>
      <w:hyperlink r:id="rId5" w:history="1">
        <w:r w:rsidRPr="00D45C23">
          <w:rPr>
            <w:rStyle w:val="Hyperlink"/>
            <w:rFonts w:ascii="Times New Roman" w:hAnsi="Times New Roman"/>
            <w:sz w:val="20"/>
            <w:szCs w:val="20"/>
          </w:rPr>
          <w:t>http://sistemasbds.com.br/transparencia/2/iguatemi.html</w:t>
        </w:r>
      </w:hyperlink>
      <w:r w:rsidRPr="00D45C23">
        <w:rPr>
          <w:rFonts w:ascii="Times New Roman" w:hAnsi="Times New Roman"/>
          <w:sz w:val="20"/>
          <w:szCs w:val="20"/>
        </w:rPr>
        <w:t xml:space="preserve">. </w:t>
      </w:r>
      <w:r w:rsidRPr="00D45C23">
        <w:rPr>
          <w:rFonts w:ascii="Times New Roman" w:hAnsi="Times New Roman"/>
          <w:bCs/>
          <w:sz w:val="20"/>
          <w:szCs w:val="20"/>
        </w:rPr>
        <w:t xml:space="preserve">Informações de rotina poderão ser obtidas pelo telefone (0**67) 3471-1130 no horário das </w:t>
      </w:r>
      <w:proofErr w:type="gramStart"/>
      <w:r w:rsidRPr="00D45C23">
        <w:rPr>
          <w:rFonts w:ascii="Times New Roman" w:hAnsi="Times New Roman"/>
          <w:bCs/>
          <w:sz w:val="20"/>
          <w:szCs w:val="20"/>
        </w:rPr>
        <w:t>08:00</w:t>
      </w:r>
      <w:proofErr w:type="gramEnd"/>
      <w:r w:rsidRPr="00D45C23">
        <w:rPr>
          <w:rFonts w:ascii="Times New Roman" w:hAnsi="Times New Roman"/>
          <w:bCs/>
          <w:sz w:val="20"/>
          <w:szCs w:val="20"/>
        </w:rPr>
        <w:t xml:space="preserve"> às 13:00 horas. </w:t>
      </w:r>
    </w:p>
    <w:p w:rsidR="00D45C23" w:rsidRPr="00D45C23" w:rsidRDefault="00D45C23" w:rsidP="00D45C23">
      <w:pPr>
        <w:tabs>
          <w:tab w:val="left" w:pos="7020"/>
        </w:tabs>
        <w:ind w:right="3684"/>
        <w:jc w:val="right"/>
        <w:rPr>
          <w:rFonts w:ascii="Times New Roman" w:hAnsi="Times New Roman"/>
          <w:sz w:val="20"/>
          <w:szCs w:val="20"/>
        </w:rPr>
      </w:pPr>
      <w:r w:rsidRPr="00D45C23">
        <w:rPr>
          <w:rFonts w:ascii="Times New Roman" w:hAnsi="Times New Roman"/>
          <w:sz w:val="20"/>
          <w:szCs w:val="20"/>
        </w:rPr>
        <w:t>Iguatemi/MS, 30 de Setembro de 2014.</w:t>
      </w:r>
    </w:p>
    <w:p w:rsidR="00D45C23" w:rsidRPr="00D45C23" w:rsidRDefault="00D45C23" w:rsidP="00D45C23">
      <w:pPr>
        <w:tabs>
          <w:tab w:val="left" w:pos="7020"/>
        </w:tabs>
        <w:ind w:right="3684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D45C23" w:rsidRPr="00D45C23" w:rsidRDefault="00D45C23" w:rsidP="00D45C23">
      <w:pPr>
        <w:tabs>
          <w:tab w:val="left" w:pos="7020"/>
        </w:tabs>
        <w:ind w:right="3684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D45C23">
        <w:rPr>
          <w:rFonts w:ascii="Times New Roman" w:hAnsi="Times New Roman"/>
          <w:b/>
          <w:sz w:val="20"/>
          <w:szCs w:val="20"/>
        </w:rPr>
        <w:t>Mauricelio</w:t>
      </w:r>
      <w:proofErr w:type="spellEnd"/>
      <w:r w:rsidRPr="00D45C23">
        <w:rPr>
          <w:rFonts w:ascii="Times New Roman" w:hAnsi="Times New Roman"/>
          <w:b/>
          <w:sz w:val="20"/>
          <w:szCs w:val="20"/>
        </w:rPr>
        <w:t xml:space="preserve"> Barros</w:t>
      </w:r>
    </w:p>
    <w:p w:rsidR="00D45C23" w:rsidRPr="00D45C23" w:rsidRDefault="00D45C23" w:rsidP="00D45C23">
      <w:pPr>
        <w:pStyle w:val="Ttulo7"/>
        <w:tabs>
          <w:tab w:val="left" w:pos="7020"/>
        </w:tabs>
        <w:ind w:right="3684" w:firstLine="0"/>
      </w:pPr>
      <w:r w:rsidRPr="00D45C23">
        <w:t>PREGOEIRO OFICIAL</w:t>
      </w:r>
    </w:p>
    <w:p w:rsidR="00D45C23" w:rsidRPr="00D45C23" w:rsidRDefault="00D45C23" w:rsidP="00D45C23">
      <w:pPr>
        <w:pStyle w:val="Ttulo7"/>
        <w:tabs>
          <w:tab w:val="left" w:pos="7020"/>
        </w:tabs>
        <w:ind w:right="3684" w:firstLine="0"/>
        <w:rPr>
          <w:b w:val="0"/>
        </w:rPr>
      </w:pPr>
      <w:r w:rsidRPr="00D45C23">
        <w:t>Decreto 1.127/2014</w:t>
      </w:r>
    </w:p>
    <w:p w:rsidR="00D45C23" w:rsidRPr="00D45C23" w:rsidRDefault="00D45C23" w:rsidP="00D45C23">
      <w:pPr>
        <w:tabs>
          <w:tab w:val="left" w:pos="7020"/>
        </w:tabs>
        <w:ind w:right="3684"/>
        <w:rPr>
          <w:rFonts w:ascii="Times New Roman" w:hAnsi="Times New Roman"/>
          <w:sz w:val="20"/>
          <w:szCs w:val="20"/>
        </w:rPr>
      </w:pPr>
    </w:p>
    <w:p w:rsidR="00A43FB0" w:rsidRPr="00D45C23" w:rsidRDefault="00A43FB0" w:rsidP="00D45C23">
      <w:pPr>
        <w:ind w:right="3684"/>
        <w:rPr>
          <w:rFonts w:ascii="Times New Roman" w:hAnsi="Times New Roman"/>
          <w:sz w:val="20"/>
          <w:szCs w:val="20"/>
        </w:rPr>
      </w:pPr>
    </w:p>
    <w:sectPr w:rsidR="00A43FB0" w:rsidRPr="00D45C23">
      <w:headerReference w:type="default" r:id="rId6"/>
      <w:footerReference w:type="default" r:id="rId7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9D" w:rsidRDefault="00D45C23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971550"/>
          <wp:effectExtent l="0" t="0" r="0" b="0"/>
          <wp:docPr id="1" name="Imagem 1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59D" w:rsidRDefault="00D45C2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4818380</wp:posOffset>
              </wp:positionH>
              <wp:positionV relativeFrom="paragraph">
                <wp:posOffset>57785</wp:posOffset>
              </wp:positionV>
              <wp:extent cx="1367790" cy="504190"/>
              <wp:effectExtent l="8255" t="10160" r="508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259D" w:rsidRDefault="00D45C23" w:rsidP="00376AF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9B3EF4" w:rsidRPr="004B259D" w:rsidRDefault="00D45C23" w:rsidP="00376AF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B259D" w:rsidRPr="004B259D" w:rsidRDefault="00D45C23" w:rsidP="004B259D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4B259D" w:rsidRPr="004B259D" w:rsidRDefault="00D45C23" w:rsidP="00376AF0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379.4pt;margin-top:4.55pt;width:107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">
              <v:textbox>
                <w:txbxContent>
                  <w:p w:rsidR="004B259D" w:rsidRDefault="00D45C23" w:rsidP="00376AF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/20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  <w:p w:rsidR="009B3EF4" w:rsidRPr="004B259D" w:rsidRDefault="00D45C23" w:rsidP="00376AF0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4B259D" w:rsidRPr="004B259D" w:rsidRDefault="00D45C23" w:rsidP="004B259D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4B259D" w:rsidRPr="004B259D" w:rsidRDefault="00D45C23" w:rsidP="00376AF0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2162175" cy="733425"/>
          <wp:effectExtent l="0" t="0" r="9525" b="9525"/>
          <wp:docPr id="2" name="Imagem 2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23"/>
    <w:rsid w:val="00843CA5"/>
    <w:rsid w:val="00A43FB0"/>
    <w:rsid w:val="00D45C23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23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7">
    <w:name w:val="heading 7"/>
    <w:basedOn w:val="Normal"/>
    <w:next w:val="Normal"/>
    <w:link w:val="Ttulo7Char"/>
    <w:qFormat/>
    <w:rsid w:val="00D45C23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45C23"/>
    <w:rPr>
      <w:rFonts w:ascii="Times New Roman" w:eastAsia="Times New Roman" w:hAnsi="Times New Roman" w:cs="Times New Roman"/>
      <w:b/>
      <w:snapToGrid w:val="0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D45C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23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nhideWhenUsed/>
    <w:rsid w:val="00D45C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5C23"/>
    <w:rPr>
      <w:rFonts w:ascii="Arial" w:eastAsia="Calibri" w:hAnsi="Arial" w:cs="Times New Roman"/>
      <w:sz w:val="24"/>
    </w:rPr>
  </w:style>
  <w:style w:type="character" w:styleId="Hyperlink">
    <w:name w:val="Hyperlink"/>
    <w:unhideWhenUsed/>
    <w:rsid w:val="00D45C2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45C23"/>
    <w:pPr>
      <w:spacing w:after="120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D45C2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C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C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23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7">
    <w:name w:val="heading 7"/>
    <w:basedOn w:val="Normal"/>
    <w:next w:val="Normal"/>
    <w:link w:val="Ttulo7Char"/>
    <w:qFormat/>
    <w:rsid w:val="00D45C23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45C23"/>
    <w:rPr>
      <w:rFonts w:ascii="Times New Roman" w:eastAsia="Times New Roman" w:hAnsi="Times New Roman" w:cs="Times New Roman"/>
      <w:b/>
      <w:snapToGrid w:val="0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D45C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23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nhideWhenUsed/>
    <w:rsid w:val="00D45C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5C23"/>
    <w:rPr>
      <w:rFonts w:ascii="Arial" w:eastAsia="Calibri" w:hAnsi="Arial" w:cs="Times New Roman"/>
      <w:sz w:val="24"/>
    </w:rPr>
  </w:style>
  <w:style w:type="character" w:styleId="Hyperlink">
    <w:name w:val="Hyperlink"/>
    <w:unhideWhenUsed/>
    <w:rsid w:val="00D45C2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45C23"/>
    <w:pPr>
      <w:spacing w:after="120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D45C2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C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C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sistemasbds.com.br/transparencia/2/iguatem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2014-09-30T14:49:00Z</dcterms:created>
  <dcterms:modified xsi:type="dcterms:W3CDTF">2014-09-30T14:53:00Z</dcterms:modified>
</cp:coreProperties>
</file>