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PROCESSO Nº: 159/2014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MODALIDADE/Nº: PREGÃO Nº 070/2014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2338AD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2338AD">
        <w:rPr>
          <w:rFonts w:ascii="Times New Roman" w:hAnsi="Times New Roman" w:cs="Times New Roman"/>
          <w:sz w:val="20"/>
          <w:szCs w:val="20"/>
        </w:rPr>
        <w:t xml:space="preserve">): ITAU SEGUROS DE AUTO E RESIDENCIA, no Anexo I - lote: 1, totalizando R$ 34.000,00 (trinta e quatro mil reais); 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Iguatemi/MS, 26 de novembro de 2014.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338AD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2338AD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Pregoeiro Oficial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38A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Iguatemi/MS, 26 de novembro de 2014.</w:t>
      </w: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338AD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2338A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338AD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166DE9" w:rsidRPr="002338AD" w:rsidRDefault="002338AD" w:rsidP="002338A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338A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166DE9" w:rsidRPr="002338AD" w:rsidSect="00166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8AD"/>
    <w:rsid w:val="00166DE9"/>
    <w:rsid w:val="0023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2014-11-26T10:16:00Z</dcterms:created>
  <dcterms:modified xsi:type="dcterms:W3CDTF">2014-11-26T10:18:00Z</dcterms:modified>
</cp:coreProperties>
</file>