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F73C9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F73C9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F73C9">
        <w:rPr>
          <w:rFonts w:ascii="Times New Roman" w:hAnsi="Times New Roman" w:cs="Times New Roman"/>
          <w:sz w:val="20"/>
          <w:szCs w:val="20"/>
        </w:rPr>
        <w:t>PROCESSO Nº: 102/2014</w:t>
      </w: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F73C9">
        <w:rPr>
          <w:rFonts w:ascii="Times New Roman" w:hAnsi="Times New Roman" w:cs="Times New Roman"/>
          <w:sz w:val="20"/>
          <w:szCs w:val="20"/>
        </w:rPr>
        <w:t>MODALIDADE/Nº: PREGÃO Nº 042/2014</w:t>
      </w: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F73C9">
        <w:rPr>
          <w:rFonts w:ascii="Times New Roman" w:hAnsi="Times New Roman" w:cs="Times New Roman"/>
          <w:sz w:val="20"/>
          <w:szCs w:val="20"/>
        </w:rPr>
        <w:t>OBJETO: O objeto da presente licitação é a seleção da proposta mais vantajosa para contratação de empresa para prestação de serviços de cessão de uso de software de gerenciamento dos procedimentos licitatórios, compras e controle de frota, com treinamentos, atendimento técnico e atualizações periódicas, para atender as necessidades das Secretarias Municipais deste Município, em conformidade com as especificações e descritas no ANEXO I – Proposta de Preços e Termo de Referencia.</w:t>
      </w: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F73C9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7F73C9">
        <w:rPr>
          <w:rFonts w:ascii="Times New Roman" w:hAnsi="Times New Roman" w:cs="Times New Roman"/>
          <w:sz w:val="20"/>
          <w:szCs w:val="20"/>
        </w:rPr>
        <w:t xml:space="preserve">es): BDS SISTEMAS, INFORMATICA E CONSULTORIA LTDA ME, no Anexo I - lote: 1, totalizando R$ 41.100,00 (quarenta e um mil e cem reais); </w:t>
      </w: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F73C9">
        <w:rPr>
          <w:rFonts w:ascii="Times New Roman" w:hAnsi="Times New Roman" w:cs="Times New Roman"/>
          <w:sz w:val="20"/>
          <w:szCs w:val="20"/>
        </w:rPr>
        <w:t>Iguatemi/MS, 23 de julho de 2014.</w:t>
      </w: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F73C9">
        <w:rPr>
          <w:rFonts w:ascii="Times New Roman" w:hAnsi="Times New Roman" w:cs="Times New Roman"/>
          <w:sz w:val="20"/>
          <w:szCs w:val="20"/>
        </w:rPr>
        <w:t>Mauricelio</w:t>
      </w:r>
      <w:proofErr w:type="spellEnd"/>
      <w:r w:rsidRPr="007F73C9">
        <w:rPr>
          <w:rFonts w:ascii="Times New Roman" w:hAnsi="Times New Roman" w:cs="Times New Roman"/>
          <w:sz w:val="20"/>
          <w:szCs w:val="20"/>
        </w:rPr>
        <w:t xml:space="preserve"> Barros</w:t>
      </w: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F73C9">
        <w:rPr>
          <w:rFonts w:ascii="Times New Roman" w:hAnsi="Times New Roman" w:cs="Times New Roman"/>
          <w:sz w:val="20"/>
          <w:szCs w:val="20"/>
        </w:rPr>
        <w:t>Pregoeiro O</w:t>
      </w:r>
      <w:bookmarkStart w:id="0" w:name="_GoBack"/>
      <w:bookmarkEnd w:id="0"/>
      <w:r w:rsidRPr="007F73C9">
        <w:rPr>
          <w:rFonts w:ascii="Times New Roman" w:hAnsi="Times New Roman" w:cs="Times New Roman"/>
          <w:sz w:val="20"/>
          <w:szCs w:val="20"/>
        </w:rPr>
        <w:t>ficial</w:t>
      </w: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F73C9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F73C9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F73C9">
        <w:rPr>
          <w:rFonts w:ascii="Times New Roman" w:hAnsi="Times New Roman" w:cs="Times New Roman"/>
          <w:sz w:val="20"/>
          <w:szCs w:val="20"/>
        </w:rPr>
        <w:t>Iguatemi/MS, 23 de julho de 2014.</w:t>
      </w: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p w:rsidR="007F73C9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F73C9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7F73C9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7F73C9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A43FB0" w:rsidRPr="007F73C9" w:rsidRDefault="007F73C9" w:rsidP="007F73C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7F73C9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43FB0" w:rsidRPr="007F73C9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C9"/>
    <w:rsid w:val="007F73C9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2014-07-23T18:16:00Z</dcterms:created>
  <dcterms:modified xsi:type="dcterms:W3CDTF">2014-07-23T18:18:00Z</dcterms:modified>
</cp:coreProperties>
</file>