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PROCESSO Nº: 184/2014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MODALIDADE/Nº: PREGÃO Nº 080/2014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do ramo de eventos para realização do </w:t>
      </w:r>
      <w:proofErr w:type="spellStart"/>
      <w:r w:rsidRPr="002C44CB">
        <w:rPr>
          <w:rFonts w:ascii="Times New Roman" w:hAnsi="Times New Roman" w:cs="Times New Roman"/>
          <w:sz w:val="20"/>
          <w:szCs w:val="20"/>
        </w:rPr>
        <w:t>Reveillon</w:t>
      </w:r>
      <w:proofErr w:type="spellEnd"/>
      <w:r w:rsidRPr="002C44CB">
        <w:rPr>
          <w:rFonts w:ascii="Times New Roman" w:hAnsi="Times New Roman" w:cs="Times New Roman"/>
          <w:sz w:val="20"/>
          <w:szCs w:val="20"/>
        </w:rPr>
        <w:t xml:space="preserve"> 2014/2015, no município de Iguatemi (MS), com fornecimento de toda a estrutura, equipamentos, materiais, mão de obra e demais itens necessários para o evento, em conformidade com as especificações e quantidades descritas no ANEXO I – Proposta de Preços do Edital de Licitação.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2C44C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2C44CB">
        <w:rPr>
          <w:rFonts w:ascii="Times New Roman" w:hAnsi="Times New Roman" w:cs="Times New Roman"/>
          <w:sz w:val="20"/>
          <w:szCs w:val="20"/>
        </w:rPr>
        <w:t xml:space="preserve">): NIVEA ROSA AGUILAR LARSON ME, no Anexo I - lote: 1, totalizando R$ 62.500,00 (sessenta e dois mil e quinhentos reais); 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Iguatemi/MS, 23 de dezembro de 2014.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Mauricelio Barros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Pregoeiro Oficial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44C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Iguatemi/MS, 23 de dezembro de 2014.</w:t>
      </w: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C44CB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2C44C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C44C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173F60" w:rsidRPr="002C44CB" w:rsidRDefault="002C44CB" w:rsidP="002C44C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44C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173F60" w:rsidRPr="002C44CB" w:rsidSect="00173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C44CB"/>
    <w:rsid w:val="00173F60"/>
    <w:rsid w:val="002C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2014-12-23T18:25:00Z</dcterms:created>
  <dcterms:modified xsi:type="dcterms:W3CDTF">2014-12-23T18:28:00Z</dcterms:modified>
</cp:coreProperties>
</file>