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BB7" w:rsidRDefault="00422BB7" w:rsidP="00422BB7">
      <w:r>
        <w:t>AVISO DE RESULTADO DE LICITAÇÃO</w:t>
      </w:r>
      <w:bookmarkStart w:id="0" w:name="_GoBack"/>
      <w:bookmarkEnd w:id="0"/>
    </w:p>
    <w:p w:rsidR="00422BB7" w:rsidRDefault="00422BB7" w:rsidP="00422BB7">
      <w:r>
        <w:t>A Prefeitura Municipal de Iguatemi/MS, através do Pregoeiro Oficial, torna público aos int</w:t>
      </w:r>
      <w:r>
        <w:t>eressados o seguinte resultado:</w:t>
      </w:r>
    </w:p>
    <w:p w:rsidR="00422BB7" w:rsidRDefault="00422BB7" w:rsidP="00422BB7">
      <w:r>
        <w:t>PROCESSO Nº: 014/2015</w:t>
      </w:r>
    </w:p>
    <w:p w:rsidR="00422BB7" w:rsidRDefault="00422BB7" w:rsidP="00422BB7">
      <w:r>
        <w:t>MODALIDADE/Nº: PREGÃO Nº 008/2015</w:t>
      </w:r>
    </w:p>
    <w:p w:rsidR="00422BB7" w:rsidRDefault="00422BB7" w:rsidP="00422BB7">
      <w:r>
        <w:t xml:space="preserve">OBJETO: O objeto </w:t>
      </w:r>
      <w:proofErr w:type="gramStart"/>
      <w:r>
        <w:t>da presente</w:t>
      </w:r>
      <w:proofErr w:type="gramEnd"/>
      <w:r>
        <w:t xml:space="preserve"> licitação é à seleção da proposta mais vantajosa para aquisição de Materiais de Higiene e Limpeza com entregas parceladas, para uso nas repartições públicas do Município de Iguatemi / MS, em conformidade com as especificações e quantidades solicitadas pelas Secretarias Municipais, constantes no ANEXO I – PROPOSTA</w:t>
      </w:r>
      <w:r>
        <w:t xml:space="preserve"> DE PREÇOS, do presente Edital.</w:t>
      </w:r>
    </w:p>
    <w:p w:rsidR="00422BB7" w:rsidRDefault="00422BB7" w:rsidP="00422BB7">
      <w:proofErr w:type="gramStart"/>
      <w:r>
        <w:t>Vencedor(</w:t>
      </w:r>
      <w:proofErr w:type="gramEnd"/>
      <w:r>
        <w:t>es): BIO LIMP PRODUTOS PARA LIMPEZA LTDA - ME,  no Anexo I - itens: 3,5,6,24,34,35,36,37,38,55,56,95, totalizando R$ 7.638,72 (sete mil e seiscentos e trinta e oito reais e setenta e dois centavos); F. R. DA CRUZ - EPP,  no Anexo I - itens: 11,12,14,15,27,43,52,66,87,102,104,111,113, totalizando R$ 1.720,83 (um mil e setecentos e vinte reais e oitenta e três centavos); J. C. DOS SANTOS &amp; CIA LTDA,</w:t>
      </w:r>
      <w:proofErr w:type="gramStart"/>
      <w:r>
        <w:t xml:space="preserve">  </w:t>
      </w:r>
      <w:proofErr w:type="gramEnd"/>
      <w:r>
        <w:t>no Anexo I - itens: 25,28,29,30,32,45,50,57,59,62,65,67,68,70,75,78,80,88,89,91,98,103,106,117, totalizando R$ 25.521,28 (vinte e cinco mil e quinhentos e vinte e um reais e vinte e oito centavos); NEUHAUS &amp; CIA LTDA - ME,  no Anexo I - itens: 1,2,7,9,10,13,20,21,31,33,39,42,49,51,53,54,58,60,63,64,69,72,73,74,81,83,85,90,92,93,94,96,97,99,100,101,107,108,109,110,114,115,116, totalizando R$ 33.340,25 (trinta e três mil e trezentos e quarenta reais e vinte e cinco centavos); POTENCIAL COMERCIO E SERVIÇOS EIRELI - ME,  no Anexo I - itens: 16,17,23,40,41,46,47,61,82, totalizando R$ 6.572,35 (seis mil e quinhentos e setenta e dois reais e trinta e cinco centavos); S. C. BOLLER &amp; CIA LTDA - ME,  no Anexo I - itens: 4,8,18,19,22,26,44,48,71,76,77,79,84,86,105,112, totalizando R$ 3.687,36 (três mil e seiscentos e oitenta e sete re</w:t>
      </w:r>
      <w:r>
        <w:t xml:space="preserve">ais e trinta e seis centavos); </w:t>
      </w:r>
    </w:p>
    <w:p w:rsidR="00422BB7" w:rsidRDefault="00422BB7" w:rsidP="00422BB7">
      <w:r>
        <w:t>Iguate</w:t>
      </w:r>
      <w:r>
        <w:t>mi/MS, 19 de fevereiro de 2015.</w:t>
      </w:r>
    </w:p>
    <w:p w:rsidR="00422BB7" w:rsidRDefault="00422BB7" w:rsidP="00422BB7">
      <w:r>
        <w:t xml:space="preserve">Robson </w:t>
      </w:r>
      <w:proofErr w:type="spellStart"/>
      <w:r>
        <w:t>Luis</w:t>
      </w:r>
      <w:proofErr w:type="spellEnd"/>
      <w:r>
        <w:t xml:space="preserve"> Baldo</w:t>
      </w:r>
    </w:p>
    <w:p w:rsidR="00422BB7" w:rsidRDefault="00422BB7" w:rsidP="00422BB7">
      <w:r>
        <w:t>Pregoeiro Oficial</w:t>
      </w:r>
    </w:p>
    <w:p w:rsidR="00422BB7" w:rsidRDefault="00422BB7" w:rsidP="00422BB7">
      <w:r>
        <w:t>DESPACHO DE HOMOLOGAÇÃO</w:t>
      </w:r>
    </w:p>
    <w:p w:rsidR="00422BB7" w:rsidRDefault="00422BB7" w:rsidP="00422BB7">
      <w:r>
        <w:t>Em decorrência do exposto no Processo Administrativo a mim apresentado, HOMOLOGO o resultado do julgamento da licitação em referência, devidam</w:t>
      </w:r>
      <w:r>
        <w:t>ente adjudicado pelo Pregoeiro.</w:t>
      </w:r>
    </w:p>
    <w:p w:rsidR="00422BB7" w:rsidRDefault="00422BB7" w:rsidP="00422BB7">
      <w:r>
        <w:t>Iguate</w:t>
      </w:r>
      <w:r>
        <w:t>mi/MS, 19 de fevereiro de 2015.</w:t>
      </w:r>
    </w:p>
    <w:p w:rsidR="00422BB7" w:rsidRDefault="00422BB7" w:rsidP="00422BB7">
      <w:r>
        <w:t>José Roberto Felippe Arcoverde</w:t>
      </w:r>
    </w:p>
    <w:p w:rsidR="00B63863" w:rsidRDefault="00422BB7" w:rsidP="00422BB7">
      <w:r>
        <w:t>Prefeito Municipal</w:t>
      </w:r>
    </w:p>
    <w:sectPr w:rsidR="00B638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B7"/>
    <w:rsid w:val="00422BB7"/>
    <w:rsid w:val="00B63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 01</dc:creator>
  <cp:lastModifiedBy>Licitação 01</cp:lastModifiedBy>
  <cp:revision>1</cp:revision>
  <dcterms:created xsi:type="dcterms:W3CDTF">2015-03-12T12:24:00Z</dcterms:created>
  <dcterms:modified xsi:type="dcterms:W3CDTF">2015-03-12T12:24:00Z</dcterms:modified>
</cp:coreProperties>
</file>