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PROCESSO Nº: 045/2015.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MODALIDADE/Nº: PREGÃO Nº 016/2015.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OBJETO: A presente licitação tem como objeto a seleção de empresas devidamente constituída para escolha da proposta mais vantajosa com o objetivo de prestação de serviços de manutenção preventiva e corretiva, incluindo fornecimento de peças e mão-de-obra, para veículos multimarcas da frota municipal, conforme especificações, quantitativos e condições estabelecidas no ANEXO I.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D3801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D3801">
        <w:rPr>
          <w:rFonts w:ascii="Times New Roman" w:hAnsi="Times New Roman" w:cs="Times New Roman"/>
          <w:sz w:val="20"/>
          <w:szCs w:val="20"/>
        </w:rPr>
        <w:t>): BARIZON &amp; BARIZON LTDA - EPP,  no Anexo I - itens: 1,2,3, no Anexo XI - itens: 1,2,3, no Anexo XIV - itens: 1,2,3,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BUCIOLI COMÉRCIO DE AUTO PEÇAS LTDA,  no Anexo III - itens: 1,2,3, no Anexo IV - itens: 1,2,3, no Anexo VIII - itens: 1,2,3,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E. DOMINGUES - ME,  no Anexo IX - itens: 1,2,3,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HOFFMANN &amp; CIA LTDA,  no Anexo XII - itens: 1,2,3, no Anexo XIII - itens: 1,2,3,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R. A. D. DE ABREU - ME,  no Anexo II - itens: 1,2,3, no Anexo VI - itens: 1,2,3, no Anexo VII - itens: 1,2,3,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SCHMIDT &amp; RODRIGUES LTDA,  no Anexo V - itens: 1,2,3, no Anexo X - itens: 1,2,3,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Iguatemi/MS, 15 de abril de 2015.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Mauricelio Barros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Pregoeiro Oficial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D380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Iguatemi/MS, 15 de abril de 2015.</w:t>
      </w: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D3801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D380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D380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DB2860" w:rsidRPr="001D3801" w:rsidRDefault="001D3801" w:rsidP="001D3801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D380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DB2860" w:rsidRPr="001D3801" w:rsidSect="00DB2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801"/>
    <w:rsid w:val="001D3801"/>
    <w:rsid w:val="00DB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8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2015-04-15T13:44:00Z</dcterms:created>
  <dcterms:modified xsi:type="dcterms:W3CDTF">2015-04-15T13:50:00Z</dcterms:modified>
</cp:coreProperties>
</file>