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PROCESSO Nº: 136/2015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MODALIDADE/Nº: PREGÃO Nº 046/2015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da proposta mais vantajosa para aquisição equipamentos de informática (antena, suporte para conexão de rede </w:t>
      </w:r>
      <w:proofErr w:type="spellStart"/>
      <w:r w:rsidRPr="009F64E9">
        <w:rPr>
          <w:rFonts w:ascii="Times New Roman" w:hAnsi="Times New Roman" w:cs="Times New Roman"/>
          <w:sz w:val="20"/>
          <w:szCs w:val="20"/>
        </w:rPr>
        <w:t>airmax</w:t>
      </w:r>
      <w:proofErr w:type="spellEnd"/>
      <w:r w:rsidRPr="009F64E9">
        <w:rPr>
          <w:rFonts w:ascii="Times New Roman" w:hAnsi="Times New Roman" w:cs="Times New Roman"/>
          <w:sz w:val="20"/>
          <w:szCs w:val="20"/>
        </w:rPr>
        <w:t xml:space="preserve"> e cabeamento UTP), para atender as necessidades das Secretarias Municipais, conforme características e especificações detalhadas na PROPOSTA DE PREÇOS – ANEXO I, parte integrante e inseparável deste Edital.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F64E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F64E9">
        <w:rPr>
          <w:rFonts w:ascii="Times New Roman" w:hAnsi="Times New Roman" w:cs="Times New Roman"/>
          <w:sz w:val="20"/>
          <w:szCs w:val="20"/>
        </w:rPr>
        <w:t xml:space="preserve">): V. I. MAQUINAS E EQUIPAMNTOS LTDA,  no Anexo I - itens: 1,2, totalizando R$ 5.230,00 (cinco mil e duzentos e trinta reais); 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Iguatemi/MS, 9 de setembro de 2015.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Mauricelio Barros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Pregoeiro Oficial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64E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Iguatemi/MS, 9 de setembro de 2015.</w:t>
      </w: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F64E9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F64E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F64E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9F64E9" w:rsidP="009F64E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F64E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286FEC"/>
    <w:rsid w:val="00362BF4"/>
    <w:rsid w:val="009F2C41"/>
    <w:rsid w:val="009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2015-09-09T11:48:00Z</dcterms:created>
  <dcterms:modified xsi:type="dcterms:W3CDTF">2015-09-09T11:50:00Z</dcterms:modified>
</cp:coreProperties>
</file>