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PROCESSO Nº: 007/2016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MODALIDADE/Nº: PREGÃO Nº 006/2016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com entrega parcelada de Papel </w:t>
      </w:r>
      <w:proofErr w:type="spellStart"/>
      <w:r w:rsidRPr="00C70D8F">
        <w:rPr>
          <w:rFonts w:ascii="Times New Roman" w:hAnsi="Times New Roman" w:cs="Times New Roman"/>
          <w:sz w:val="20"/>
          <w:szCs w:val="20"/>
        </w:rPr>
        <w:t>Sulfite</w:t>
      </w:r>
      <w:proofErr w:type="spellEnd"/>
      <w:r w:rsidRPr="00C70D8F">
        <w:rPr>
          <w:rFonts w:ascii="Times New Roman" w:hAnsi="Times New Roman" w:cs="Times New Roman"/>
          <w:sz w:val="20"/>
          <w:szCs w:val="20"/>
        </w:rPr>
        <w:t xml:space="preserve"> A4 (210,0X297,0) em atendimento as solicitações das Secretarias desta Municipalidade, em conformidade com as especificações e quantidades descritas na PROPOSTA DE PREÇOS -  ANEXO I do presente Edital.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70D8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70D8F">
        <w:rPr>
          <w:rFonts w:ascii="Times New Roman" w:hAnsi="Times New Roman" w:cs="Times New Roman"/>
          <w:sz w:val="20"/>
          <w:szCs w:val="20"/>
        </w:rPr>
        <w:t xml:space="preserve">): PAULO SERGIO DOS SANTOS SOUZA - ME,  no Anexo I - itens: 1, totalizando R$ 32.768,00 (trinta e dois mil e setecentos e sessenta e oito reais); 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Iguatemi/MS, 16 de fevereiro de 2016.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Mauricelio Barros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Pregoeiro Oficial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Iguatemi/MS, 16 de fevereiro de 2016.</w:t>
      </w: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70D8F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70D8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70D8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C70D8F" w:rsidRDefault="00C70D8F" w:rsidP="00C70D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70D8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C70D8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0D8F"/>
    <w:rsid w:val="00362BF4"/>
    <w:rsid w:val="009F2C41"/>
    <w:rsid w:val="00B55A46"/>
    <w:rsid w:val="00C7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2016-02-16T10:59:00Z</dcterms:created>
  <dcterms:modified xsi:type="dcterms:W3CDTF">2016-02-16T11:02:00Z</dcterms:modified>
</cp:coreProperties>
</file>