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B79FE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B79FE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B79FE">
        <w:rPr>
          <w:rFonts w:ascii="Times New Roman" w:hAnsi="Times New Roman" w:cs="Times New Roman"/>
          <w:sz w:val="20"/>
          <w:szCs w:val="20"/>
        </w:rPr>
        <w:t>PROCESSO Nº: 031/2016</w:t>
      </w: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B79FE">
        <w:rPr>
          <w:rFonts w:ascii="Times New Roman" w:hAnsi="Times New Roman" w:cs="Times New Roman"/>
          <w:sz w:val="20"/>
          <w:szCs w:val="20"/>
        </w:rPr>
        <w:t>MODALIDADE/Nº: PREGÃO Nº 019/2016</w:t>
      </w: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B79FE">
        <w:rPr>
          <w:rFonts w:ascii="Times New Roman" w:hAnsi="Times New Roman" w:cs="Times New Roman"/>
          <w:sz w:val="20"/>
          <w:szCs w:val="20"/>
        </w:rPr>
        <w:t>OBJETO: O objeto da presente licitação refere-se à seleção da proposta mais vantajosa, visando a aquisição de produtos de padaria e confeitaria, com entregas parceladas, para atender as necessidades das Secretárias deste Município, em conformidade com as quantidades e especificações descritas na PROPOSTA DE PREÇOS - ANEXO-I, deste Edital.</w:t>
      </w: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B79FE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DB79FE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DB79FE">
        <w:rPr>
          <w:rFonts w:ascii="Times New Roman" w:hAnsi="Times New Roman" w:cs="Times New Roman"/>
          <w:sz w:val="20"/>
          <w:szCs w:val="20"/>
        </w:rPr>
        <w:t xml:space="preserve">): A. FERREIRA DOS SANTOS,  no Anexo I - itens: 1,2,3,4,5,6,7,8,9,10,11,13, totalizando R$ 36.210,10 (trinta e seis mil e duzentos e dez reais e dez centavos); L. V. BRAGA - ME,  no Anexo I - item: 12, totalizando R$ 475,00 (quatrocentos e setenta e cinco reais); </w:t>
      </w: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B79FE">
        <w:rPr>
          <w:rFonts w:ascii="Times New Roman" w:hAnsi="Times New Roman" w:cs="Times New Roman"/>
          <w:sz w:val="20"/>
          <w:szCs w:val="20"/>
        </w:rPr>
        <w:t>Iguatemi/MS, 11 de março de 2016.</w:t>
      </w: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B79FE">
        <w:rPr>
          <w:rFonts w:ascii="Times New Roman" w:hAnsi="Times New Roman" w:cs="Times New Roman"/>
          <w:sz w:val="20"/>
          <w:szCs w:val="20"/>
        </w:rPr>
        <w:t>Mauricelio Barros</w:t>
      </w: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B79FE">
        <w:rPr>
          <w:rFonts w:ascii="Times New Roman" w:hAnsi="Times New Roman" w:cs="Times New Roman"/>
          <w:sz w:val="20"/>
          <w:szCs w:val="20"/>
        </w:rPr>
        <w:t>Pregoeiro Oficial</w:t>
      </w: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B79FE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B79FE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B79FE">
        <w:rPr>
          <w:rFonts w:ascii="Times New Roman" w:hAnsi="Times New Roman" w:cs="Times New Roman"/>
          <w:sz w:val="20"/>
          <w:szCs w:val="20"/>
        </w:rPr>
        <w:t>Iguatemi/MS, 11 de março de 2016.</w:t>
      </w: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B79FE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B79FE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DB79FE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B79FE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DB79FE" w:rsidRDefault="00DB79FE" w:rsidP="00DB79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B79FE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DB79FE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79FE"/>
    <w:rsid w:val="00362BF4"/>
    <w:rsid w:val="004D6807"/>
    <w:rsid w:val="00791338"/>
    <w:rsid w:val="009F2C41"/>
    <w:rsid w:val="00DB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2016-03-11T16:14:00Z</dcterms:created>
  <dcterms:modified xsi:type="dcterms:W3CDTF">2016-03-11T16:25:00Z</dcterms:modified>
</cp:coreProperties>
</file>