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91AC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91AC8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91AC8">
        <w:rPr>
          <w:rFonts w:ascii="Times New Roman" w:hAnsi="Times New Roman" w:cs="Times New Roman"/>
          <w:sz w:val="20"/>
          <w:szCs w:val="20"/>
        </w:rPr>
        <w:t>PROCESSO Nº: 014/2016</w:t>
      </w:r>
    </w:p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91AC8">
        <w:rPr>
          <w:rFonts w:ascii="Times New Roman" w:hAnsi="Times New Roman" w:cs="Times New Roman"/>
          <w:sz w:val="20"/>
          <w:szCs w:val="20"/>
        </w:rPr>
        <w:t>MODALIDADE/Nº: PREGÃO Nº 011/2016</w:t>
      </w:r>
    </w:p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91AC8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parcelada de Pó de Pedra e Pedrisco para atender as necessidades da Secretaria Municipal de Obras, </w:t>
      </w:r>
      <w:proofErr w:type="spellStart"/>
      <w:r w:rsidRPr="00491AC8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491AC8">
        <w:rPr>
          <w:rFonts w:ascii="Times New Roman" w:hAnsi="Times New Roman" w:cs="Times New Roman"/>
          <w:sz w:val="20"/>
          <w:szCs w:val="20"/>
        </w:rPr>
        <w:t xml:space="preserve"> e Serv. Urbanos, em conformidade com as especificações e quantidades descritas no ANEXO I – Proposta de Preços do Edital.</w:t>
      </w:r>
    </w:p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91AC8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491AC8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491AC8">
        <w:rPr>
          <w:rFonts w:ascii="Times New Roman" w:hAnsi="Times New Roman" w:cs="Times New Roman"/>
          <w:sz w:val="20"/>
          <w:szCs w:val="20"/>
        </w:rPr>
        <w:t xml:space="preserve">): ELETROKASA MATERIAIS PARA CONSTRUÇÃO LTDA - EPP,  no Anexo I - itens: 1,2, totalizando R$ 25.600,00 (vinte e cinco mil e seiscentos reais); </w:t>
      </w:r>
    </w:p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91AC8">
        <w:rPr>
          <w:rFonts w:ascii="Times New Roman" w:hAnsi="Times New Roman" w:cs="Times New Roman"/>
          <w:sz w:val="20"/>
          <w:szCs w:val="20"/>
        </w:rPr>
        <w:t>Iguatemi/MS, 15 de fevereiro de 2016.</w:t>
      </w:r>
    </w:p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91AC8">
        <w:rPr>
          <w:rFonts w:ascii="Times New Roman" w:hAnsi="Times New Roman" w:cs="Times New Roman"/>
          <w:sz w:val="20"/>
          <w:szCs w:val="20"/>
        </w:rPr>
        <w:t>Robson Luis Baldo</w:t>
      </w:r>
    </w:p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91AC8">
        <w:rPr>
          <w:rFonts w:ascii="Times New Roman" w:hAnsi="Times New Roman" w:cs="Times New Roman"/>
          <w:sz w:val="20"/>
          <w:szCs w:val="20"/>
        </w:rPr>
        <w:t>Pregoeiro Oficial</w:t>
      </w:r>
    </w:p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91AC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91AC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91AC8">
        <w:rPr>
          <w:rFonts w:ascii="Times New Roman" w:hAnsi="Times New Roman" w:cs="Times New Roman"/>
          <w:sz w:val="20"/>
          <w:szCs w:val="20"/>
        </w:rPr>
        <w:t>Iguatemi/MS, 15 de fevereiro de 2016.</w:t>
      </w:r>
    </w:p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91AC8" w:rsidRPr="00491AC8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91AC8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491AC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91AC8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547F6" w:rsidRDefault="00491AC8" w:rsidP="00491AC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91AC8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547F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7F6"/>
    <w:rsid w:val="000D6436"/>
    <w:rsid w:val="000E5621"/>
    <w:rsid w:val="00104979"/>
    <w:rsid w:val="001547F6"/>
    <w:rsid w:val="001B2FCF"/>
    <w:rsid w:val="00204BDD"/>
    <w:rsid w:val="00250423"/>
    <w:rsid w:val="002B1CA5"/>
    <w:rsid w:val="00362BF4"/>
    <w:rsid w:val="00440A03"/>
    <w:rsid w:val="00491AC8"/>
    <w:rsid w:val="00632C71"/>
    <w:rsid w:val="006F57CC"/>
    <w:rsid w:val="00756D9F"/>
    <w:rsid w:val="009303CC"/>
    <w:rsid w:val="009F2C41"/>
    <w:rsid w:val="00AB5650"/>
    <w:rsid w:val="00B2537C"/>
    <w:rsid w:val="00D3094D"/>
    <w:rsid w:val="00D60C56"/>
    <w:rsid w:val="00E42ABE"/>
    <w:rsid w:val="00F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2016-02-15T10:58:00Z</dcterms:created>
  <dcterms:modified xsi:type="dcterms:W3CDTF">2016-02-15T10:58:00Z</dcterms:modified>
</cp:coreProperties>
</file>