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15CA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15CA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15CA">
        <w:rPr>
          <w:rFonts w:ascii="Times New Roman" w:hAnsi="Times New Roman" w:cs="Times New Roman"/>
          <w:sz w:val="20"/>
          <w:szCs w:val="20"/>
        </w:rPr>
        <w:t>PROCESSO Nº: 033/2016</w:t>
      </w: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15CA">
        <w:rPr>
          <w:rFonts w:ascii="Times New Roman" w:hAnsi="Times New Roman" w:cs="Times New Roman"/>
          <w:sz w:val="20"/>
          <w:szCs w:val="20"/>
        </w:rPr>
        <w:t>MODALIDADE/Nº: PREGÃO Nº 021/2016</w:t>
      </w: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15CA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contratação de empresa especializada para Prestação de Serviços de Hospedagem/Pernoites e fornecimento de Refeições Tipo </w:t>
      </w:r>
      <w:proofErr w:type="spellStart"/>
      <w:r w:rsidRPr="004115CA">
        <w:rPr>
          <w:rFonts w:ascii="Times New Roman" w:hAnsi="Times New Roman" w:cs="Times New Roman"/>
          <w:sz w:val="20"/>
          <w:szCs w:val="20"/>
        </w:rPr>
        <w:t>Self</w:t>
      </w:r>
      <w:proofErr w:type="spellEnd"/>
      <w:r w:rsidRPr="004115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15CA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4115CA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4115CA">
        <w:rPr>
          <w:rFonts w:ascii="Times New Roman" w:hAnsi="Times New Roman" w:cs="Times New Roman"/>
          <w:sz w:val="20"/>
          <w:szCs w:val="20"/>
        </w:rPr>
        <w:t>Marmitex</w:t>
      </w:r>
      <w:proofErr w:type="spellEnd"/>
      <w:r w:rsidRPr="004115CA">
        <w:rPr>
          <w:rFonts w:ascii="Times New Roman" w:hAnsi="Times New Roman" w:cs="Times New Roman"/>
          <w:sz w:val="20"/>
          <w:szCs w:val="20"/>
        </w:rPr>
        <w:t>, para atender as solicitações das Secretarias do Município de Iguatemi, em conformidade com as especificações e quantidades descritas na Proposta de Preços - ANEXO I, do Edital.</w:t>
      </w: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15CA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4115CA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4115CA">
        <w:rPr>
          <w:rFonts w:ascii="Times New Roman" w:hAnsi="Times New Roman" w:cs="Times New Roman"/>
          <w:sz w:val="20"/>
          <w:szCs w:val="20"/>
        </w:rPr>
        <w:t xml:space="preserve">): BENILDE FRANCISCO TIECHER - ME, no Anexo I - lote: 1, totalizando R$ 23.801,85 (vinte e três mil e oitocentos e um reais e oitenta e cinco centavos); </w:t>
      </w: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15CA">
        <w:rPr>
          <w:rFonts w:ascii="Times New Roman" w:hAnsi="Times New Roman" w:cs="Times New Roman"/>
          <w:sz w:val="20"/>
          <w:szCs w:val="20"/>
        </w:rPr>
        <w:t>Iguatemi/MS, 18 de março de 2016.</w:t>
      </w: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15CA">
        <w:rPr>
          <w:rFonts w:ascii="Times New Roman" w:hAnsi="Times New Roman" w:cs="Times New Roman"/>
          <w:sz w:val="20"/>
          <w:szCs w:val="20"/>
        </w:rPr>
        <w:t>Robson Luis Baldo</w:t>
      </w: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15CA">
        <w:rPr>
          <w:rFonts w:ascii="Times New Roman" w:hAnsi="Times New Roman" w:cs="Times New Roman"/>
          <w:sz w:val="20"/>
          <w:szCs w:val="20"/>
        </w:rPr>
        <w:t>Pregoeiro Oficial</w:t>
      </w: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15CA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15CA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15CA">
        <w:rPr>
          <w:rFonts w:ascii="Times New Roman" w:hAnsi="Times New Roman" w:cs="Times New Roman"/>
          <w:sz w:val="20"/>
          <w:szCs w:val="20"/>
        </w:rPr>
        <w:t>Iguatemi/MS, 18 de março de 2016.</w:t>
      </w: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4115CA" w:rsidRPr="004115CA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15CA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4115C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115CA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B79FE" w:rsidRDefault="004115CA" w:rsidP="004115CA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115CA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B79FE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9FE"/>
    <w:rsid w:val="00193889"/>
    <w:rsid w:val="001F51DA"/>
    <w:rsid w:val="00362BF4"/>
    <w:rsid w:val="004115CA"/>
    <w:rsid w:val="004D6807"/>
    <w:rsid w:val="00791338"/>
    <w:rsid w:val="009A5608"/>
    <w:rsid w:val="009F2C41"/>
    <w:rsid w:val="00DB79FE"/>
    <w:rsid w:val="00F4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2016-03-18T16:08:00Z</dcterms:created>
  <dcterms:modified xsi:type="dcterms:W3CDTF">2016-03-18T16:08:00Z</dcterms:modified>
</cp:coreProperties>
</file>