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42C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42C1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42C1">
        <w:rPr>
          <w:rFonts w:ascii="Times New Roman" w:hAnsi="Times New Roman" w:cs="Times New Roman"/>
          <w:sz w:val="20"/>
          <w:szCs w:val="20"/>
        </w:rPr>
        <w:t>PROCESSO Nº: 052/2016</w:t>
      </w: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42C1">
        <w:rPr>
          <w:rFonts w:ascii="Times New Roman" w:hAnsi="Times New Roman" w:cs="Times New Roman"/>
          <w:sz w:val="20"/>
          <w:szCs w:val="20"/>
        </w:rPr>
        <w:t>MODALIDADE/Nº: PREGÃO Nº 030/2016</w:t>
      </w: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42C1">
        <w:rPr>
          <w:rFonts w:ascii="Times New Roman" w:hAnsi="Times New Roman" w:cs="Times New Roman"/>
          <w:sz w:val="20"/>
          <w:szCs w:val="20"/>
        </w:rPr>
        <w:t>OBJETO: O objeto da presente licitação refere-se a seleção de proposta mais vantajosa, visando à aquisição de Toner, Cartuchos de Tinta para Impressoras e prestação de serviço de Recarga de Toner, com entrega parcelada, em atendimento as solicitações das Secretarias do Município de Iguatemi, conforme especificações e quantidades descritas no ANEXO I – Proposta de Preços.</w:t>
      </w: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42C1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A742C1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A742C1">
        <w:rPr>
          <w:rFonts w:ascii="Times New Roman" w:hAnsi="Times New Roman" w:cs="Times New Roman"/>
          <w:sz w:val="20"/>
          <w:szCs w:val="20"/>
        </w:rPr>
        <w:t xml:space="preserve">): PAULO SERGIO DOS SANTOS SOUZA - ME,  no Anexo I - itens: 3,4,5,6,8,10,11,12,13,14,15,16,17,18,19,20,22,23,24,25,26,27,28,29,30,31,32,33,34,35,36,37,45, totalizando R$ 27.843,85 (vinte e sete mil e oitocentos e quarenta e três reais e oitenta e cinco centavos); S. M. F. PERDOMO - ME,  no Anexo I - itens: 1,2,7,9,21,38,39,40,41,42,43,44, totalizando R$ 22.268,10 (vinte e dois mil e duzentos e sessenta e oito reais e dez centavos); </w:t>
      </w: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42C1">
        <w:rPr>
          <w:rFonts w:ascii="Times New Roman" w:hAnsi="Times New Roman" w:cs="Times New Roman"/>
          <w:sz w:val="20"/>
          <w:szCs w:val="20"/>
        </w:rPr>
        <w:t>Iguatemi/MS, 11 de abril de 2016.</w:t>
      </w: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42C1">
        <w:rPr>
          <w:rFonts w:ascii="Times New Roman" w:hAnsi="Times New Roman" w:cs="Times New Roman"/>
          <w:sz w:val="20"/>
          <w:szCs w:val="20"/>
        </w:rPr>
        <w:t>Mauricelio Barros</w:t>
      </w: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42C1">
        <w:rPr>
          <w:rFonts w:ascii="Times New Roman" w:hAnsi="Times New Roman" w:cs="Times New Roman"/>
          <w:sz w:val="20"/>
          <w:szCs w:val="20"/>
        </w:rPr>
        <w:t>Pregoeiro Oficial</w:t>
      </w: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42C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42C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42C1">
        <w:rPr>
          <w:rFonts w:ascii="Times New Roman" w:hAnsi="Times New Roman" w:cs="Times New Roman"/>
          <w:sz w:val="20"/>
          <w:szCs w:val="20"/>
        </w:rPr>
        <w:t>Iguatemi/MS, 11 de abril de 2016.</w:t>
      </w: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742C1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42C1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A742C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A742C1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A742C1" w:rsidRDefault="00A742C1" w:rsidP="00A742C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42C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A742C1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42C1"/>
    <w:rsid w:val="00362BF4"/>
    <w:rsid w:val="00965FDF"/>
    <w:rsid w:val="009F2C41"/>
    <w:rsid w:val="00A7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2016-04-11T16:42:00Z</dcterms:created>
  <dcterms:modified xsi:type="dcterms:W3CDTF">2016-04-11T16:43:00Z</dcterms:modified>
</cp:coreProperties>
</file>