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PROCESSO Nº: 119/2016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MODALIDADE/Nº: PREGÃO Nº 059/2016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 para aquisição de Medicamentos para tratamento ambulatorial, com entrega parcelada, que serão distribuídos e utilizados na rede Municipal de Saúde, atendendo as necessidades da Secretaria Municipal de Saúde, em conformidade com as especificações e quantidades descritas no ANEXO I – Proposta de Preços.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9D065D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9D065D">
        <w:rPr>
          <w:rFonts w:ascii="Times New Roman" w:hAnsi="Times New Roman" w:cs="Times New Roman"/>
          <w:sz w:val="20"/>
          <w:szCs w:val="20"/>
        </w:rPr>
        <w:t xml:space="preserve">): CENTERMEDI - COMÉRCIO DE PRODUTOS HOSPITALARES LTDA,  no Anexo I - itens: 2,6,8,13,21,25,31,40, totalizando R$ 11.184,50 (onze mil e cento e oitenta e quatro reais e </w:t>
      </w:r>
      <w:proofErr w:type="spellStart"/>
      <w:r w:rsidRPr="009D065D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9D065D">
        <w:rPr>
          <w:rFonts w:ascii="Times New Roman" w:hAnsi="Times New Roman" w:cs="Times New Roman"/>
          <w:sz w:val="20"/>
          <w:szCs w:val="20"/>
        </w:rPr>
        <w:t xml:space="preserve"> centavos); DELTA MED COMÉRCIO DE PRODUTOS HOSPITALARES LTDA,  no Anexo I - itens: 7,10,18,20,23,27,33, totalizando R$ 9.895,00 (nove mil e oitocentos e noventa e cinco reais); MOCA COMÉRCIO DE MEDICAMENTOS LTDA,  no Anexo I - itens: 1,5,11,12,15,16,19,22,24,26,28,29,30,34,37,38, totalizando R$ 24.970,68 (vinte e quatro mil e novecentos e setenta reais e sessenta e oito centavos); 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Iguatemi/MS, 19 de agosto de 2016.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Mauricelio Barros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Pregoeiro Oficial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>Iguatemi/MS, 19 de agosto de 2016.</w:t>
      </w: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D065D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9D065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D065D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D065D" w:rsidRDefault="009D065D" w:rsidP="009D065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065D">
        <w:rPr>
          <w:rFonts w:ascii="Times New Roman" w:hAnsi="Times New Roman" w:cs="Times New Roman"/>
          <w:sz w:val="20"/>
          <w:szCs w:val="20"/>
        </w:rPr>
        <w:t xml:space="preserve">Prefeito </w:t>
      </w:r>
      <w:proofErr w:type="spellStart"/>
      <w:r w:rsidRPr="009D065D">
        <w:rPr>
          <w:rFonts w:ascii="Times New Roman" w:hAnsi="Times New Roman" w:cs="Times New Roman"/>
          <w:sz w:val="20"/>
          <w:szCs w:val="20"/>
        </w:rPr>
        <w:t>Municipa</w:t>
      </w:r>
      <w:proofErr w:type="spellEnd"/>
    </w:p>
    <w:sectPr w:rsidR="00362BF4" w:rsidRPr="009D065D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065D"/>
    <w:rsid w:val="00362BF4"/>
    <w:rsid w:val="009D065D"/>
    <w:rsid w:val="009F2C41"/>
    <w:rsid w:val="00A2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2016-08-19T13:56:00Z</dcterms:created>
  <dcterms:modified xsi:type="dcterms:W3CDTF">2016-08-19T13:57:00Z</dcterms:modified>
</cp:coreProperties>
</file>