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AVISO DE RESULTADO DE LICITAÇÃO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A Prefeitura Municipal de Iguatemi/MS, através do Pregoeiro Oficial, torna público aos interessados o seguinte resultado: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PROCESSO Nº: 0085/2017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MODALIDADE/Nº: PREGÃO Nº 0040/2017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OBJETO: Aquisição de Medicamentos, com entrega parcelada, atendendo as necessidades da Secretaria Municipal de Saúde, em conformidade com as especificações e quantidades descritas no ANEXO I – Proposta de Preços.</w:t>
      </w:r>
    </w:p>
    <w:p w:rsid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 xml:space="preserve">Vencedor(es): CENTERMEDI - COMÉRCIO DE PRODUTOS HOSPITALARES LTDA,  no Anexo I/Lote 0001 - itens: 2,9,14,18,19,21,22,31,36,40,41,52,54,55,56,58,66,67,74,81,82,85,86,87,94,98,99,119,120,122,125,139,143,153,158,161,162,167,172,179,187,189,191,196,198,200,201,205,206,208,209,210,220,223,231,240,241,244,249,253,255,256, totalizando R$ 67.595,90 (sessenta e sete mil e quinhentos e noventa e cinco reais e noventa centavos); CLASSMED PRODUTOS HOSPITALARES LTDA,  no Anexo I/Lote 0001 - itens: 3,7,13,28,29,38,53,60,63,68,76,78,90,92,107,121,132,142,147,183,197,222,237,238, totalizando R$ 16.357,40 (dezesseis mil e trezentos e cinquenta e sete reais e quarenta centavos); DIMASTER COMÉRCIO DE PRODUTOS HOSPITALARES LTDA,  no Anexo I/Lote 0001 - itens: 4,6,10,12,16,20,25,26,30,33,39,42,43,46,49,50,57,75,79,84,89,95,97,104,105,114,118,130,133,134,137,144,145,150,151,152,154,155,169,170,171,173,176,177,181,182,186,193,202,207,213,225,228,229,232,233,242,245,254, totalizando R$ 153.079,24 (cento e cinquenta e três mil e setenta e nove reais e vinte e quatro centavos); DIMENSÃO COMÉRCIO DE ARTIGOS MÉDICOS HOSPITALARES LTDA,  no Anexo I/Lote 0001 - itens: 23,35,37,45,59,69,71,77,93,102,103,136,141,148,156,157,175,185,188,190,224,226,230,234,235,252,257, totalizando R$ 55.519,81 (cinquenta e cinco mil e quinhentos e dezenove reais e oitenta e um centavos); MOCA COMÉRCIO DE MEDICAMENTOS LTDA,  no Anexo I/Lote 0001 - itens: 1,5,11,15,17,24,47,48,72,73,83,91,96,101,106,112,113,115,123,124,127,128,131,140,164,165,166,180,184,192,203,214,215,216,218,219,221,227,236,243,250, totalizando R$ 28.243,21 (vinte e oito mil e duzentos e quarenta e três reais e vinte e um centavos); SUPERMÉDICA DISTRIBUIDORA HOSPITALAR LTDA ME,  no Anexo I/Lote 0001 - itens: 8,27,34,44,51,61,62,64,65,80,88,108,109,110,111,126,129,138,146,159,160,163,168,178,195,199,204,212,217,239,246,248,251, totalizando R$ 17.377,57 (dezessete mil e trezentos e setenta e sete reais e cinquenta e sete centavos); 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Iguatemi/MS, 26 de abril de 2017.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 xml:space="preserve">André de Assis </w:t>
      </w:r>
      <w:proofErr w:type="spellStart"/>
      <w:r w:rsidRPr="0087167A">
        <w:rPr>
          <w:rFonts w:ascii="Times New Roman" w:hAnsi="Times New Roman" w:cs="Times New Roman"/>
          <w:sz w:val="20"/>
        </w:rPr>
        <w:t>Voginski</w:t>
      </w:r>
      <w:proofErr w:type="spellEnd"/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Pregoeiro Oficial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DESPACHO DE HOMOLOGAÇÃO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lastRenderedPageBreak/>
        <w:t>Iguatemi/MS, 26 de abril de 2017.</w:t>
      </w: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87167A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Patricia Derenusson Nelli Margatto Nunes</w:t>
      </w:r>
    </w:p>
    <w:p w:rsidR="00362BF4" w:rsidRPr="0087167A" w:rsidRDefault="0087167A" w:rsidP="0087167A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87167A">
        <w:rPr>
          <w:rFonts w:ascii="Times New Roman" w:hAnsi="Times New Roman" w:cs="Times New Roman"/>
          <w:sz w:val="20"/>
        </w:rPr>
        <w:t>Prefeita Municipal</w:t>
      </w:r>
      <w:bookmarkStart w:id="0" w:name="_GoBack"/>
      <w:bookmarkEnd w:id="0"/>
    </w:p>
    <w:sectPr w:rsidR="00362BF4" w:rsidRPr="0087167A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362BF4"/>
    <w:rsid w:val="00542E43"/>
    <w:rsid w:val="00613034"/>
    <w:rsid w:val="008512E5"/>
    <w:rsid w:val="0087167A"/>
    <w:rsid w:val="00875FC8"/>
    <w:rsid w:val="009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4</cp:revision>
  <dcterms:created xsi:type="dcterms:W3CDTF">2016-10-06T13:03:00Z</dcterms:created>
  <dcterms:modified xsi:type="dcterms:W3CDTF">2017-04-26T12:19:00Z</dcterms:modified>
</cp:coreProperties>
</file>