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51" w:rsidRPr="007C51E2" w:rsidRDefault="007C1C51" w:rsidP="003429C1">
      <w:pPr>
        <w:jc w:val="both"/>
        <w:rPr>
          <w:rFonts w:asciiTheme="majorHAnsi" w:hAnsiTheme="majorHAnsi" w:cs="Tahoma"/>
          <w:bCs/>
          <w:sz w:val="22"/>
          <w:szCs w:val="22"/>
          <w:lang w:eastAsia="pt-BR"/>
        </w:rPr>
      </w:pPr>
    </w:p>
    <w:p w:rsidR="002912B8" w:rsidRPr="007C51E2" w:rsidRDefault="002912B8" w:rsidP="00A33682">
      <w:pPr>
        <w:jc w:val="center"/>
        <w:rPr>
          <w:rFonts w:asciiTheme="majorHAnsi" w:eastAsia="Helvetica" w:hAnsiTheme="majorHAnsi" w:cs="Tahoma"/>
          <w:b/>
          <w:sz w:val="22"/>
          <w:szCs w:val="22"/>
        </w:rPr>
      </w:pPr>
    </w:p>
    <w:p w:rsidR="004F6BEC" w:rsidRPr="007C51E2" w:rsidRDefault="004F6BEC" w:rsidP="003429C1">
      <w:pPr>
        <w:jc w:val="both"/>
        <w:rPr>
          <w:rFonts w:asciiTheme="majorHAnsi" w:hAnsiTheme="majorHAnsi" w:cs="Tahoma"/>
          <w:bCs/>
          <w:sz w:val="22"/>
          <w:szCs w:val="22"/>
          <w:lang w:eastAsia="pt-BR"/>
        </w:rPr>
      </w:pPr>
    </w:p>
    <w:p w:rsidR="00B9741C" w:rsidRDefault="00B9741C" w:rsidP="00B9741C">
      <w:pPr>
        <w:tabs>
          <w:tab w:val="left" w:pos="6345"/>
        </w:tabs>
        <w:jc w:val="center"/>
        <w:rPr>
          <w:rFonts w:asciiTheme="majorHAnsi" w:hAnsiTheme="majorHAnsi" w:cs="Tahoma"/>
          <w:b/>
          <w:iCs/>
          <w:sz w:val="36"/>
          <w:szCs w:val="36"/>
        </w:rPr>
      </w:pPr>
      <w:r>
        <w:rPr>
          <w:rFonts w:asciiTheme="majorHAnsi" w:hAnsiTheme="majorHAnsi" w:cs="Tahoma"/>
          <w:b/>
          <w:iCs/>
          <w:sz w:val="36"/>
          <w:szCs w:val="36"/>
        </w:rPr>
        <w:t>TERMO DE CONTRATO N.º 014/2020</w:t>
      </w:r>
    </w:p>
    <w:p w:rsidR="00B9741C" w:rsidRDefault="00B9741C" w:rsidP="00B9741C">
      <w:pPr>
        <w:tabs>
          <w:tab w:val="left" w:pos="6345"/>
        </w:tabs>
        <w:jc w:val="center"/>
        <w:rPr>
          <w:rFonts w:asciiTheme="majorHAnsi" w:hAnsiTheme="majorHAnsi" w:cs="Tahoma"/>
          <w:b/>
          <w:iCs/>
          <w:sz w:val="22"/>
          <w:szCs w:val="22"/>
        </w:rPr>
      </w:pPr>
    </w:p>
    <w:p w:rsidR="00B9741C" w:rsidRDefault="00B9741C" w:rsidP="00B9741C">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Processo n.º 007/2020</w:t>
      </w:r>
    </w:p>
    <w:p w:rsidR="00B9741C" w:rsidRDefault="00B9741C" w:rsidP="00B9741C">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Pregão Presencial n.º 004/2020</w:t>
      </w:r>
    </w:p>
    <w:p w:rsidR="00B9741C" w:rsidRDefault="00B9741C" w:rsidP="00B9741C">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B9741C" w:rsidRDefault="00B9741C" w:rsidP="00B9741C">
      <w:pPr>
        <w:ind w:right="-96"/>
        <w:jc w:val="both"/>
        <w:rPr>
          <w:rFonts w:asciiTheme="majorHAnsi" w:hAnsiTheme="majorHAnsi" w:cs="Tahoma"/>
          <w:b/>
          <w:iCs/>
          <w:snapToGrid w:val="0"/>
          <w:sz w:val="22"/>
          <w:szCs w:val="22"/>
          <w:lang w:eastAsia="pt-BR"/>
        </w:rPr>
      </w:pPr>
      <w:r>
        <w:rPr>
          <w:rFonts w:asciiTheme="majorHAnsi" w:hAnsiTheme="majorHAnsi" w:cs="Tahoma"/>
          <w:b/>
          <w:iCs/>
          <w:snapToGrid w:val="0"/>
          <w:sz w:val="22"/>
          <w:szCs w:val="22"/>
          <w:lang w:eastAsia="pt-BR"/>
        </w:rPr>
        <w:t xml:space="preserve">INSTRUMENTO CONTRATUAL QUE CELEBRAM ENTRE SI A SECRETARIA MUNICIPAL DE EDUCAÇÃO DE JAPORÃ/MS E A EMPRESA: </w:t>
      </w:r>
      <w:r>
        <w:rPr>
          <w:rFonts w:asciiTheme="majorHAnsi" w:hAnsiTheme="majorHAnsi" w:cs="Tahoma"/>
          <w:b/>
          <w:iCs/>
          <w:snapToGrid w:val="0"/>
          <w:sz w:val="22"/>
          <w:szCs w:val="22"/>
        </w:rPr>
        <w:t>DIRCEU CASTRO FREIRE - MEI</w:t>
      </w:r>
      <w:r>
        <w:rPr>
          <w:rFonts w:asciiTheme="majorHAnsi" w:hAnsiTheme="majorHAnsi" w:cs="Tahoma"/>
          <w:b/>
          <w:iCs/>
          <w:snapToGrid w:val="0"/>
          <w:sz w:val="22"/>
          <w:szCs w:val="22"/>
          <w:lang w:eastAsia="pt-BR"/>
        </w:rPr>
        <w:t xml:space="preserve">. </w:t>
      </w:r>
    </w:p>
    <w:p w:rsidR="00B9741C" w:rsidRDefault="00B9741C" w:rsidP="00B9741C">
      <w:pPr>
        <w:ind w:right="-96"/>
        <w:jc w:val="both"/>
        <w:rPr>
          <w:rFonts w:asciiTheme="majorHAnsi" w:hAnsiTheme="majorHAnsi" w:cs="Tahoma"/>
          <w:iCs/>
          <w:sz w:val="22"/>
          <w:szCs w:val="22"/>
        </w:rPr>
      </w:pPr>
    </w:p>
    <w:p w:rsidR="00B9741C" w:rsidRDefault="00B9741C" w:rsidP="00B9741C">
      <w:pPr>
        <w:ind w:right="-96"/>
        <w:jc w:val="both"/>
        <w:rPr>
          <w:rFonts w:asciiTheme="majorHAnsi" w:hAnsiTheme="majorHAnsi" w:cs="Tahoma"/>
          <w:iCs/>
          <w:sz w:val="22"/>
          <w:szCs w:val="22"/>
        </w:rPr>
      </w:pPr>
      <w:r>
        <w:rPr>
          <w:rFonts w:asciiTheme="majorHAnsi" w:hAnsiTheme="majorHAnsi" w:cs="Tahoma"/>
          <w:iCs/>
          <w:sz w:val="22"/>
          <w:szCs w:val="22"/>
        </w:rPr>
        <w:t xml:space="preserve">I - </w:t>
      </w:r>
      <w:r>
        <w:rPr>
          <w:rFonts w:asciiTheme="majorHAnsi" w:hAnsiTheme="majorHAnsi" w:cs="Tahoma"/>
          <w:iCs/>
          <w:sz w:val="22"/>
          <w:szCs w:val="22"/>
        </w:rPr>
        <w:tab/>
      </w:r>
      <w:r>
        <w:rPr>
          <w:rFonts w:asciiTheme="majorHAnsi" w:hAnsiTheme="majorHAnsi" w:cs="Tahoma"/>
          <w:b/>
          <w:iCs/>
          <w:sz w:val="22"/>
          <w:szCs w:val="22"/>
        </w:rPr>
        <w:t>CONTRATANTES:</w:t>
      </w:r>
      <w:r>
        <w:rPr>
          <w:rFonts w:asciiTheme="majorHAnsi" w:hAnsiTheme="majorHAnsi" w:cs="Tahoma"/>
          <w:iCs/>
          <w:sz w:val="22"/>
          <w:szCs w:val="22"/>
        </w:rPr>
        <w:t xml:space="preserve"> </w:t>
      </w:r>
      <w:r>
        <w:rPr>
          <w:rFonts w:ascii="Cambria" w:hAnsi="Cambria" w:cs="Tahoma"/>
          <w:b/>
          <w:iCs/>
          <w:snapToGrid w:val="0"/>
          <w:sz w:val="22"/>
          <w:szCs w:val="22"/>
        </w:rPr>
        <w:t xml:space="preserve">"SECRETARIA MUNICIPAL DE EDUCAÇÃO DE JAPORÃ/MS”, </w:t>
      </w:r>
      <w:r>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Pr>
          <w:rFonts w:asciiTheme="majorHAnsi" w:hAnsiTheme="majorHAnsi" w:cs="Tahoma"/>
          <w:iCs/>
          <w:sz w:val="22"/>
          <w:szCs w:val="22"/>
        </w:rPr>
        <w:t xml:space="preserve">/ e a empresa </w:t>
      </w:r>
      <w:r>
        <w:rPr>
          <w:rFonts w:asciiTheme="majorHAnsi" w:hAnsiTheme="majorHAnsi" w:cs="Tahoma"/>
          <w:b/>
          <w:iCs/>
          <w:snapToGrid w:val="0"/>
          <w:sz w:val="22"/>
          <w:szCs w:val="22"/>
        </w:rPr>
        <w:t>DIRCEU CASTRO FREIRE - MEI</w:t>
      </w:r>
      <w:r>
        <w:rPr>
          <w:rFonts w:asciiTheme="majorHAnsi" w:hAnsiTheme="majorHAnsi" w:cs="Tahoma"/>
          <w:iCs/>
          <w:sz w:val="22"/>
          <w:szCs w:val="22"/>
        </w:rPr>
        <w:t>, Pessoa Jurídica de Direito Privado, estabelecida na Travessa Anastácio, nº 101, Centro, na cidade de Japorã/MS, inscrita no CNPJ/MF nº 19.708.036/0001-52, doravante denominada CONTRATADA.</w:t>
      </w:r>
    </w:p>
    <w:p w:rsidR="00B9741C" w:rsidRDefault="00B9741C" w:rsidP="00B9741C">
      <w:pPr>
        <w:ind w:right="-96"/>
        <w:jc w:val="both"/>
        <w:rPr>
          <w:rFonts w:asciiTheme="majorHAnsi" w:hAnsiTheme="majorHAnsi" w:cs="Tahoma"/>
          <w:iCs/>
          <w:sz w:val="22"/>
          <w:szCs w:val="22"/>
        </w:rPr>
      </w:pPr>
    </w:p>
    <w:p w:rsidR="00B9741C" w:rsidRDefault="00B9741C" w:rsidP="00B9741C">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B9741C" w:rsidRDefault="00B9741C" w:rsidP="00B9741C">
      <w:pPr>
        <w:widowControl w:val="0"/>
        <w:overflowPunct w:val="0"/>
        <w:autoSpaceDE w:val="0"/>
        <w:autoSpaceDN w:val="0"/>
        <w:adjustRightInd w:val="0"/>
        <w:ind w:right="-96"/>
        <w:jc w:val="both"/>
        <w:textAlignment w:val="baseline"/>
        <w:rPr>
          <w:rFonts w:asciiTheme="majorHAnsi" w:hAnsiTheme="majorHAnsi"/>
          <w:sz w:val="22"/>
          <w:szCs w:val="22"/>
        </w:rPr>
      </w:pPr>
      <w:r>
        <w:rPr>
          <w:rFonts w:asciiTheme="majorHAnsi" w:hAnsiTheme="majorHAnsi" w:cs="Tahoma"/>
          <w:iCs/>
          <w:sz w:val="22"/>
          <w:szCs w:val="22"/>
        </w:rPr>
        <w:t>II -</w:t>
      </w:r>
      <w:r>
        <w:rPr>
          <w:rFonts w:asciiTheme="majorHAnsi" w:hAnsiTheme="majorHAnsi" w:cs="Tahoma"/>
          <w:iCs/>
          <w:sz w:val="22"/>
          <w:szCs w:val="22"/>
        </w:rPr>
        <w:tab/>
      </w:r>
      <w:r>
        <w:rPr>
          <w:rFonts w:asciiTheme="majorHAnsi" w:hAnsiTheme="majorHAnsi" w:cs="Tahoma"/>
          <w:b/>
          <w:iCs/>
          <w:sz w:val="22"/>
          <w:szCs w:val="22"/>
        </w:rPr>
        <w:t xml:space="preserve"> REPRESENTANTES</w:t>
      </w:r>
      <w:r>
        <w:rPr>
          <w:rFonts w:asciiTheme="majorHAnsi" w:hAnsiTheme="majorHAnsi" w:cs="Tahoma"/>
          <w:iCs/>
          <w:sz w:val="22"/>
          <w:szCs w:val="22"/>
        </w:rPr>
        <w:t xml:space="preserve">: Representa a CONTRATANTE o Senhor Secretário Municipal de Educação </w:t>
      </w:r>
      <w:r>
        <w:rPr>
          <w:rFonts w:asciiTheme="majorHAnsi" w:hAnsiTheme="majorHAnsi" w:cs="Tahoma"/>
          <w:b/>
          <w:iCs/>
          <w:sz w:val="22"/>
          <w:szCs w:val="22"/>
        </w:rPr>
        <w:t>NIVALDO DIAS LIMA</w:t>
      </w:r>
      <w:r>
        <w:rPr>
          <w:rFonts w:asciiTheme="majorHAnsi" w:hAnsiTheme="majorHAnsi" w:cs="Tahoma"/>
          <w:iCs/>
          <w:sz w:val="22"/>
          <w:szCs w:val="22"/>
        </w:rPr>
        <w:t xml:space="preserve">, brasileiro, professor, portador da cédula de identidade nº 552652 SSP/MS, inscrito no CPF. </w:t>
      </w:r>
      <w:proofErr w:type="gramStart"/>
      <w:r>
        <w:rPr>
          <w:rFonts w:asciiTheme="majorHAnsi" w:hAnsiTheme="majorHAnsi" w:cs="Tahoma"/>
          <w:iCs/>
          <w:sz w:val="22"/>
          <w:szCs w:val="22"/>
        </w:rPr>
        <w:t>sob</w:t>
      </w:r>
      <w:proofErr w:type="gramEnd"/>
      <w:r>
        <w:rPr>
          <w:rFonts w:asciiTheme="majorHAnsi" w:hAnsiTheme="majorHAnsi" w:cs="Tahoma"/>
          <w:iCs/>
          <w:sz w:val="22"/>
          <w:szCs w:val="22"/>
        </w:rPr>
        <w:t xml:space="preserve"> nº 475.233.441-00, residente e domiciliado no município de Japorã/MS e de outro lado o representando a empresa CONTRATADA </w:t>
      </w:r>
      <w:r>
        <w:rPr>
          <w:rFonts w:asciiTheme="majorHAnsi" w:hAnsiTheme="majorHAnsi"/>
          <w:sz w:val="22"/>
          <w:szCs w:val="22"/>
        </w:rPr>
        <w:t xml:space="preserve">neste ato o Senhor </w:t>
      </w:r>
      <w:r>
        <w:rPr>
          <w:rFonts w:asciiTheme="majorHAnsi" w:hAnsiTheme="majorHAnsi"/>
          <w:b/>
          <w:sz w:val="22"/>
          <w:szCs w:val="22"/>
        </w:rPr>
        <w:t>DIRCEU CASTRO FREIRE</w:t>
      </w:r>
      <w:r>
        <w:rPr>
          <w:rFonts w:asciiTheme="majorHAnsi" w:hAnsiTheme="majorHAnsi"/>
          <w:sz w:val="22"/>
          <w:szCs w:val="22"/>
        </w:rPr>
        <w:t>, brasileiro, casado, portador da cédula de identidade n.º 000774182 e inscrito no CPF sob n.º 555.829.821-91, residente e domiciliado na Travessa Anastácio, nº 101, Centro, na cidade de Japorã/MS.</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E64F3D">
      <w:pPr>
        <w:tabs>
          <w:tab w:val="left" w:pos="8505"/>
        </w:tabs>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E64F3D">
      <w:pPr>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924EA" w:rsidRPr="007C51E2" w:rsidRDefault="00E924E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p>
    <w:p w:rsidR="00E924EA" w:rsidRPr="007C51E2" w:rsidRDefault="001C1CA7" w:rsidP="00E64F3D">
      <w:pPr>
        <w:pStyle w:val="PargrafodaLista"/>
        <w:widowControl w:val="0"/>
        <w:tabs>
          <w:tab w:val="left" w:pos="0"/>
          <w:tab w:val="left" w:pos="426"/>
        </w:tabs>
        <w:autoSpaceDE w:val="0"/>
        <w:autoSpaceDN w:val="0"/>
        <w:ind w:left="0"/>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0C75B5">
      <w:pPr>
        <w:tabs>
          <w:tab w:val="left" w:pos="426"/>
        </w:tabs>
        <w:ind w:right="567"/>
        <w:jc w:val="both"/>
        <w:rPr>
          <w:rFonts w:asciiTheme="majorHAnsi" w:eastAsia="Helvetica" w:hAnsiTheme="majorHAnsi" w:cs="Tahoma"/>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53D6C" w:rsidRPr="007C51E2" w:rsidRDefault="004C2EC8" w:rsidP="000C75B5">
      <w:pPr>
        <w:overflowPunct w:val="0"/>
        <w:autoSpaceDE w:val="0"/>
        <w:autoSpaceDN w:val="0"/>
        <w:adjustRightInd w:val="0"/>
        <w:ind w:right="567"/>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E64F3D">
      <w:pPr>
        <w:tabs>
          <w:tab w:val="left" w:pos="8647"/>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E64F3D">
      <w:pPr>
        <w:overflowPunct w:val="0"/>
        <w:autoSpaceDE w:val="0"/>
        <w:autoSpaceDN w:val="0"/>
        <w:adjustRightInd w:val="0"/>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lastRenderedPageBreak/>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E64F3D">
      <w:pPr>
        <w:tabs>
          <w:tab w:val="left" w:pos="8222"/>
        </w:tabs>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E64F3D">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E64F3D">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E64F3D">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E924EA" w:rsidP="00E64F3D">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E64F3D">
      <w:pPr>
        <w:tabs>
          <w:tab w:val="left" w:pos="8505"/>
        </w:tabs>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color w:val="FF0000"/>
          <w:sz w:val="22"/>
          <w:szCs w:val="22"/>
        </w:rPr>
      </w:pPr>
    </w:p>
    <w:p w:rsidR="00C53D6C" w:rsidRPr="007C51E2" w:rsidRDefault="004C2EC8"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p>
    <w:p w:rsidR="00C53D6C" w:rsidRPr="007C51E2" w:rsidRDefault="00C53D6C" w:rsidP="00E64F3D">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E64F3D">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E64F3D">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E64F3D">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E64F3D">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Pr="007C51E2" w:rsidRDefault="00C53D6C" w:rsidP="00E64F3D">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8F6A06" w:rsidRPr="007C51E2" w:rsidRDefault="008F6A06" w:rsidP="00E64F3D">
      <w:pPr>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E64F3D">
      <w:pPr>
        <w:jc w:val="both"/>
        <w:rPr>
          <w:rFonts w:asciiTheme="majorHAnsi" w:hAnsiTheme="majorHAnsi" w:cs="Tahoma"/>
          <w:iCs/>
          <w:sz w:val="22"/>
          <w:szCs w:val="22"/>
        </w:rPr>
      </w:pPr>
    </w:p>
    <w:p w:rsidR="008F6A06" w:rsidRPr="007C51E2" w:rsidRDefault="008F6A06" w:rsidP="00E64F3D">
      <w:pPr>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57744C" w:rsidRPr="007C51E2" w:rsidRDefault="0057744C" w:rsidP="000C75B5">
      <w:pPr>
        <w:ind w:right="567"/>
        <w:jc w:val="both"/>
        <w:rPr>
          <w:rFonts w:asciiTheme="majorHAnsi" w:hAnsiTheme="majorHAnsi" w:cs="Tahoma"/>
          <w:iCs/>
          <w:sz w:val="22"/>
          <w:szCs w:val="22"/>
        </w:rPr>
      </w:pPr>
    </w:p>
    <w:p w:rsidR="008F6A06" w:rsidRPr="007C51E2" w:rsidRDefault="001C195E"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0C75B5">
      <w:pPr>
        <w:overflowPunct w:val="0"/>
        <w:autoSpaceDE w:val="0"/>
        <w:autoSpaceDN w:val="0"/>
        <w:adjustRightInd w:val="0"/>
        <w:ind w:right="567"/>
        <w:jc w:val="both"/>
        <w:textAlignment w:val="baseline"/>
        <w:rPr>
          <w:rFonts w:asciiTheme="majorHAnsi" w:hAnsiTheme="majorHAnsi" w:cs="Tahoma"/>
          <w:bCs/>
          <w:sz w:val="22"/>
          <w:szCs w:val="22"/>
        </w:rPr>
      </w:pPr>
    </w:p>
    <w:p w:rsidR="00F751DD" w:rsidRPr="007C51E2" w:rsidRDefault="00F751DD" w:rsidP="000C75B5">
      <w:pPr>
        <w:pStyle w:val="PargrafodaLista"/>
        <w:numPr>
          <w:ilvl w:val="0"/>
          <w:numId w:val="8"/>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E64F3D">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E64F3D">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lastRenderedPageBreak/>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E64F3D">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E64F3D">
      <w:pPr>
        <w:numPr>
          <w:ilvl w:val="0"/>
          <w:numId w:val="8"/>
        </w:numPr>
        <w:overflowPunct w:val="0"/>
        <w:autoSpaceDE w:val="0"/>
        <w:autoSpaceDN w:val="0"/>
        <w:adjustRightInd w:val="0"/>
        <w:ind w:left="0"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B9741C" w:rsidRDefault="00B9741C" w:rsidP="00B9741C">
      <w:pPr>
        <w:widowControl w:val="0"/>
        <w:overflowPunct w:val="0"/>
        <w:autoSpaceDE w:val="0"/>
        <w:autoSpaceDN w:val="0"/>
        <w:adjustRightInd w:val="0"/>
        <w:jc w:val="both"/>
        <w:textAlignment w:val="baseline"/>
        <w:rPr>
          <w:rFonts w:asciiTheme="majorHAnsi" w:hAnsiTheme="majorHAnsi" w:cs="Tahoma"/>
          <w:iCs/>
          <w:sz w:val="22"/>
          <w:szCs w:val="22"/>
        </w:rPr>
      </w:pPr>
      <w:r>
        <w:rPr>
          <w:rFonts w:asciiTheme="majorHAnsi" w:hAnsiTheme="majorHAnsi" w:cs="Tahoma"/>
          <w:b/>
          <w:iCs/>
          <w:sz w:val="22"/>
          <w:szCs w:val="22"/>
        </w:rPr>
        <w:t>4.1</w:t>
      </w:r>
      <w:r>
        <w:rPr>
          <w:rFonts w:asciiTheme="majorHAnsi" w:hAnsiTheme="majorHAnsi" w:cs="Tahoma"/>
          <w:iCs/>
          <w:sz w:val="22"/>
          <w:szCs w:val="22"/>
        </w:rPr>
        <w:t xml:space="preserve"> - O valor global do fornecimento, ora contratado é de </w:t>
      </w:r>
      <w:r>
        <w:rPr>
          <w:rFonts w:asciiTheme="majorHAnsi" w:hAnsiTheme="majorHAnsi" w:cs="Tahoma"/>
          <w:b/>
          <w:iCs/>
          <w:sz w:val="22"/>
          <w:szCs w:val="22"/>
        </w:rPr>
        <w:t>R$ 9.943,93 (nove mil e novecentos e quarenta e três reais e noventa e três centavos)</w:t>
      </w:r>
      <w:r>
        <w:rPr>
          <w:rFonts w:asciiTheme="majorHAnsi" w:hAnsiTheme="majorHAnsi" w:cs="Tahoma"/>
          <w:iCs/>
          <w:sz w:val="22"/>
          <w:szCs w:val="22"/>
        </w:rPr>
        <w:t>, a serem pagos mensalmente, de acordo com os quilômetros rodados por linha, obedecendo aos seguintes valores:</w:t>
      </w:r>
    </w:p>
    <w:p w:rsidR="00B9741C" w:rsidRDefault="00B9741C" w:rsidP="00B9741C">
      <w:pPr>
        <w:widowControl w:val="0"/>
        <w:overflowPunct w:val="0"/>
        <w:autoSpaceDE w:val="0"/>
        <w:autoSpaceDN w:val="0"/>
        <w:adjustRightInd w:val="0"/>
        <w:jc w:val="both"/>
        <w:textAlignment w:val="baseline"/>
        <w:rPr>
          <w:rFonts w:asciiTheme="majorHAnsi" w:hAnsiTheme="majorHAnsi" w:cs="Tahoma"/>
          <w:iCs/>
          <w:sz w:val="22"/>
          <w:szCs w:val="22"/>
        </w:rPr>
      </w:pPr>
    </w:p>
    <w:p w:rsidR="00B9741C" w:rsidRDefault="00B9741C" w:rsidP="00B9741C">
      <w:pPr>
        <w:widowControl w:val="0"/>
        <w:overflowPunct w:val="0"/>
        <w:autoSpaceDE w:val="0"/>
        <w:autoSpaceDN w:val="0"/>
        <w:adjustRightInd w:val="0"/>
        <w:jc w:val="both"/>
        <w:textAlignment w:val="baseline"/>
        <w:rPr>
          <w:rFonts w:asciiTheme="majorHAnsi" w:hAnsiTheme="majorHAnsi" w:cs="Tahoma"/>
          <w:iCs/>
          <w:sz w:val="22"/>
          <w:szCs w:val="22"/>
        </w:rPr>
      </w:pPr>
    </w:p>
    <w:tbl>
      <w:tblPr>
        <w:tblW w:w="9644" w:type="dxa"/>
        <w:tblLayout w:type="fixed"/>
        <w:tblCellMar>
          <w:left w:w="10" w:type="dxa"/>
          <w:right w:w="10" w:type="dxa"/>
        </w:tblCellMar>
        <w:tblLook w:val="04A0" w:firstRow="1" w:lastRow="0" w:firstColumn="1" w:lastColumn="0" w:noHBand="0" w:noVBand="1"/>
      </w:tblPr>
      <w:tblGrid>
        <w:gridCol w:w="360"/>
        <w:gridCol w:w="400"/>
        <w:gridCol w:w="400"/>
        <w:gridCol w:w="480"/>
        <w:gridCol w:w="3468"/>
        <w:gridCol w:w="709"/>
        <w:gridCol w:w="851"/>
        <w:gridCol w:w="708"/>
        <w:gridCol w:w="993"/>
        <w:gridCol w:w="1275"/>
      </w:tblGrid>
      <w:tr w:rsidR="00B9741C" w:rsidTr="00E64F3D">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CÓD.</w:t>
            </w:r>
          </w:p>
        </w:tc>
        <w:tc>
          <w:tcPr>
            <w:tcW w:w="346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ESPECIFICAÇÃO DO ITEM</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UNIDADE</w:t>
            </w:r>
          </w:p>
        </w:tc>
        <w:tc>
          <w:tcPr>
            <w:tcW w:w="85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QUANT.</w:t>
            </w:r>
          </w:p>
        </w:tc>
        <w:tc>
          <w:tcPr>
            <w:tcW w:w="70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MARCA</w:t>
            </w:r>
          </w:p>
        </w:tc>
        <w:tc>
          <w:tcPr>
            <w:tcW w:w="99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VALOR UNIT.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9741C" w:rsidRDefault="00B9741C">
            <w:pPr>
              <w:jc w:val="center"/>
            </w:pPr>
            <w:r>
              <w:rPr>
                <w:rFonts w:ascii="Tahoma" w:eastAsia="Tahoma" w:hAnsi="Tahoma" w:cs="Tahoma"/>
                <w:b/>
                <w:sz w:val="10"/>
              </w:rPr>
              <w:t>VALOR TOTAL</w:t>
            </w:r>
          </w:p>
        </w:tc>
      </w:tr>
      <w:tr w:rsidR="00B9741C" w:rsidTr="00E64F3D">
        <w:trPr>
          <w:trHeight w:hRule="exact" w:val="156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02</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14293</w:t>
            </w:r>
          </w:p>
        </w:tc>
        <w:tc>
          <w:tcPr>
            <w:tcW w:w="3468"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B9741C" w:rsidRDefault="00B9741C">
            <w:pPr>
              <w:jc w:val="both"/>
            </w:pPr>
            <w:r>
              <w:rPr>
                <w:rFonts w:ascii="Tahoma" w:eastAsia="Tahoma" w:hAnsi="Tahoma" w:cs="Tahoma"/>
                <w:sz w:val="14"/>
              </w:rPr>
              <w:t>LINHA 02: SAÍDA DA ESCOLA ESTADUAL DE JAPORÃ PASSANDO PELA RODOVIA 386 ATÉ RUA INDIANA/PA SAVANA, TRAVESSÃO JOÃO DA INDIANA (CHAPÉU PRETO), DOURADÃO, ESTRADA MINERVA (NENÊ DE SOUZA), ESTRADA GAZIN (FAZENDA PRIMOR) E RUA M, COM RETORNO ESCOLA ESTADUAL JAPORÃ. PERCURSO: 03 (TRES) VEZES AO DIA. VEÍCULO: MICRO-ÔNIBUS. QUILOMETRAGEM: 131.1 KM/DIA. PERÍODO/FREQUÊNCIA: VESPERTINO E NOTURNO.</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KM</w:t>
            </w:r>
          </w:p>
        </w:tc>
        <w:tc>
          <w:tcPr>
            <w:tcW w:w="851"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4"/>
              </w:rPr>
              <w:t>2.687,550</w:t>
            </w:r>
          </w:p>
        </w:tc>
        <w:tc>
          <w:tcPr>
            <w:tcW w:w="708"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B9741C" w:rsidRDefault="00B9741C">
            <w:pPr>
              <w:jc w:val="center"/>
            </w:pPr>
            <w:r>
              <w:rPr>
                <w:rFonts w:ascii="Tahoma" w:eastAsia="Tahoma" w:hAnsi="Tahoma" w:cs="Tahoma"/>
                <w:sz w:val="12"/>
              </w:rPr>
              <w:t>VOLARE</w:t>
            </w:r>
          </w:p>
        </w:tc>
        <w:tc>
          <w:tcPr>
            <w:tcW w:w="993"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B9741C" w:rsidRDefault="00B9741C">
            <w:pPr>
              <w:jc w:val="right"/>
            </w:pPr>
            <w:r>
              <w:rPr>
                <w:rFonts w:ascii="Tahoma" w:eastAsia="Tahoma" w:hAnsi="Tahoma" w:cs="Tahoma"/>
                <w:b/>
                <w:sz w:val="14"/>
              </w:rPr>
              <w:t>3,70</w:t>
            </w:r>
          </w:p>
        </w:tc>
        <w:tc>
          <w:tcPr>
            <w:tcW w:w="1275"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B9741C" w:rsidRDefault="00B9741C">
            <w:pPr>
              <w:jc w:val="right"/>
            </w:pPr>
            <w:r>
              <w:rPr>
                <w:rFonts w:ascii="Tahoma" w:eastAsia="Tahoma" w:hAnsi="Tahoma" w:cs="Tahoma"/>
                <w:b/>
                <w:sz w:val="14"/>
              </w:rPr>
              <w:t>9.943,93</w:t>
            </w:r>
          </w:p>
        </w:tc>
      </w:tr>
    </w:tbl>
    <w:p w:rsidR="00B9741C" w:rsidRDefault="00B9741C" w:rsidP="00B9741C">
      <w:pPr>
        <w:widowControl w:val="0"/>
        <w:overflowPunct w:val="0"/>
        <w:autoSpaceDE w:val="0"/>
        <w:autoSpaceDN w:val="0"/>
        <w:adjustRightInd w:val="0"/>
        <w:jc w:val="both"/>
        <w:textAlignment w:val="baseline"/>
        <w:rPr>
          <w:rFonts w:asciiTheme="majorHAnsi" w:hAnsiTheme="majorHAnsi" w:cs="Tahoma"/>
          <w:iCs/>
          <w:sz w:val="22"/>
          <w:szCs w:val="22"/>
        </w:rPr>
      </w:pPr>
    </w:p>
    <w:p w:rsidR="00B9741C" w:rsidRDefault="00B9741C" w:rsidP="00B9741C">
      <w:pPr>
        <w:overflowPunct w:val="0"/>
        <w:autoSpaceDE w:val="0"/>
        <w:autoSpaceDN w:val="0"/>
        <w:adjustRightInd w:val="0"/>
        <w:jc w:val="both"/>
        <w:textAlignment w:val="baseline"/>
        <w:rPr>
          <w:rFonts w:asciiTheme="majorHAnsi" w:hAnsiTheme="majorHAnsi" w:cs="Tahoma"/>
          <w:bCs/>
          <w:sz w:val="22"/>
          <w:szCs w:val="22"/>
        </w:rPr>
      </w:pPr>
    </w:p>
    <w:p w:rsidR="00E51349" w:rsidRPr="007C51E2" w:rsidRDefault="00B9741C" w:rsidP="00E64F3D">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 xml:space="preserve"> </w:t>
      </w:r>
      <w:r w:rsidR="00E51349"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00E51349"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E64F3D">
      <w:pPr>
        <w:jc w:val="both"/>
        <w:rPr>
          <w:rFonts w:asciiTheme="majorHAnsi" w:hAnsiTheme="majorHAnsi" w:cs="Tahoma"/>
          <w:bCs/>
          <w:iCs/>
          <w:sz w:val="22"/>
          <w:szCs w:val="22"/>
        </w:rPr>
      </w:pPr>
    </w:p>
    <w:p w:rsidR="00D059FE" w:rsidRPr="007C51E2" w:rsidRDefault="00D059FE" w:rsidP="00E64F3D">
      <w:pPr>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E64F3D">
      <w:pPr>
        <w:jc w:val="both"/>
        <w:rPr>
          <w:sz w:val="22"/>
          <w:szCs w:val="22"/>
        </w:rPr>
      </w:pPr>
    </w:p>
    <w:p w:rsidR="00D059FE" w:rsidRPr="007C51E2" w:rsidRDefault="00D059FE" w:rsidP="00E64F3D">
      <w:pPr>
        <w:ind w:left="567"/>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E64F3D">
      <w:pPr>
        <w:ind w:left="567"/>
        <w:jc w:val="both"/>
        <w:rPr>
          <w:b/>
          <w:sz w:val="22"/>
          <w:szCs w:val="22"/>
        </w:rPr>
      </w:pPr>
    </w:p>
    <w:p w:rsidR="00D059FE" w:rsidRPr="007C51E2" w:rsidRDefault="00D059FE" w:rsidP="00E64F3D">
      <w:pPr>
        <w:ind w:left="567"/>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E64F3D">
      <w:pPr>
        <w:overflowPunct w:val="0"/>
        <w:autoSpaceDE w:val="0"/>
        <w:autoSpaceDN w:val="0"/>
        <w:adjustRightInd w:val="0"/>
        <w:jc w:val="both"/>
        <w:textAlignment w:val="baseline"/>
        <w:rPr>
          <w:sz w:val="22"/>
          <w:szCs w:val="22"/>
        </w:rPr>
      </w:pPr>
    </w:p>
    <w:p w:rsidR="00635576" w:rsidRPr="007C51E2" w:rsidRDefault="00635576" w:rsidP="00E64F3D">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p>
    <w:p w:rsidR="00E64F3D" w:rsidRDefault="00E64F3D" w:rsidP="00E64F3D">
      <w:pPr>
        <w:overflowPunct w:val="0"/>
        <w:autoSpaceDE w:val="0"/>
        <w:autoSpaceDN w:val="0"/>
        <w:adjustRightInd w:val="0"/>
        <w:jc w:val="both"/>
        <w:textAlignment w:val="baseline"/>
        <w:rPr>
          <w:rFonts w:asciiTheme="majorHAnsi" w:hAnsiTheme="majorHAnsi" w:cs="Tahoma"/>
          <w:b/>
          <w:bCs/>
          <w:iCs/>
          <w:sz w:val="22"/>
          <w:szCs w:val="22"/>
        </w:rPr>
      </w:pPr>
    </w:p>
    <w:p w:rsidR="00E64F3D" w:rsidRDefault="00E64F3D" w:rsidP="00E64F3D">
      <w:pPr>
        <w:overflowPunct w:val="0"/>
        <w:autoSpaceDE w:val="0"/>
        <w:autoSpaceDN w:val="0"/>
        <w:adjustRightInd w:val="0"/>
        <w:jc w:val="both"/>
        <w:textAlignment w:val="baseline"/>
        <w:rPr>
          <w:rFonts w:asciiTheme="majorHAnsi" w:hAnsiTheme="majorHAnsi" w:cs="Tahoma"/>
          <w:b/>
          <w:bCs/>
          <w:iCs/>
          <w:sz w:val="22"/>
          <w:szCs w:val="22"/>
        </w:rPr>
      </w:pPr>
    </w:p>
    <w:p w:rsidR="00E64F3D" w:rsidRDefault="00E64F3D" w:rsidP="00E64F3D">
      <w:pPr>
        <w:overflowPunct w:val="0"/>
        <w:autoSpaceDE w:val="0"/>
        <w:autoSpaceDN w:val="0"/>
        <w:adjustRightInd w:val="0"/>
        <w:jc w:val="both"/>
        <w:textAlignment w:val="baseline"/>
        <w:rPr>
          <w:rFonts w:asciiTheme="majorHAnsi" w:hAnsiTheme="majorHAnsi" w:cs="Tahoma"/>
          <w:b/>
          <w:bCs/>
          <w:iCs/>
          <w:sz w:val="22"/>
          <w:szCs w:val="22"/>
        </w:rPr>
      </w:pP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A47A38" w:rsidP="00E64F3D">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635576" w:rsidP="00E64F3D">
      <w:pPr>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64F3D" w:rsidRDefault="00E64F3D" w:rsidP="00E64F3D">
      <w:pPr>
        <w:overflowPunct w:val="0"/>
        <w:autoSpaceDE w:val="0"/>
        <w:autoSpaceDN w:val="0"/>
        <w:adjustRightInd w:val="0"/>
        <w:jc w:val="both"/>
        <w:textAlignment w:val="baseline"/>
        <w:rPr>
          <w:rFonts w:asciiTheme="majorHAnsi" w:hAnsiTheme="majorHAnsi" w:cs="Tahoma"/>
          <w:b/>
          <w:bCs/>
          <w:iCs/>
          <w:sz w:val="22"/>
          <w:szCs w:val="22"/>
        </w:rPr>
      </w:pPr>
    </w:p>
    <w:p w:rsidR="003419FA" w:rsidRPr="007C51E2" w:rsidRDefault="00E64F3D" w:rsidP="00E64F3D">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 -</w:t>
      </w:r>
      <w:r w:rsidR="003419FA" w:rsidRPr="007C51E2">
        <w:rPr>
          <w:rFonts w:asciiTheme="majorHAnsi" w:hAnsiTheme="majorHAnsi" w:cs="Tahoma"/>
          <w:b/>
          <w:bCs/>
          <w:iCs/>
          <w:sz w:val="22"/>
          <w:szCs w:val="22"/>
        </w:rPr>
        <w:t xml:space="preserve"> DO PREÇO E DO REAJUSTE</w:t>
      </w:r>
      <w:r w:rsidR="003419FA" w:rsidRPr="007C51E2">
        <w:rPr>
          <w:rFonts w:asciiTheme="majorHAnsi" w:hAnsiTheme="majorHAnsi" w:cs="Tahoma"/>
          <w:bCs/>
          <w:iCs/>
          <w:sz w:val="22"/>
          <w:szCs w:val="22"/>
        </w:rPr>
        <w:t>:</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E64F3D" w:rsidRPr="007C51E2" w:rsidRDefault="00E64F3D"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keepNext/>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bCs/>
          <w:iCs/>
          <w:sz w:val="22"/>
          <w:szCs w:val="22"/>
        </w:rPr>
      </w:pPr>
    </w:p>
    <w:p w:rsidR="00E53077" w:rsidRPr="007C51E2" w:rsidRDefault="00D321B4" w:rsidP="00E64F3D">
      <w:pPr>
        <w:jc w:val="both"/>
        <w:rPr>
          <w:sz w:val="22"/>
          <w:szCs w:val="22"/>
        </w:rPr>
      </w:pPr>
      <w:r w:rsidRPr="007C51E2">
        <w:rPr>
          <w:b/>
          <w:sz w:val="22"/>
          <w:szCs w:val="22"/>
        </w:rPr>
        <w:t>6.</w:t>
      </w:r>
      <w:r w:rsidR="002D6D4C">
        <w:rPr>
          <w:b/>
          <w:sz w:val="22"/>
          <w:szCs w:val="22"/>
        </w:rPr>
        <w:t>1</w:t>
      </w:r>
      <w:bookmarkStart w:id="0" w:name="_GoBack"/>
      <w:bookmarkEnd w:id="0"/>
      <w:r w:rsidRPr="007C51E2">
        <w:rPr>
          <w:sz w:val="22"/>
          <w:szCs w:val="22"/>
        </w:rPr>
        <w:t xml:space="preserve"> – O prazo de vigência será até </w:t>
      </w:r>
      <w:r w:rsidR="00657A65">
        <w:rPr>
          <w:sz w:val="22"/>
          <w:szCs w:val="22"/>
        </w:rPr>
        <w:t>31</w:t>
      </w:r>
      <w:r w:rsidRPr="007C51E2">
        <w:rPr>
          <w:sz w:val="22"/>
          <w:szCs w:val="22"/>
        </w:rPr>
        <w:t xml:space="preserve"> de </w:t>
      </w:r>
      <w:r w:rsidR="00657A65">
        <w:rPr>
          <w:sz w:val="22"/>
          <w:szCs w:val="22"/>
        </w:rPr>
        <w:t>dezembro</w:t>
      </w:r>
      <w:r w:rsidRPr="007C51E2">
        <w:rPr>
          <w:sz w:val="22"/>
          <w:szCs w:val="22"/>
        </w:rPr>
        <w:t xml:space="preserve"> de 2020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Default="00F86F06" w:rsidP="00E64F3D">
      <w:pPr>
        <w:jc w:val="both"/>
        <w:rPr>
          <w:rStyle w:val="Forte"/>
          <w:rFonts w:asciiTheme="majorHAnsi" w:hAnsiTheme="majorHAnsi"/>
          <w:b w:val="0"/>
          <w:sz w:val="22"/>
          <w:szCs w:val="22"/>
        </w:rPr>
      </w:pPr>
    </w:p>
    <w:p w:rsidR="00E64F3D" w:rsidRPr="007C51E2" w:rsidRDefault="00E64F3D" w:rsidP="00E64F3D">
      <w:pPr>
        <w:jc w:val="both"/>
        <w:rPr>
          <w:rStyle w:val="Forte"/>
          <w:rFonts w:asciiTheme="majorHAnsi" w:hAnsiTheme="majorHAnsi"/>
          <w:b w:val="0"/>
          <w:sz w:val="22"/>
          <w:szCs w:val="22"/>
        </w:rPr>
      </w:pPr>
    </w:p>
    <w:p w:rsidR="003419FA" w:rsidRPr="007C51E2" w:rsidRDefault="003419FA" w:rsidP="00E64F3D">
      <w:pPr>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E64F3D">
      <w:pPr>
        <w:jc w:val="both"/>
        <w:rPr>
          <w:rStyle w:val="Forte"/>
          <w:rFonts w:asciiTheme="majorHAnsi" w:hAnsiTheme="majorHAnsi"/>
          <w:sz w:val="22"/>
          <w:szCs w:val="22"/>
        </w:rPr>
      </w:pPr>
    </w:p>
    <w:p w:rsidR="0057744C" w:rsidRDefault="003419FA" w:rsidP="00E64F3D">
      <w:pPr>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E64F3D">
      <w:pPr>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B9741C" w:rsidRDefault="00B9741C" w:rsidP="00B9741C">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DOTAÇÃO:</w:t>
      </w:r>
    </w:p>
    <w:p w:rsidR="00B9741C" w:rsidRDefault="00B9741C" w:rsidP="00B9741C">
      <w:pPr>
        <w:pStyle w:val="PargrafodaLista"/>
        <w:widowControl w:val="0"/>
        <w:numPr>
          <w:ilvl w:val="0"/>
          <w:numId w:val="26"/>
        </w:numPr>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 xml:space="preserve">Fundo de </w:t>
      </w:r>
      <w:proofErr w:type="spellStart"/>
      <w:r>
        <w:rPr>
          <w:rFonts w:asciiTheme="majorHAnsi" w:hAnsiTheme="majorHAnsi" w:cs="Tahoma"/>
          <w:b/>
          <w:bCs/>
          <w:iCs/>
          <w:sz w:val="22"/>
          <w:szCs w:val="22"/>
        </w:rPr>
        <w:t>Manut</w:t>
      </w:r>
      <w:proofErr w:type="spellEnd"/>
      <w:r>
        <w:rPr>
          <w:rFonts w:asciiTheme="majorHAnsi" w:hAnsiTheme="majorHAnsi" w:cs="Tahoma"/>
          <w:b/>
          <w:bCs/>
          <w:iCs/>
          <w:sz w:val="22"/>
          <w:szCs w:val="22"/>
        </w:rPr>
        <w:t xml:space="preserve">. </w:t>
      </w:r>
      <w:proofErr w:type="spellStart"/>
      <w:r>
        <w:rPr>
          <w:rFonts w:asciiTheme="majorHAnsi" w:hAnsiTheme="majorHAnsi" w:cs="Tahoma"/>
          <w:b/>
          <w:bCs/>
          <w:iCs/>
          <w:sz w:val="22"/>
          <w:szCs w:val="22"/>
        </w:rPr>
        <w:t>Desenv</w:t>
      </w:r>
      <w:proofErr w:type="spellEnd"/>
      <w:r>
        <w:rPr>
          <w:rFonts w:asciiTheme="majorHAnsi" w:hAnsiTheme="majorHAnsi" w:cs="Tahoma"/>
          <w:b/>
          <w:bCs/>
          <w:iCs/>
          <w:sz w:val="22"/>
          <w:szCs w:val="22"/>
        </w:rPr>
        <w:t>. Da Educ. Básica e De Val. Mag. - FUNDEB</w:t>
      </w:r>
    </w:p>
    <w:p w:rsidR="00B9741C" w:rsidRDefault="00B9741C" w:rsidP="00B9741C">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12.361.0025.2-024 – Manutenção do FUNDEB 40% - Fundamental. – FICHA (133)</w:t>
      </w:r>
    </w:p>
    <w:p w:rsidR="00B9741C" w:rsidRDefault="00B9741C" w:rsidP="00B9741C">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 – Outros Serviços de Terceiros – Pessoa Jurídica.</w:t>
      </w:r>
    </w:p>
    <w:p w:rsidR="00B9741C" w:rsidRDefault="00B9741C" w:rsidP="00B9741C">
      <w:pPr>
        <w:widowControl w:val="0"/>
        <w:overflowPunct w:val="0"/>
        <w:autoSpaceDE w:val="0"/>
        <w:autoSpaceDN w:val="0"/>
        <w:adjustRightInd w:val="0"/>
        <w:jc w:val="both"/>
        <w:textAlignment w:val="baseline"/>
        <w:rPr>
          <w:rFonts w:asciiTheme="majorHAnsi" w:hAnsiTheme="majorHAnsi" w:cs="Tahoma"/>
          <w:b/>
          <w:bCs/>
          <w:iCs/>
          <w:color w:val="000000"/>
          <w:sz w:val="22"/>
          <w:szCs w:val="22"/>
        </w:rPr>
      </w:pPr>
      <w:r>
        <w:rPr>
          <w:rFonts w:asciiTheme="majorHAnsi" w:hAnsiTheme="majorHAnsi" w:cs="Tahoma"/>
          <w:b/>
          <w:bCs/>
          <w:iCs/>
          <w:color w:val="000000"/>
          <w:sz w:val="22"/>
          <w:szCs w:val="22"/>
        </w:rPr>
        <w:t>VALOR: R$ 9.943,93 (nove mil e novecentos e quarenta e três reais e noventa e três centavos).</w:t>
      </w:r>
    </w:p>
    <w:p w:rsidR="00B9741C" w:rsidRDefault="00B9741C" w:rsidP="00B9741C">
      <w:pPr>
        <w:widowControl w:val="0"/>
        <w:overflowPunct w:val="0"/>
        <w:autoSpaceDE w:val="0"/>
        <w:autoSpaceDN w:val="0"/>
        <w:adjustRightInd w:val="0"/>
        <w:ind w:right="-618"/>
        <w:jc w:val="both"/>
        <w:textAlignment w:val="baseline"/>
        <w:rPr>
          <w:rFonts w:asciiTheme="majorHAnsi" w:hAnsiTheme="majorHAnsi" w:cs="Tahoma"/>
          <w:bCs/>
          <w:color w:val="000000"/>
          <w:sz w:val="22"/>
          <w:szCs w:val="22"/>
        </w:rPr>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247650</wp:posOffset>
                </wp:positionV>
                <wp:extent cx="6134100" cy="685800"/>
                <wp:effectExtent l="0" t="0" r="19050"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800"/>
                        </a:xfrm>
                        <a:prstGeom prst="rect">
                          <a:avLst/>
                        </a:prstGeom>
                        <a:solidFill>
                          <a:srgbClr val="FFFFFF"/>
                        </a:solidFill>
                        <a:ln w="9525">
                          <a:solidFill>
                            <a:srgbClr val="000000"/>
                          </a:solidFill>
                          <a:miter lim="800000"/>
                          <a:headEnd/>
                          <a:tailEnd/>
                        </a:ln>
                      </wps:spPr>
                      <wps:txbx>
                        <w:txbxContent>
                          <w:p w:rsidR="00B9741C" w:rsidRDefault="00B9741C" w:rsidP="00B9741C">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3" o:spid="_x0000_s1026" type="#_x0000_t202" style="position:absolute;left:0;text-align:left;margin-left:-.05pt;margin-top:19.5pt;width:48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">
                <v:textbox>
                  <w:txbxContent>
                    <w:p w:rsidR="00B9741C" w:rsidRDefault="00B9741C" w:rsidP="00B9741C">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v:textbox>
                <w10:wrap type="square"/>
              </v:shape>
            </w:pict>
          </mc:Fallback>
        </mc:AlternateContent>
      </w:r>
    </w:p>
    <w:p w:rsidR="00E64F3D" w:rsidRDefault="00E64F3D" w:rsidP="00B9741C">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B9741C" w:rsidP="00E64F3D">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 xml:space="preserve"> </w:t>
      </w:r>
      <w:r w:rsidR="003419FA" w:rsidRPr="007C51E2">
        <w:rPr>
          <w:rFonts w:asciiTheme="majorHAnsi" w:hAnsiTheme="majorHAnsi" w:cs="Tahoma"/>
          <w:b/>
          <w:bCs/>
          <w:iCs/>
          <w:sz w:val="22"/>
          <w:szCs w:val="22"/>
        </w:rPr>
        <w:t>8 - CLÁUSULA OITAVA - DAS PENALIDADES</w:t>
      </w:r>
      <w:r w:rsidR="003419FA" w:rsidRPr="007C51E2">
        <w:rPr>
          <w:rFonts w:asciiTheme="majorHAnsi" w:hAnsiTheme="majorHAnsi" w:cs="Tahoma"/>
          <w:bCs/>
          <w:iCs/>
          <w:sz w:val="22"/>
          <w:szCs w:val="22"/>
        </w:rPr>
        <w:t>:</w:t>
      </w:r>
    </w:p>
    <w:p w:rsidR="0057744C" w:rsidRPr="007C51E2" w:rsidRDefault="0057744C"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E64F3D">
      <w:pPr>
        <w:jc w:val="both"/>
        <w:rPr>
          <w:rFonts w:asciiTheme="majorHAnsi" w:hAnsiTheme="majorHAnsi" w:cs="Tahoma"/>
          <w:bCs/>
          <w:iCs/>
          <w:sz w:val="22"/>
          <w:szCs w:val="22"/>
          <w:lang w:eastAsia="pt-BR"/>
        </w:rPr>
      </w:pPr>
    </w:p>
    <w:p w:rsidR="003419FA" w:rsidRPr="007C51E2" w:rsidRDefault="003419FA" w:rsidP="00E64F3D">
      <w:pPr>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E64F3D">
      <w:pPr>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E64F3D">
      <w:pPr>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E64F3D">
      <w:pPr>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E64F3D">
      <w:pPr>
        <w:jc w:val="both"/>
        <w:rPr>
          <w:rFonts w:asciiTheme="majorHAnsi" w:hAnsiTheme="majorHAnsi" w:cs="Tahoma"/>
          <w:bCs/>
          <w:iCs/>
          <w:sz w:val="22"/>
          <w:szCs w:val="22"/>
          <w:lang w:eastAsia="pt-BR"/>
        </w:rPr>
      </w:pPr>
    </w:p>
    <w:p w:rsidR="003419FA" w:rsidRPr="007C51E2" w:rsidRDefault="003419FA" w:rsidP="00E64F3D">
      <w:pPr>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E64F3D">
      <w:pPr>
        <w:jc w:val="both"/>
        <w:rPr>
          <w:rFonts w:asciiTheme="majorHAnsi" w:hAnsiTheme="majorHAnsi" w:cs="Tahoma"/>
          <w:iCs/>
          <w:sz w:val="22"/>
          <w:szCs w:val="22"/>
          <w:lang w:eastAsia="pt-BR"/>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E64F3D">
      <w:pPr>
        <w:overflowPunct w:val="0"/>
        <w:autoSpaceDE w:val="0"/>
        <w:autoSpaceDN w:val="0"/>
        <w:adjustRightInd w:val="0"/>
        <w:jc w:val="both"/>
        <w:textAlignment w:val="baseline"/>
        <w:rPr>
          <w:rFonts w:asciiTheme="majorHAnsi" w:hAnsiTheme="majorHAnsi" w:cs="Tahoma"/>
          <w:bCs/>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iCs/>
          <w:sz w:val="22"/>
          <w:szCs w:val="22"/>
        </w:rPr>
      </w:pPr>
    </w:p>
    <w:p w:rsidR="00CF69D4" w:rsidRPr="007C51E2" w:rsidRDefault="00CF69D4" w:rsidP="00E64F3D">
      <w:pPr>
        <w:keepNext/>
        <w:jc w:val="both"/>
        <w:outlineLvl w:val="2"/>
        <w:rPr>
          <w:rFonts w:asciiTheme="majorHAnsi" w:hAnsiTheme="majorHAnsi" w:cs="Tahoma"/>
          <w:iCs/>
          <w:sz w:val="22"/>
          <w:szCs w:val="22"/>
          <w:lang w:eastAsia="pt-BR"/>
        </w:rPr>
      </w:pPr>
    </w:p>
    <w:p w:rsidR="003419FA" w:rsidRPr="007C51E2" w:rsidRDefault="003419FA" w:rsidP="00E64F3D">
      <w:pPr>
        <w:keepNext/>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Default="003419FA" w:rsidP="00E64F3D">
      <w:pPr>
        <w:keepNext/>
        <w:tabs>
          <w:tab w:val="left" w:pos="0"/>
        </w:tabs>
        <w:jc w:val="both"/>
        <w:outlineLvl w:val="4"/>
        <w:rPr>
          <w:rFonts w:asciiTheme="majorHAnsi" w:hAnsiTheme="majorHAnsi" w:cs="Tahoma"/>
          <w:iCs/>
          <w:sz w:val="22"/>
          <w:szCs w:val="22"/>
          <w:lang w:eastAsia="pt-BR"/>
        </w:rPr>
      </w:pPr>
    </w:p>
    <w:p w:rsidR="00E64F3D" w:rsidRPr="007C51E2" w:rsidRDefault="00E64F3D" w:rsidP="00E64F3D">
      <w:pPr>
        <w:keepNext/>
        <w:tabs>
          <w:tab w:val="left" w:pos="0"/>
        </w:tabs>
        <w:jc w:val="both"/>
        <w:outlineLvl w:val="4"/>
        <w:rPr>
          <w:rFonts w:asciiTheme="majorHAnsi" w:hAnsiTheme="majorHAnsi" w:cs="Tahoma"/>
          <w:iCs/>
          <w:sz w:val="22"/>
          <w:szCs w:val="22"/>
          <w:lang w:eastAsia="pt-BR"/>
        </w:rPr>
      </w:pPr>
    </w:p>
    <w:p w:rsidR="003419FA" w:rsidRPr="007C51E2" w:rsidRDefault="003419FA" w:rsidP="00E64F3D">
      <w:pPr>
        <w:keepNext/>
        <w:tabs>
          <w:tab w:val="left" w:pos="0"/>
        </w:tabs>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3419FA" w:rsidRDefault="003419FA" w:rsidP="00E64F3D">
      <w:pPr>
        <w:widowControl w:val="0"/>
        <w:overflowPunct w:val="0"/>
        <w:autoSpaceDE w:val="0"/>
        <w:autoSpaceDN w:val="0"/>
        <w:adjustRightInd w:val="0"/>
        <w:jc w:val="both"/>
        <w:textAlignment w:val="baseline"/>
        <w:rPr>
          <w:rFonts w:asciiTheme="majorHAnsi" w:hAnsiTheme="majorHAnsi" w:cs="Tahoma"/>
          <w:iCs/>
          <w:sz w:val="22"/>
          <w:szCs w:val="22"/>
        </w:rPr>
      </w:pPr>
    </w:p>
    <w:p w:rsidR="000C75B5"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E64F3D">
      <w:pPr>
        <w:overflowPunct w:val="0"/>
        <w:autoSpaceDE w:val="0"/>
        <w:autoSpaceDN w:val="0"/>
        <w:adjustRightInd w:val="0"/>
        <w:ind w:right="14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E64F3D">
      <w:pPr>
        <w:overflowPunct w:val="0"/>
        <w:autoSpaceDE w:val="0"/>
        <w:autoSpaceDN w:val="0"/>
        <w:adjustRightInd w:val="0"/>
        <w:ind w:right="141"/>
        <w:jc w:val="both"/>
        <w:textAlignment w:val="baseline"/>
        <w:rPr>
          <w:rFonts w:asciiTheme="majorHAnsi" w:hAnsiTheme="majorHAnsi" w:cs="Tahoma"/>
          <w:iCs/>
          <w:sz w:val="22"/>
          <w:szCs w:val="22"/>
        </w:rPr>
      </w:pPr>
    </w:p>
    <w:p w:rsidR="00B539D7" w:rsidRPr="007C51E2" w:rsidRDefault="003419FA" w:rsidP="00E64F3D">
      <w:pPr>
        <w:widowControl w:val="0"/>
        <w:overflowPunct w:val="0"/>
        <w:autoSpaceDE w:val="0"/>
        <w:autoSpaceDN w:val="0"/>
        <w:adjustRightInd w:val="0"/>
        <w:ind w:right="141"/>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E64F3D">
      <w:pPr>
        <w:widowControl w:val="0"/>
        <w:autoSpaceDE w:val="0"/>
        <w:autoSpaceDN w:val="0"/>
        <w:adjustRightInd w:val="0"/>
        <w:ind w:right="141"/>
        <w:jc w:val="both"/>
        <w:rPr>
          <w:rFonts w:asciiTheme="majorHAnsi" w:hAnsiTheme="majorHAnsi" w:cs="Tahoma"/>
          <w:sz w:val="22"/>
          <w:szCs w:val="22"/>
        </w:rPr>
      </w:pPr>
    </w:p>
    <w:p w:rsidR="00B539D7" w:rsidRPr="007C51E2" w:rsidRDefault="00B539D7" w:rsidP="00E64F3D">
      <w:pPr>
        <w:widowControl w:val="0"/>
        <w:overflowPunct w:val="0"/>
        <w:autoSpaceDE w:val="0"/>
        <w:autoSpaceDN w:val="0"/>
        <w:adjustRightInd w:val="0"/>
        <w:ind w:right="141"/>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Pr="007C51E2" w:rsidRDefault="003419FA" w:rsidP="00E64F3D">
      <w:pPr>
        <w:overflowPunct w:val="0"/>
        <w:autoSpaceDE w:val="0"/>
        <w:autoSpaceDN w:val="0"/>
        <w:adjustRightInd w:val="0"/>
        <w:ind w:right="141"/>
        <w:jc w:val="both"/>
        <w:textAlignment w:val="baseline"/>
        <w:rPr>
          <w:rFonts w:asciiTheme="majorHAnsi" w:hAnsiTheme="majorHAnsi" w:cs="Tahoma"/>
          <w:bCs/>
          <w:iCs/>
          <w:sz w:val="22"/>
          <w:szCs w:val="22"/>
        </w:rPr>
      </w:pPr>
    </w:p>
    <w:p w:rsidR="00E64F3D" w:rsidRDefault="00E64F3D" w:rsidP="000C75B5">
      <w:pPr>
        <w:overflowPunct w:val="0"/>
        <w:autoSpaceDE w:val="0"/>
        <w:autoSpaceDN w:val="0"/>
        <w:adjustRightInd w:val="0"/>
        <w:ind w:right="567"/>
        <w:jc w:val="both"/>
        <w:textAlignment w:val="baseline"/>
        <w:rPr>
          <w:rFonts w:asciiTheme="majorHAnsi" w:hAnsiTheme="majorHAnsi" w:cs="Tahoma"/>
          <w:b/>
          <w:iCs/>
          <w:sz w:val="22"/>
          <w:szCs w:val="22"/>
        </w:rPr>
      </w:pPr>
    </w:p>
    <w:p w:rsidR="00E64F3D" w:rsidRDefault="00E64F3D" w:rsidP="000C75B5">
      <w:pPr>
        <w:overflowPunct w:val="0"/>
        <w:autoSpaceDE w:val="0"/>
        <w:autoSpaceDN w:val="0"/>
        <w:adjustRightInd w:val="0"/>
        <w:ind w:right="567"/>
        <w:jc w:val="both"/>
        <w:textAlignment w:val="baseline"/>
        <w:rPr>
          <w:rFonts w:asciiTheme="majorHAnsi" w:hAnsiTheme="majorHAnsi" w:cs="Tahoma"/>
          <w:b/>
          <w:iCs/>
          <w:sz w:val="22"/>
          <w:szCs w:val="22"/>
        </w:rPr>
      </w:pPr>
    </w:p>
    <w:p w:rsidR="00E64F3D" w:rsidRDefault="00E64F3D" w:rsidP="000C75B5">
      <w:pPr>
        <w:overflowPunct w:val="0"/>
        <w:autoSpaceDE w:val="0"/>
        <w:autoSpaceDN w:val="0"/>
        <w:adjustRightInd w:val="0"/>
        <w:ind w:right="567"/>
        <w:jc w:val="both"/>
        <w:textAlignment w:val="baseline"/>
        <w:rPr>
          <w:rFonts w:asciiTheme="majorHAnsi" w:hAnsiTheme="majorHAnsi" w:cs="Tahoma"/>
          <w:b/>
          <w:iCs/>
          <w:sz w:val="22"/>
          <w:szCs w:val="22"/>
        </w:rPr>
      </w:pPr>
    </w:p>
    <w:p w:rsidR="003419FA" w:rsidRPr="007C51E2" w:rsidRDefault="003419FA" w:rsidP="00E64F3D">
      <w:pPr>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E64F3D">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E64F3D">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E64F3D">
      <w:pPr>
        <w:jc w:val="both"/>
        <w:rPr>
          <w:rFonts w:asciiTheme="majorHAnsi" w:hAnsiTheme="majorHAnsi" w:cs="Tahoma"/>
          <w:iCs/>
          <w:sz w:val="22"/>
          <w:szCs w:val="22"/>
          <w:lang w:eastAsia="pt-BR"/>
        </w:rPr>
      </w:pPr>
    </w:p>
    <w:p w:rsidR="003419FA" w:rsidRPr="007C51E2" w:rsidRDefault="003419FA" w:rsidP="00E64F3D">
      <w:pPr>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Default="00E371A9" w:rsidP="003429C1">
      <w:pPr>
        <w:widowControl w:val="0"/>
        <w:autoSpaceDE w:val="0"/>
        <w:autoSpaceDN w:val="0"/>
        <w:adjustRightInd w:val="0"/>
        <w:jc w:val="both"/>
        <w:rPr>
          <w:rFonts w:asciiTheme="majorHAnsi" w:hAnsiTheme="majorHAnsi" w:cs="Tahoma"/>
          <w:bCs/>
          <w:sz w:val="22"/>
          <w:szCs w:val="22"/>
        </w:rPr>
      </w:pPr>
    </w:p>
    <w:p w:rsidR="00E64F3D" w:rsidRPr="007C51E2" w:rsidRDefault="00E64F3D"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E64F3D">
          <w:headerReference w:type="default" r:id="rId9"/>
          <w:footerReference w:type="even" r:id="rId10"/>
          <w:footerReference w:type="default" r:id="rId11"/>
          <w:pgSz w:w="11907" w:h="16840" w:code="9"/>
          <w:pgMar w:top="1905" w:right="992" w:bottom="709" w:left="993"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lastRenderedPageBreak/>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E64F3D" w:rsidRDefault="00E64F3D"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B9741C"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bCs/>
          <w:sz w:val="22"/>
          <w:szCs w:val="22"/>
        </w:rPr>
        <w:t>DIRCEU DE CASTRO FREIRE - MEI</w:t>
      </w:r>
    </w:p>
    <w:p w:rsidR="00D465EE" w:rsidRDefault="00B9741C"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bCs/>
          <w:sz w:val="22"/>
          <w:szCs w:val="22"/>
        </w:rPr>
        <w:t>DIRCEU DE CASTRO FREIRE</w:t>
      </w:r>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6127D7" w:rsidRDefault="006127D7" w:rsidP="006127D7">
      <w:pPr>
        <w:overflowPunct w:val="0"/>
        <w:autoSpaceDE w:val="0"/>
        <w:autoSpaceDN w:val="0"/>
        <w:adjustRightInd w:val="0"/>
        <w:ind w:left="-567"/>
        <w:jc w:val="both"/>
        <w:textAlignment w:val="baseline"/>
        <w:rPr>
          <w:rFonts w:asciiTheme="majorHAnsi" w:hAnsiTheme="majorHAnsi" w:cs="Tahoma"/>
          <w:bCs/>
          <w:sz w:val="22"/>
          <w:szCs w:val="22"/>
        </w:rPr>
      </w:pPr>
    </w:p>
    <w:p w:rsidR="006127D7" w:rsidRDefault="006127D7" w:rsidP="006127D7">
      <w:pPr>
        <w:overflowPunct w:val="0"/>
        <w:autoSpaceDE w:val="0"/>
        <w:autoSpaceDN w:val="0"/>
        <w:adjustRightInd w:val="0"/>
        <w:ind w:left="-567"/>
        <w:jc w:val="both"/>
        <w:textAlignment w:val="baseline"/>
        <w:rPr>
          <w:rFonts w:asciiTheme="majorHAnsi" w:hAnsiTheme="majorHAnsi" w:cs="Tahoma"/>
          <w:bCs/>
          <w:sz w:val="22"/>
          <w:szCs w:val="22"/>
        </w:rPr>
      </w:pPr>
    </w:p>
    <w:p w:rsidR="00D465EE" w:rsidRDefault="00D465EE" w:rsidP="00F86F06">
      <w:pPr>
        <w:overflowPunct w:val="0"/>
        <w:autoSpaceDE w:val="0"/>
        <w:autoSpaceDN w:val="0"/>
        <w:adjustRightInd w:val="0"/>
        <w:jc w:val="both"/>
        <w:textAlignment w:val="baseline"/>
        <w:rPr>
          <w:rFonts w:asciiTheme="majorHAnsi" w:hAnsiTheme="majorHAnsi" w:cs="Tahoma"/>
          <w:b/>
          <w:bCs/>
          <w:sz w:val="22"/>
          <w:szCs w:val="22"/>
        </w:rPr>
        <w:sectPr w:rsidR="00D465EE" w:rsidSect="006127D7">
          <w:type w:val="continuous"/>
          <w:pgSz w:w="11907" w:h="16840" w:code="9"/>
          <w:pgMar w:top="1905" w:right="992" w:bottom="709" w:left="1797" w:header="284" w:footer="425" w:gutter="0"/>
          <w:cols w:space="720"/>
          <w:noEndnote/>
        </w:sectPr>
      </w:pPr>
    </w:p>
    <w:p w:rsidR="006127D7" w:rsidRDefault="006127D7" w:rsidP="00F86F06">
      <w:pPr>
        <w:overflowPunct w:val="0"/>
        <w:autoSpaceDE w:val="0"/>
        <w:autoSpaceDN w:val="0"/>
        <w:adjustRightInd w:val="0"/>
        <w:jc w:val="both"/>
        <w:textAlignment w:val="baseline"/>
        <w:rPr>
          <w:rFonts w:asciiTheme="majorHAnsi" w:hAnsiTheme="majorHAnsi" w:cs="Tahoma"/>
          <w:b/>
          <w:bCs/>
          <w:sz w:val="22"/>
          <w:szCs w:val="22"/>
        </w:rPr>
      </w:pPr>
    </w:p>
    <w:p w:rsidR="00F86F06" w:rsidRPr="00F86F06" w:rsidRDefault="00F86F06" w:rsidP="00F86F06">
      <w:pPr>
        <w:overflowPunct w:val="0"/>
        <w:autoSpaceDE w:val="0"/>
        <w:autoSpaceDN w:val="0"/>
        <w:adjustRightInd w:val="0"/>
        <w:jc w:val="both"/>
        <w:textAlignment w:val="baseline"/>
        <w:rPr>
          <w:rFonts w:asciiTheme="majorHAnsi" w:hAnsiTheme="majorHAnsi" w:cs="Tahoma"/>
          <w:b/>
          <w:bCs/>
          <w:sz w:val="22"/>
          <w:szCs w:val="22"/>
        </w:rPr>
        <w:sectPr w:rsidR="00F86F06" w:rsidRPr="00F86F06" w:rsidSect="00D465EE">
          <w:type w:val="continuous"/>
          <w:pgSz w:w="11907" w:h="16840" w:code="9"/>
          <w:pgMar w:top="1905" w:right="992" w:bottom="709" w:left="1797" w:header="284" w:footer="425" w:gutter="0"/>
          <w:cols w:space="720"/>
          <w:noEndnote/>
        </w:sectPr>
      </w:pPr>
    </w:p>
    <w:p w:rsidR="006127D7" w:rsidRDefault="00657A65"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r>
        <w:rPr>
          <w:rFonts w:asciiTheme="majorHAnsi" w:hAnsiTheme="majorHAnsi" w:cs="Tahoma"/>
          <w:bCs/>
          <w:sz w:val="22"/>
          <w:szCs w:val="22"/>
        </w:rPr>
        <w:lastRenderedPageBreak/>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t xml:space="preserve"> </w:t>
      </w:r>
      <w:r>
        <w:rPr>
          <w:rFonts w:asciiTheme="majorHAnsi" w:hAnsiTheme="majorHAnsi" w:cs="Tahoma"/>
          <w:bCs/>
          <w:sz w:val="22"/>
          <w:szCs w:val="22"/>
        </w:rPr>
        <w:tab/>
      </w:r>
      <w:r w:rsidR="006127D7">
        <w:rPr>
          <w:rFonts w:asciiTheme="majorHAnsi" w:hAnsiTheme="majorHAnsi" w:cs="Tahoma"/>
          <w:bCs/>
          <w:sz w:val="22"/>
          <w:szCs w:val="22"/>
        </w:rPr>
        <w:t xml:space="preserve">  </w:t>
      </w:r>
      <w:r>
        <w:rPr>
          <w:rFonts w:asciiTheme="majorHAnsi" w:hAnsiTheme="majorHAnsi" w:cs="Tahoma"/>
          <w:bCs/>
          <w:sz w:val="22"/>
          <w:szCs w:val="22"/>
        </w:rPr>
        <w:t xml:space="preserve">     </w:t>
      </w: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EE" w:rsidRDefault="00D465EE">
      <w:r>
        <w:separator/>
      </w:r>
    </w:p>
  </w:endnote>
  <w:endnote w:type="continuationSeparator" w:id="0">
    <w:p w:rsidR="00D465EE" w:rsidRDefault="00D4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465EE" w:rsidRDefault="00D465E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jc w:val="right"/>
    </w:pPr>
  </w:p>
  <w:p w:rsidR="00D465EE" w:rsidRPr="005B0404" w:rsidRDefault="00D465EE"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EE" w:rsidRDefault="00D465EE">
      <w:r>
        <w:separator/>
      </w:r>
    </w:p>
  </w:footnote>
  <w:footnote w:type="continuationSeparator" w:id="0">
    <w:p w:rsidR="00D465EE" w:rsidRDefault="00D4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rsidP="007C1C51">
    <w:pPr>
      <w:pStyle w:val="Cabealho"/>
    </w:pPr>
  </w:p>
  <w:p w:rsidR="00D465EE" w:rsidRPr="00F629E7" w:rsidRDefault="00D465EE"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D465EE" w:rsidRPr="007C1C51" w:rsidRDefault="00D465EE"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8"/>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D6D4C"/>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9741C"/>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71A9"/>
    <w:rsid w:val="00E3755D"/>
    <w:rsid w:val="00E41BF0"/>
    <w:rsid w:val="00E449F8"/>
    <w:rsid w:val="00E46B41"/>
    <w:rsid w:val="00E51349"/>
    <w:rsid w:val="00E52CE0"/>
    <w:rsid w:val="00E53077"/>
    <w:rsid w:val="00E615FA"/>
    <w:rsid w:val="00E64F3D"/>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221065328">
      <w:bodyDiv w:val="1"/>
      <w:marLeft w:val="0"/>
      <w:marRight w:val="0"/>
      <w:marTop w:val="0"/>
      <w:marBottom w:val="0"/>
      <w:divBdr>
        <w:top w:val="none" w:sz="0" w:space="0" w:color="auto"/>
        <w:left w:val="none" w:sz="0" w:space="0" w:color="auto"/>
        <w:bottom w:val="none" w:sz="0" w:space="0" w:color="auto"/>
        <w:right w:val="none" w:sz="0" w:space="0" w:color="auto"/>
      </w:divBdr>
    </w:div>
    <w:div w:id="490953490">
      <w:bodyDiv w:val="1"/>
      <w:marLeft w:val="0"/>
      <w:marRight w:val="0"/>
      <w:marTop w:val="0"/>
      <w:marBottom w:val="0"/>
      <w:divBdr>
        <w:top w:val="none" w:sz="0" w:space="0" w:color="auto"/>
        <w:left w:val="none" w:sz="0" w:space="0" w:color="auto"/>
        <w:bottom w:val="none" w:sz="0" w:space="0" w:color="auto"/>
        <w:right w:val="none" w:sz="0" w:space="0" w:color="auto"/>
      </w:divBdr>
    </w:div>
    <w:div w:id="62338975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 w:id="186570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C3DA-BEE6-41B7-9D60-8F98C214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2263</Words>
  <Characters>12907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15140</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4</cp:revision>
  <cp:lastPrinted>2020-03-03T14:37:00Z</cp:lastPrinted>
  <dcterms:created xsi:type="dcterms:W3CDTF">2020-03-04T12:39:00Z</dcterms:created>
  <dcterms:modified xsi:type="dcterms:W3CDTF">2020-03-05T17:44:00Z</dcterms:modified>
</cp:coreProperties>
</file>