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C71390">
        <w:rPr>
          <w:rFonts w:asciiTheme="majorHAnsi" w:hAnsiTheme="majorHAnsi"/>
          <w:b/>
          <w:sz w:val="20"/>
          <w:szCs w:val="20"/>
          <w:u w:val="single"/>
        </w:rPr>
        <w:t>20</w:t>
      </w:r>
      <w:r w:rsidR="00BE3EE5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Processo nº 0</w:t>
      </w:r>
      <w:r w:rsidRPr="0086491C">
        <w:rPr>
          <w:rFonts w:asciiTheme="majorHAnsi" w:hAnsiTheme="majorHAnsi"/>
          <w:sz w:val="20"/>
          <w:szCs w:val="20"/>
        </w:rPr>
        <w:t>0</w:t>
      </w:r>
      <w:r w:rsidR="00BE3EE5">
        <w:rPr>
          <w:rFonts w:asciiTheme="majorHAnsi" w:hAnsiTheme="majorHAnsi"/>
          <w:sz w:val="20"/>
          <w:szCs w:val="20"/>
        </w:rPr>
        <w:t>7/2020</w:t>
      </w:r>
    </w:p>
    <w:p w:rsidR="0086491C" w:rsidRPr="0086491C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nº 004/2020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Partes: </w:t>
      </w:r>
      <w:r w:rsidR="00C71390">
        <w:rPr>
          <w:rFonts w:asciiTheme="majorHAnsi" w:hAnsiTheme="majorHAnsi"/>
          <w:sz w:val="20"/>
          <w:szCs w:val="20"/>
        </w:rPr>
        <w:t>S</w:t>
      </w:r>
      <w:r w:rsidR="00D521F3">
        <w:rPr>
          <w:rFonts w:asciiTheme="majorHAnsi" w:hAnsiTheme="majorHAnsi"/>
          <w:sz w:val="20"/>
          <w:szCs w:val="20"/>
        </w:rPr>
        <w:t xml:space="preserve">ECRETARIA MUNICIPAL DE EDUCAÇÃO </w:t>
      </w:r>
      <w:r w:rsidR="006614AB">
        <w:rPr>
          <w:rFonts w:asciiTheme="majorHAnsi" w:hAnsiTheme="majorHAnsi"/>
          <w:sz w:val="20"/>
          <w:szCs w:val="20"/>
        </w:rPr>
        <w:t xml:space="preserve">E A EMPRESA: </w:t>
      </w:r>
      <w:r w:rsidR="00CF09D2" w:rsidRPr="00CF09D2">
        <w:rPr>
          <w:rFonts w:asciiTheme="majorHAnsi" w:hAnsiTheme="majorHAnsi" w:cs="Tahoma"/>
          <w:iCs/>
          <w:snapToGrid w:val="0"/>
          <w:sz w:val="20"/>
          <w:szCs w:val="20"/>
        </w:rPr>
        <w:t>HECTOR HUGO ALVES DA SILVA - MEI</w:t>
      </w:r>
      <w:r w:rsidR="00CF09D2" w:rsidRPr="00CF09D2">
        <w:rPr>
          <w:rFonts w:asciiTheme="majorHAnsi" w:hAnsiTheme="majorHAnsi" w:cs="Tahoma"/>
          <w:iCs/>
          <w:sz w:val="20"/>
          <w:szCs w:val="20"/>
        </w:rPr>
        <w:t>,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Objeto: Contratação de empresa visando à prestação de Serviço de Transporte Escolar no Município de Japorã/MS, conforme especificações </w:t>
      </w:r>
      <w:r>
        <w:rPr>
          <w:rFonts w:asciiTheme="majorHAnsi" w:hAnsiTheme="majorHAnsi"/>
          <w:sz w:val="20"/>
          <w:szCs w:val="20"/>
        </w:rPr>
        <w:t>contidas no Termo de Referência</w:t>
      </w:r>
      <w:r w:rsidRPr="00E379EB">
        <w:rPr>
          <w:rFonts w:asciiTheme="majorHAnsi" w:hAnsiTheme="majorHAnsi"/>
          <w:sz w:val="20"/>
          <w:szCs w:val="20"/>
        </w:rPr>
        <w:t>.</w:t>
      </w:r>
    </w:p>
    <w:p w:rsidR="00CF09D2" w:rsidRPr="00CF09D2" w:rsidRDefault="00E379EB" w:rsidP="00CF09D2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Dotação Orçamentária: </w:t>
      </w:r>
      <w:r w:rsidR="00CF09D2" w:rsidRPr="00CF09D2">
        <w:rPr>
          <w:rFonts w:asciiTheme="majorHAnsi" w:hAnsiTheme="majorHAnsi" w:cs="Tahoma"/>
          <w:bCs/>
          <w:iCs/>
          <w:sz w:val="20"/>
          <w:szCs w:val="20"/>
        </w:rPr>
        <w:t>12.361.0025.2-024 – Manutenção do FUNDEB 40% - Fundamental</w:t>
      </w:r>
      <w:r w:rsidR="00CF09D2">
        <w:rPr>
          <w:rFonts w:asciiTheme="majorHAnsi" w:hAnsiTheme="majorHAnsi" w:cs="Tahoma"/>
          <w:bCs/>
          <w:iCs/>
          <w:sz w:val="20"/>
          <w:szCs w:val="20"/>
        </w:rPr>
        <w:t xml:space="preserve"> - </w:t>
      </w:r>
      <w:r w:rsidR="00CF09D2" w:rsidRPr="00CF09D2">
        <w:rPr>
          <w:rFonts w:asciiTheme="majorHAnsi" w:hAnsiTheme="majorHAnsi" w:cs="Tahoma"/>
          <w:bCs/>
          <w:iCs/>
          <w:sz w:val="20"/>
          <w:szCs w:val="20"/>
        </w:rPr>
        <w:t xml:space="preserve"> 3.3.90.39.00 – Outros Serviços de Terceiros – Pessoa Jurídica.</w:t>
      </w:r>
    </w:p>
    <w:p w:rsidR="00D521F3" w:rsidRDefault="00CF09D2" w:rsidP="00CF09D2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CF09D2">
        <w:rPr>
          <w:rFonts w:asciiTheme="majorHAnsi" w:hAnsiTheme="majorHAnsi" w:cs="Tahoma"/>
          <w:bCs/>
          <w:iCs/>
          <w:sz w:val="20"/>
          <w:szCs w:val="20"/>
        </w:rPr>
        <w:t xml:space="preserve">R$ 54.202,41 (cinquenta e quatro mil e duzentos e dois reais e quarenta e um centavos), </w:t>
      </w:r>
    </w:p>
    <w:p w:rsidR="00E379EB" w:rsidRPr="00E379EB" w:rsidRDefault="001F1746" w:rsidP="00CF09D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</w:t>
      </w:r>
      <w:r w:rsidR="00243894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/2020 à 31/12/2020</w:t>
      </w:r>
    </w:p>
    <w:p w:rsidR="00E379EB" w:rsidRPr="00E379EB" w:rsidRDefault="00243894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>
        <w:rPr>
          <w:rFonts w:asciiTheme="majorHAnsi" w:hAnsiTheme="majorHAnsi"/>
          <w:sz w:val="20"/>
          <w:szCs w:val="20"/>
        </w:rPr>
        <w:t>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Assinam: </w:t>
      </w:r>
      <w:r w:rsidR="00751C54">
        <w:rPr>
          <w:rFonts w:asciiTheme="majorHAnsi" w:hAnsiTheme="majorHAnsi"/>
          <w:sz w:val="20"/>
          <w:szCs w:val="20"/>
        </w:rPr>
        <w:t>NIVALDO DIAS LIMA</w:t>
      </w:r>
      <w:r w:rsidRPr="00E379EB">
        <w:rPr>
          <w:rFonts w:asciiTheme="majorHAnsi" w:hAnsiTheme="majorHAnsi"/>
          <w:sz w:val="20"/>
          <w:szCs w:val="20"/>
        </w:rPr>
        <w:t xml:space="preserve">, pela contratante e </w:t>
      </w:r>
      <w:r w:rsidR="00CF09D2">
        <w:rPr>
          <w:rFonts w:asciiTheme="majorHAnsi" w:hAnsiTheme="majorHAnsi" w:cs="Tahoma"/>
          <w:iCs/>
          <w:snapToGrid w:val="0"/>
          <w:sz w:val="20"/>
          <w:szCs w:val="20"/>
        </w:rPr>
        <w:t>WÁLTER JOSÉ DA SILVA</w:t>
      </w:r>
      <w:r w:rsidR="007A65F1">
        <w:rPr>
          <w:rFonts w:asciiTheme="majorHAnsi" w:hAnsiTheme="majorHAnsi"/>
          <w:sz w:val="20"/>
          <w:szCs w:val="20"/>
        </w:rPr>
        <w:t>,</w:t>
      </w:r>
      <w:r w:rsidRPr="00E379EB">
        <w:rPr>
          <w:rFonts w:asciiTheme="majorHAnsi" w:hAnsiTheme="majorHAnsi"/>
          <w:sz w:val="20"/>
          <w:szCs w:val="20"/>
        </w:rPr>
        <w:t xml:space="preserve"> pela contratada</w:t>
      </w:r>
      <w:r>
        <w:rPr>
          <w:rFonts w:asciiTheme="majorHAnsi" w:hAnsiTheme="majorHAnsi"/>
          <w:sz w:val="20"/>
          <w:szCs w:val="20"/>
        </w:rPr>
        <w:t>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3894"/>
    <w:rsid w:val="002479BF"/>
    <w:rsid w:val="0026474D"/>
    <w:rsid w:val="00294C78"/>
    <w:rsid w:val="002B1A0A"/>
    <w:rsid w:val="00354F74"/>
    <w:rsid w:val="003F74FD"/>
    <w:rsid w:val="004B274B"/>
    <w:rsid w:val="005A5C17"/>
    <w:rsid w:val="005F3820"/>
    <w:rsid w:val="006420C2"/>
    <w:rsid w:val="006614AB"/>
    <w:rsid w:val="007270D3"/>
    <w:rsid w:val="00751C54"/>
    <w:rsid w:val="00766E07"/>
    <w:rsid w:val="007A18DE"/>
    <w:rsid w:val="007A65F1"/>
    <w:rsid w:val="007B79FB"/>
    <w:rsid w:val="007F755E"/>
    <w:rsid w:val="00802A22"/>
    <w:rsid w:val="0086491C"/>
    <w:rsid w:val="00874E59"/>
    <w:rsid w:val="00994BE0"/>
    <w:rsid w:val="009A31BB"/>
    <w:rsid w:val="009D3DCD"/>
    <w:rsid w:val="009F6EE9"/>
    <w:rsid w:val="00A43CC2"/>
    <w:rsid w:val="00A74DBD"/>
    <w:rsid w:val="00A77AD6"/>
    <w:rsid w:val="00B27176"/>
    <w:rsid w:val="00B94CF3"/>
    <w:rsid w:val="00BE3EE5"/>
    <w:rsid w:val="00C10F9D"/>
    <w:rsid w:val="00C337E3"/>
    <w:rsid w:val="00C57D78"/>
    <w:rsid w:val="00C71390"/>
    <w:rsid w:val="00CF09D2"/>
    <w:rsid w:val="00CF7339"/>
    <w:rsid w:val="00D3321D"/>
    <w:rsid w:val="00D521F3"/>
    <w:rsid w:val="00D90660"/>
    <w:rsid w:val="00DD7970"/>
    <w:rsid w:val="00E379EB"/>
    <w:rsid w:val="00E64E00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7</cp:revision>
  <dcterms:created xsi:type="dcterms:W3CDTF">2020-03-05T16:17:00Z</dcterms:created>
  <dcterms:modified xsi:type="dcterms:W3CDTF">2020-04-03T11:15:00Z</dcterms:modified>
</cp:coreProperties>
</file>