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80" w:rsidRDefault="00FF0880" w:rsidP="009E0C3A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32"/>
          <w:szCs w:val="22"/>
        </w:rPr>
      </w:pPr>
      <w:r>
        <w:rPr>
          <w:rFonts w:asciiTheme="majorHAnsi" w:hAnsiTheme="majorHAnsi" w:cs="Arial"/>
          <w:b/>
          <w:iCs/>
          <w:sz w:val="32"/>
          <w:szCs w:val="22"/>
        </w:rPr>
        <w:t>TERMO DE CONTRATO N° 065/2020</w:t>
      </w:r>
    </w:p>
    <w:p w:rsidR="00FF0880" w:rsidRPr="00FF0880" w:rsidRDefault="00FF0880" w:rsidP="009E0C3A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b/>
          <w:iCs/>
          <w:sz w:val="32"/>
          <w:szCs w:val="22"/>
        </w:rPr>
      </w:pPr>
    </w:p>
    <w:p w:rsidR="007F6DA3" w:rsidRPr="00FF0880" w:rsidRDefault="007F6DA3" w:rsidP="009E0C3A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iCs/>
          <w:sz w:val="22"/>
          <w:szCs w:val="22"/>
        </w:rPr>
        <w:t xml:space="preserve">Processo n.º </w:t>
      </w:r>
      <w:r w:rsidR="00FF0880">
        <w:rPr>
          <w:rFonts w:asciiTheme="majorHAnsi" w:hAnsiTheme="majorHAnsi" w:cs="Arial"/>
          <w:iCs/>
          <w:sz w:val="22"/>
          <w:szCs w:val="22"/>
        </w:rPr>
        <w:t>029/2020</w:t>
      </w:r>
    </w:p>
    <w:p w:rsidR="007F6DA3" w:rsidRPr="00FF0880" w:rsidRDefault="007F6DA3" w:rsidP="009E0C3A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iCs/>
          <w:sz w:val="22"/>
          <w:szCs w:val="22"/>
        </w:rPr>
        <w:t xml:space="preserve">Carta Convite n.º </w:t>
      </w:r>
      <w:r w:rsidR="00FF0880">
        <w:rPr>
          <w:rFonts w:asciiTheme="majorHAnsi" w:hAnsiTheme="majorHAnsi" w:cs="Arial"/>
          <w:iCs/>
          <w:sz w:val="22"/>
          <w:szCs w:val="22"/>
        </w:rPr>
        <w:t>007/2020</w:t>
      </w:r>
    </w:p>
    <w:p w:rsidR="007F6DA3" w:rsidRPr="00FF0880" w:rsidRDefault="007F6DA3" w:rsidP="009E0C3A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E0E24" w:rsidRPr="00FF0880" w:rsidRDefault="00FE0E24" w:rsidP="009E0C3A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FF0880">
        <w:rPr>
          <w:rFonts w:asciiTheme="majorHAnsi" w:hAnsiTheme="majorHAnsi" w:cs="Tahoma"/>
          <w:b/>
          <w:iCs/>
          <w:sz w:val="22"/>
          <w:szCs w:val="22"/>
        </w:rPr>
        <w:t>I - CONTRATANTES: "O MUNICIPIO DE JAPORÃ/MS”,</w:t>
      </w:r>
      <w:r w:rsidRPr="00FF0880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FF0880" w:rsidRPr="005E6B2C">
        <w:rPr>
          <w:rFonts w:ascii="Cambria" w:hAnsi="Cambria" w:cs="Tahoma"/>
          <w:iCs/>
          <w:sz w:val="22"/>
          <w:szCs w:val="22"/>
        </w:rPr>
        <w:t xml:space="preserve">Pessoa Jurídica de Direito Público Interno, com sede na Avenida Deputado Fernando Saldanha, s/n, Centro, inscrita no CGC/MF sob o n.º 15.905.342/0001-28, doravante denominada </w:t>
      </w:r>
      <w:r w:rsidRPr="00614E9B">
        <w:rPr>
          <w:rFonts w:asciiTheme="majorHAnsi" w:hAnsiTheme="majorHAnsi" w:cs="Tahoma"/>
          <w:iCs/>
          <w:sz w:val="22"/>
          <w:szCs w:val="22"/>
        </w:rPr>
        <w:t>CONTRATANTE</w:t>
      </w:r>
      <w:r w:rsidRPr="00FF0880">
        <w:rPr>
          <w:rFonts w:asciiTheme="majorHAnsi" w:hAnsiTheme="majorHAnsi" w:cs="Tahoma"/>
          <w:iCs/>
          <w:sz w:val="22"/>
          <w:szCs w:val="22"/>
        </w:rPr>
        <w:t xml:space="preserve"> e a empresa </w:t>
      </w:r>
      <w:r w:rsidR="00CB00E4">
        <w:rPr>
          <w:rFonts w:asciiTheme="majorHAnsi" w:hAnsiTheme="majorHAnsi" w:cs="Tahoma"/>
          <w:b/>
          <w:iCs/>
          <w:sz w:val="22"/>
          <w:szCs w:val="22"/>
        </w:rPr>
        <w:t xml:space="preserve">CONTRUL ENGENHARIA E CONSTRUÇÕES LTDA EPP, </w:t>
      </w:r>
      <w:r w:rsidRPr="00FF0880">
        <w:rPr>
          <w:rFonts w:asciiTheme="majorHAnsi" w:hAnsiTheme="majorHAnsi" w:cs="Tahoma"/>
          <w:iCs/>
          <w:sz w:val="22"/>
          <w:szCs w:val="22"/>
        </w:rPr>
        <w:t>Pessoa Jurídica de Direito Privado, estabelecida à Rua</w:t>
      </w:r>
      <w:r w:rsidR="00CB00E4">
        <w:rPr>
          <w:rFonts w:asciiTheme="majorHAnsi" w:hAnsiTheme="majorHAnsi" w:cs="Tahoma"/>
          <w:iCs/>
          <w:sz w:val="22"/>
          <w:szCs w:val="22"/>
        </w:rPr>
        <w:t xml:space="preserve"> Voluntários da Pátria, nº 89, Centro, Sala 03, na cidade  </w:t>
      </w:r>
      <w:r w:rsidRPr="00FF0880">
        <w:rPr>
          <w:rFonts w:asciiTheme="majorHAnsi" w:hAnsiTheme="majorHAnsi" w:cs="Tahoma"/>
          <w:iCs/>
          <w:sz w:val="22"/>
          <w:szCs w:val="22"/>
        </w:rPr>
        <w:t xml:space="preserve">inscrita </w:t>
      </w:r>
      <w:r w:rsidR="00CB00E4">
        <w:rPr>
          <w:rFonts w:asciiTheme="majorHAnsi" w:hAnsiTheme="majorHAnsi" w:cs="Tahoma"/>
          <w:iCs/>
          <w:sz w:val="22"/>
          <w:szCs w:val="22"/>
        </w:rPr>
        <w:t xml:space="preserve">de Mundo Novo/MS, inscrita </w:t>
      </w:r>
      <w:r w:rsidRPr="00FF0880">
        <w:rPr>
          <w:rFonts w:asciiTheme="majorHAnsi" w:hAnsiTheme="majorHAnsi" w:cs="Tahoma"/>
          <w:iCs/>
          <w:sz w:val="22"/>
          <w:szCs w:val="22"/>
        </w:rPr>
        <w:t xml:space="preserve">no CNPJ/MF nº </w:t>
      </w:r>
      <w:r w:rsidR="00CB00E4">
        <w:rPr>
          <w:rFonts w:asciiTheme="majorHAnsi" w:hAnsiTheme="majorHAnsi" w:cs="Tahoma"/>
          <w:iCs/>
          <w:sz w:val="22"/>
          <w:szCs w:val="22"/>
        </w:rPr>
        <w:t xml:space="preserve">00.766.729/0001-73, </w:t>
      </w:r>
      <w:r w:rsidRPr="00FF0880">
        <w:rPr>
          <w:rFonts w:asciiTheme="majorHAnsi" w:hAnsiTheme="majorHAnsi" w:cs="Tahoma"/>
          <w:iCs/>
          <w:sz w:val="22"/>
          <w:szCs w:val="22"/>
        </w:rPr>
        <w:t xml:space="preserve">doravante denominada </w:t>
      </w:r>
      <w:r w:rsidRPr="00614E9B">
        <w:rPr>
          <w:rFonts w:asciiTheme="majorHAnsi" w:hAnsiTheme="majorHAnsi" w:cs="Tahoma"/>
          <w:iCs/>
          <w:sz w:val="22"/>
          <w:szCs w:val="22"/>
        </w:rPr>
        <w:t>CONTRATADA</w:t>
      </w:r>
      <w:r w:rsidRPr="00FF0880">
        <w:rPr>
          <w:rFonts w:asciiTheme="majorHAnsi" w:hAnsiTheme="majorHAnsi" w:cs="Tahoma"/>
          <w:iCs/>
          <w:sz w:val="22"/>
          <w:szCs w:val="22"/>
        </w:rPr>
        <w:t>.</w:t>
      </w:r>
    </w:p>
    <w:p w:rsidR="00FE0E24" w:rsidRPr="00FF0880" w:rsidRDefault="00FE0E24" w:rsidP="009E0C3A">
      <w:pPr>
        <w:widowControl w:val="0"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FF0880">
        <w:rPr>
          <w:rFonts w:asciiTheme="majorHAnsi" w:hAnsiTheme="majorHAnsi" w:cs="Tahoma"/>
          <w:b/>
          <w:iCs/>
          <w:sz w:val="22"/>
          <w:szCs w:val="22"/>
        </w:rPr>
        <w:t>II - REPRESENTANTES</w:t>
      </w:r>
      <w:r w:rsidRPr="00FF0880">
        <w:rPr>
          <w:rFonts w:asciiTheme="majorHAnsi" w:hAnsiTheme="majorHAnsi" w:cs="Tahoma"/>
          <w:iCs/>
          <w:sz w:val="22"/>
          <w:szCs w:val="22"/>
        </w:rPr>
        <w:t xml:space="preserve">: Representa a </w:t>
      </w:r>
      <w:r w:rsidRPr="00614E9B">
        <w:rPr>
          <w:rFonts w:asciiTheme="majorHAnsi" w:hAnsiTheme="majorHAnsi" w:cs="Tahoma"/>
          <w:iCs/>
          <w:sz w:val="22"/>
          <w:szCs w:val="22"/>
        </w:rPr>
        <w:t>CONTRATAN</w:t>
      </w:r>
      <w:r w:rsidR="005342F4" w:rsidRPr="00614E9B">
        <w:rPr>
          <w:rFonts w:asciiTheme="majorHAnsi" w:hAnsiTheme="majorHAnsi" w:cs="Tahoma"/>
          <w:iCs/>
          <w:sz w:val="22"/>
          <w:szCs w:val="22"/>
        </w:rPr>
        <w:t>TE</w:t>
      </w:r>
      <w:r w:rsidR="005342F4" w:rsidRPr="00FF0880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 w:rsidR="005342F4" w:rsidRPr="00FF0880">
        <w:rPr>
          <w:rFonts w:asciiTheme="majorHAnsi" w:hAnsiTheme="majorHAnsi" w:cs="Tahoma"/>
          <w:iCs/>
          <w:sz w:val="22"/>
          <w:szCs w:val="22"/>
        </w:rPr>
        <w:t xml:space="preserve">o senhor Prefeito Municipal </w:t>
      </w:r>
      <w:r w:rsidR="00FF0880" w:rsidRPr="005254A0">
        <w:rPr>
          <w:rFonts w:ascii="Cambria" w:hAnsi="Cambria"/>
          <w:b/>
          <w:sz w:val="22"/>
          <w:szCs w:val="22"/>
        </w:rPr>
        <w:t>PAULO CESAR FRANJOTTI</w:t>
      </w:r>
      <w:r w:rsidR="00FF0880" w:rsidRPr="0039261D">
        <w:rPr>
          <w:rFonts w:ascii="Cambria" w:hAnsi="Cambria"/>
          <w:sz w:val="22"/>
          <w:szCs w:val="22"/>
        </w:rPr>
        <w:t>, brasileiro, casado, portador da cédula de identidade nº 542.308 SSP/MS, inscrito no CPF. Sob n.º 559.923.741-91 residente e domiciliado na Rua Iguatemi, 522, centro, neste município</w:t>
      </w:r>
      <w:r w:rsidR="00FF0880" w:rsidRPr="005E6B2C">
        <w:rPr>
          <w:rFonts w:ascii="Cambria" w:hAnsi="Cambria"/>
          <w:sz w:val="22"/>
          <w:szCs w:val="22"/>
        </w:rPr>
        <w:t xml:space="preserve"> de Japorã/MS e de outro lado o representando a empresa</w:t>
      </w:r>
      <w:r w:rsidR="00FF0880">
        <w:rPr>
          <w:rFonts w:ascii="Cambria" w:hAnsi="Cambria"/>
          <w:sz w:val="22"/>
          <w:szCs w:val="22"/>
        </w:rPr>
        <w:t xml:space="preserve"> </w:t>
      </w:r>
      <w:r w:rsidR="00FF0880" w:rsidRPr="00614E9B">
        <w:rPr>
          <w:rFonts w:ascii="Cambria" w:hAnsi="Cambria"/>
          <w:sz w:val="22"/>
          <w:szCs w:val="22"/>
        </w:rPr>
        <w:t>C</w:t>
      </w:r>
      <w:r w:rsidR="00FF0880" w:rsidRPr="00614E9B">
        <w:rPr>
          <w:rFonts w:asciiTheme="majorHAnsi" w:hAnsiTheme="majorHAnsi" w:cs="Tahoma"/>
          <w:iCs/>
          <w:sz w:val="22"/>
          <w:szCs w:val="22"/>
        </w:rPr>
        <w:t>ONTRATADA</w:t>
      </w:r>
      <w:r w:rsidR="00FF0880" w:rsidRPr="005E6B2C">
        <w:rPr>
          <w:rFonts w:ascii="Cambria" w:hAnsi="Cambria"/>
          <w:sz w:val="22"/>
          <w:szCs w:val="22"/>
        </w:rPr>
        <w:t xml:space="preserve"> neste ato o Senhor</w:t>
      </w:r>
      <w:r w:rsidR="00FF0880">
        <w:rPr>
          <w:rFonts w:ascii="Cambria" w:hAnsi="Cambria"/>
          <w:sz w:val="22"/>
          <w:szCs w:val="22"/>
        </w:rPr>
        <w:t xml:space="preserve"> </w:t>
      </w:r>
      <w:r w:rsidR="00FF0880">
        <w:rPr>
          <w:rFonts w:asciiTheme="majorHAnsi" w:hAnsiTheme="majorHAnsi" w:cs="Tahoma"/>
          <w:b/>
          <w:iCs/>
          <w:sz w:val="22"/>
          <w:szCs w:val="22"/>
        </w:rPr>
        <w:t xml:space="preserve">JAIR FORNTUNATO FILHO, </w:t>
      </w:r>
      <w:r w:rsidRPr="00FF0880">
        <w:rPr>
          <w:rFonts w:asciiTheme="majorHAnsi" w:hAnsiTheme="majorHAnsi" w:cs="Tahoma"/>
          <w:iCs/>
          <w:sz w:val="22"/>
          <w:szCs w:val="22"/>
        </w:rPr>
        <w:t>brasileiro,</w:t>
      </w:r>
      <w:r w:rsidR="00CB00E4">
        <w:rPr>
          <w:rFonts w:asciiTheme="majorHAnsi" w:hAnsiTheme="majorHAnsi" w:cs="Tahoma"/>
          <w:iCs/>
          <w:sz w:val="22"/>
          <w:szCs w:val="22"/>
        </w:rPr>
        <w:t xml:space="preserve"> engenheiro civil</w:t>
      </w:r>
      <w:r w:rsidR="00FF0880">
        <w:rPr>
          <w:rFonts w:asciiTheme="majorHAnsi" w:hAnsiTheme="majorHAnsi" w:cs="Tahoma"/>
          <w:iCs/>
          <w:sz w:val="22"/>
          <w:szCs w:val="22"/>
        </w:rPr>
        <w:t>, portador da cédula de identidade RG sob nº 3.222.775 SSP/MG</w:t>
      </w:r>
      <w:r w:rsidR="00CB00E4">
        <w:rPr>
          <w:rFonts w:asciiTheme="majorHAnsi" w:hAnsiTheme="majorHAnsi" w:cs="Tahoma"/>
          <w:iCs/>
          <w:sz w:val="22"/>
          <w:szCs w:val="22"/>
        </w:rPr>
        <w:t>, inscrito no CPF sob o nº 586.840.936-15,</w:t>
      </w:r>
      <w:r w:rsidRPr="00FF0880">
        <w:rPr>
          <w:rFonts w:asciiTheme="majorHAnsi" w:hAnsiTheme="majorHAnsi" w:cs="Tahoma"/>
          <w:iCs/>
          <w:sz w:val="22"/>
          <w:szCs w:val="22"/>
        </w:rPr>
        <w:t xml:space="preserve"> residente e domiciliado</w:t>
      </w:r>
      <w:r w:rsidR="00CB00E4">
        <w:rPr>
          <w:rFonts w:asciiTheme="majorHAnsi" w:hAnsiTheme="majorHAnsi" w:cs="Tahoma"/>
          <w:iCs/>
          <w:sz w:val="22"/>
          <w:szCs w:val="22"/>
        </w:rPr>
        <w:t xml:space="preserve"> na Rua Joaquim Nabuco, nº 1150, Tapajós, em Mundo Novo/MS</w:t>
      </w:r>
      <w:r w:rsidRPr="00FF0880">
        <w:rPr>
          <w:rFonts w:asciiTheme="majorHAnsi" w:hAnsiTheme="majorHAnsi" w:cs="Tahoma"/>
          <w:iCs/>
          <w:sz w:val="22"/>
          <w:szCs w:val="22"/>
        </w:rPr>
        <w:t>.</w:t>
      </w:r>
    </w:p>
    <w:p w:rsidR="007F6DA3" w:rsidRPr="00FF0880" w:rsidRDefault="007F6DA3" w:rsidP="009E0C3A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FF0880">
        <w:rPr>
          <w:rFonts w:asciiTheme="majorHAnsi" w:hAnsiTheme="majorHAnsi" w:cs="Arial"/>
          <w:b/>
          <w:iCs/>
          <w:sz w:val="22"/>
          <w:szCs w:val="22"/>
        </w:rPr>
        <w:t>I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- FUNDAMENTO LEGAL: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FF0880" w:rsidRDefault="007F6DA3" w:rsidP="009E0C3A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CLÁUSULA PRIMEIRA - </w:t>
      </w:r>
      <w:r w:rsidR="00CB00E4" w:rsidRPr="00FF0880">
        <w:rPr>
          <w:rFonts w:asciiTheme="majorHAnsi" w:hAnsiTheme="majorHAnsi" w:cs="Arial"/>
          <w:b/>
          <w:iCs/>
          <w:sz w:val="22"/>
          <w:szCs w:val="22"/>
        </w:rPr>
        <w:t>DO OBJETO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Default="00380152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380152">
        <w:rPr>
          <w:rFonts w:asciiTheme="majorHAnsi" w:hAnsiTheme="majorHAnsi" w:cs="Arial"/>
          <w:b/>
          <w:iCs/>
          <w:sz w:val="22"/>
          <w:szCs w:val="22"/>
        </w:rPr>
        <w:t>1.1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CB00E4">
        <w:rPr>
          <w:rFonts w:asciiTheme="majorHAnsi" w:hAnsiTheme="majorHAnsi" w:cs="Arial"/>
          <w:b/>
          <w:iCs/>
          <w:sz w:val="22"/>
          <w:szCs w:val="22"/>
        </w:rPr>
        <w:t>“Contratação de empresa para Execução de Obras de Infraestrutura de Esporte e Lazer – Quadra Esportiva de Areia, Localizada na Praça de Jacareí no Município de Japorã/MS.”</w:t>
      </w:r>
    </w:p>
    <w:p w:rsidR="00380152" w:rsidRPr="00FF0880" w:rsidRDefault="00380152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CB00E4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380152" w:rsidRDefault="00380152" w:rsidP="009E0C3A">
      <w:pPr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380152" w:rsidRPr="00380152" w:rsidRDefault="00380152" w:rsidP="009E0C3A">
      <w:pPr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1.2 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Relação dos Itens:</w:t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7"/>
        <w:gridCol w:w="992"/>
        <w:gridCol w:w="709"/>
        <w:gridCol w:w="1417"/>
        <w:gridCol w:w="1701"/>
      </w:tblGrid>
      <w:tr w:rsidR="00514446" w:rsidRPr="00514446" w:rsidTr="00380152">
        <w:trPr>
          <w:trHeight w:val="230"/>
        </w:trPr>
        <w:tc>
          <w:tcPr>
            <w:tcW w:w="562" w:type="dxa"/>
          </w:tcPr>
          <w:p w:rsidR="00514446" w:rsidRPr="00614E9B" w:rsidRDefault="00514446" w:rsidP="009E0C3A">
            <w:pPr>
              <w:pStyle w:val="TableParagraph"/>
              <w:spacing w:before="53"/>
              <w:ind w:left="69" w:right="-1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4967" w:type="dxa"/>
          </w:tcPr>
          <w:p w:rsidR="00514446" w:rsidRPr="00614E9B" w:rsidRDefault="00514446" w:rsidP="009E0C3A">
            <w:pPr>
              <w:pStyle w:val="TableParagraph"/>
              <w:spacing w:before="53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ESPECIFICAÇÃO DO ITEM</w:t>
            </w:r>
          </w:p>
        </w:tc>
        <w:tc>
          <w:tcPr>
            <w:tcW w:w="992" w:type="dxa"/>
          </w:tcPr>
          <w:p w:rsidR="00514446" w:rsidRPr="00614E9B" w:rsidRDefault="00514446" w:rsidP="009E0C3A">
            <w:pPr>
              <w:pStyle w:val="TableParagraph"/>
              <w:spacing w:before="53"/>
              <w:ind w:left="24"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UNIDADE</w:t>
            </w:r>
          </w:p>
        </w:tc>
        <w:tc>
          <w:tcPr>
            <w:tcW w:w="709" w:type="dxa"/>
          </w:tcPr>
          <w:p w:rsidR="00514446" w:rsidRPr="00614E9B" w:rsidRDefault="00514446" w:rsidP="009E0C3A">
            <w:pPr>
              <w:pStyle w:val="TableParagraph"/>
              <w:spacing w:before="53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QUANT.</w:t>
            </w:r>
          </w:p>
        </w:tc>
        <w:tc>
          <w:tcPr>
            <w:tcW w:w="1417" w:type="dxa"/>
          </w:tcPr>
          <w:p w:rsidR="00514446" w:rsidRPr="00614E9B" w:rsidRDefault="00514446" w:rsidP="009E0C3A">
            <w:pPr>
              <w:pStyle w:val="TableParagraph"/>
              <w:spacing w:before="53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VALOR UNIT.</w:t>
            </w:r>
          </w:p>
        </w:tc>
        <w:tc>
          <w:tcPr>
            <w:tcW w:w="1701" w:type="dxa"/>
          </w:tcPr>
          <w:p w:rsidR="00514446" w:rsidRPr="00614E9B" w:rsidRDefault="00514446" w:rsidP="009E0C3A">
            <w:pPr>
              <w:pStyle w:val="TableParagraph"/>
              <w:spacing w:before="53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VALOR TOTAL</w:t>
            </w:r>
          </w:p>
        </w:tc>
      </w:tr>
      <w:tr w:rsidR="00514446" w:rsidRPr="00514446" w:rsidTr="00380152">
        <w:trPr>
          <w:trHeight w:val="568"/>
        </w:trPr>
        <w:tc>
          <w:tcPr>
            <w:tcW w:w="562" w:type="dxa"/>
          </w:tcPr>
          <w:p w:rsidR="00514446" w:rsidRPr="00614E9B" w:rsidRDefault="00514446" w:rsidP="009E0C3A">
            <w:pPr>
              <w:pStyle w:val="TableParagraph"/>
              <w:spacing w:before="7"/>
              <w:ind w:right="-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14446" w:rsidRPr="00614E9B" w:rsidRDefault="00514446" w:rsidP="009E0C3A">
            <w:pPr>
              <w:pStyle w:val="TableParagraph"/>
              <w:ind w:left="125" w:right="-1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01</w:t>
            </w:r>
          </w:p>
        </w:tc>
        <w:tc>
          <w:tcPr>
            <w:tcW w:w="4967" w:type="dxa"/>
          </w:tcPr>
          <w:p w:rsidR="00514446" w:rsidRPr="00614E9B" w:rsidRDefault="00514446" w:rsidP="009E0C3A">
            <w:pPr>
              <w:pStyle w:val="TableParagraph"/>
              <w:spacing w:before="30"/>
              <w:ind w:right="-1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EXECUÇÃO DE OBRAS DE INFRAESTRUTURA DE ESPORTE E LAZER – QUADRA ESPORTIVA DE AREIA, LOCALIZADA NA PRAÇA DE JACAREI NO MUNICÍPIO DE JAPORÃ/MS.</w:t>
            </w:r>
          </w:p>
        </w:tc>
        <w:tc>
          <w:tcPr>
            <w:tcW w:w="992" w:type="dxa"/>
          </w:tcPr>
          <w:p w:rsidR="00514446" w:rsidRPr="00614E9B" w:rsidRDefault="00514446" w:rsidP="009E0C3A">
            <w:pPr>
              <w:pStyle w:val="TableParagraph"/>
              <w:spacing w:before="7"/>
              <w:ind w:right="-1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14446" w:rsidRPr="00614E9B" w:rsidRDefault="00514446" w:rsidP="009E0C3A">
            <w:pPr>
              <w:pStyle w:val="TableParagraph"/>
              <w:ind w:left="19"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709" w:type="dxa"/>
          </w:tcPr>
          <w:p w:rsidR="00514446" w:rsidRPr="00614E9B" w:rsidRDefault="00514446" w:rsidP="009E0C3A">
            <w:pPr>
              <w:pStyle w:val="TableParagraph"/>
              <w:spacing w:before="7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14446" w:rsidRPr="00614E9B" w:rsidRDefault="00514446" w:rsidP="009E0C3A">
            <w:pPr>
              <w:pStyle w:val="TableParagraph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1,000</w:t>
            </w:r>
          </w:p>
        </w:tc>
        <w:tc>
          <w:tcPr>
            <w:tcW w:w="1417" w:type="dxa"/>
          </w:tcPr>
          <w:p w:rsidR="00514446" w:rsidRPr="00614E9B" w:rsidRDefault="00514446" w:rsidP="009E0C3A">
            <w:pPr>
              <w:pStyle w:val="TableParagraph"/>
              <w:spacing w:before="7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14446" w:rsidRPr="00614E9B" w:rsidRDefault="00514446" w:rsidP="009E0C3A">
            <w:pPr>
              <w:pStyle w:val="TableParagraph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167.211,88</w:t>
            </w:r>
          </w:p>
        </w:tc>
        <w:tc>
          <w:tcPr>
            <w:tcW w:w="1701" w:type="dxa"/>
          </w:tcPr>
          <w:p w:rsidR="00514446" w:rsidRPr="00614E9B" w:rsidRDefault="00514446" w:rsidP="009E0C3A">
            <w:pPr>
              <w:pStyle w:val="TableParagraph"/>
              <w:spacing w:before="7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514446" w:rsidRPr="00614E9B" w:rsidRDefault="00514446" w:rsidP="009E0C3A">
            <w:pPr>
              <w:pStyle w:val="TableParagraph"/>
              <w:ind w:right="-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14E9B">
              <w:rPr>
                <w:rFonts w:asciiTheme="majorHAnsi" w:hAnsiTheme="majorHAnsi"/>
                <w:b/>
                <w:sz w:val="16"/>
                <w:szCs w:val="16"/>
              </w:rPr>
              <w:t>167.211,88</w:t>
            </w:r>
          </w:p>
        </w:tc>
      </w:tr>
    </w:tbl>
    <w:p w:rsidR="00514446" w:rsidRPr="00614E9B" w:rsidRDefault="00514446" w:rsidP="00614E9B">
      <w:pPr>
        <w:overflowPunct w:val="0"/>
        <w:autoSpaceDE w:val="0"/>
        <w:autoSpaceDN w:val="0"/>
        <w:adjustRightInd w:val="0"/>
        <w:spacing w:line="280" w:lineRule="exact"/>
        <w:ind w:left="7513" w:right="-1"/>
        <w:textAlignment w:val="baseline"/>
        <w:rPr>
          <w:rFonts w:asciiTheme="majorHAnsi" w:hAnsiTheme="majorHAnsi" w:cs="Arial"/>
          <w:b/>
          <w:iCs/>
          <w:sz w:val="16"/>
          <w:szCs w:val="22"/>
        </w:rPr>
      </w:pPr>
      <w:r w:rsidRPr="00614E9B">
        <w:rPr>
          <w:rFonts w:asciiTheme="majorHAnsi" w:hAnsiTheme="majorHAnsi" w:cs="Arial"/>
          <w:b/>
          <w:iCs/>
          <w:sz w:val="16"/>
          <w:szCs w:val="22"/>
        </w:rPr>
        <w:t>Valor do Fornecedor: R$ 167.211,88</w:t>
      </w:r>
    </w:p>
    <w:p w:rsidR="009E0C3A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514446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CLÁUSULA SEGUNDA - 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>DO REGIME DA EXECUÇÃO:</w:t>
      </w:r>
    </w:p>
    <w:p w:rsidR="006A2F1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514446">
        <w:rPr>
          <w:rFonts w:asciiTheme="majorHAnsi" w:hAnsiTheme="majorHAnsi" w:cs="Arial"/>
          <w:b/>
          <w:iCs/>
          <w:sz w:val="22"/>
          <w:szCs w:val="22"/>
        </w:rPr>
        <w:t>2.1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FF0880">
        <w:rPr>
          <w:rFonts w:asciiTheme="majorHAnsi" w:hAnsiTheme="majorHAnsi" w:cs="Arial"/>
          <w:iCs/>
          <w:sz w:val="22"/>
          <w:szCs w:val="22"/>
        </w:rPr>
        <w:t>global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, fornecimento de mão de obra, sendo de inteira responsabilidade da 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as despesas oriundas de sua execução, inclusive com transportes, fretes, de pessoal, trabalhistas, taxas, impostos e contribuições pertinentes.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9E0C3A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38015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DOS PRAZOS (EXECUÇÃO/VIGÊNCIA):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80152">
        <w:rPr>
          <w:rFonts w:asciiTheme="majorHAnsi" w:hAnsiTheme="majorHAnsi" w:cs="Arial"/>
          <w:b/>
          <w:iCs/>
          <w:sz w:val="22"/>
          <w:szCs w:val="22"/>
        </w:rPr>
        <w:t>3.1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obriga-se a executar os serviços perfeitos e acabados, sendo a vigência contratual de </w:t>
      </w:r>
      <w:r w:rsidR="005F085E" w:rsidRPr="00380152">
        <w:rPr>
          <w:rFonts w:asciiTheme="majorHAnsi" w:hAnsiTheme="majorHAnsi" w:cs="Arial"/>
          <w:b/>
          <w:iCs/>
          <w:sz w:val="22"/>
          <w:szCs w:val="22"/>
        </w:rPr>
        <w:t>1</w:t>
      </w:r>
      <w:r w:rsidR="00D611B7" w:rsidRPr="00380152">
        <w:rPr>
          <w:rFonts w:asciiTheme="majorHAnsi" w:hAnsiTheme="majorHAnsi" w:cs="Arial"/>
          <w:b/>
          <w:iCs/>
          <w:sz w:val="22"/>
          <w:szCs w:val="22"/>
        </w:rPr>
        <w:t>8</w:t>
      </w:r>
      <w:r w:rsidR="005F085E" w:rsidRPr="00380152">
        <w:rPr>
          <w:rFonts w:asciiTheme="majorHAnsi" w:hAnsiTheme="majorHAnsi" w:cs="Arial"/>
          <w:b/>
          <w:iCs/>
          <w:sz w:val="22"/>
          <w:szCs w:val="22"/>
        </w:rPr>
        <w:t>0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5F085E" w:rsidRPr="00380152">
        <w:rPr>
          <w:rFonts w:asciiTheme="majorHAnsi" w:hAnsiTheme="majorHAnsi" w:cs="Arial"/>
          <w:b/>
          <w:iCs/>
          <w:sz w:val="22"/>
          <w:szCs w:val="22"/>
        </w:rPr>
        <w:t xml:space="preserve">cento e </w:t>
      </w:r>
      <w:r w:rsidR="00D611B7" w:rsidRPr="00380152">
        <w:rPr>
          <w:rFonts w:asciiTheme="majorHAnsi" w:hAnsiTheme="majorHAnsi" w:cs="Arial"/>
          <w:b/>
          <w:iCs/>
          <w:sz w:val="22"/>
          <w:szCs w:val="22"/>
        </w:rPr>
        <w:t>oitenta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380152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380152">
        <w:rPr>
          <w:rFonts w:asciiTheme="majorHAnsi" w:hAnsiTheme="majorHAnsi" w:cs="Arial"/>
          <w:iCs/>
          <w:sz w:val="22"/>
          <w:szCs w:val="22"/>
        </w:rPr>
        <w:t>,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e após o recebimento da Ordem de Serviço, compromete-se a executá-los de acordo com as melhores normas técnicas específicas e empregando exclusivamente mão-de-obra especializada.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rimeiro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Segundo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: A 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CLÁUSULA QUARTA- Da Fiscalização da Execução do Contrato: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80152">
        <w:rPr>
          <w:rFonts w:asciiTheme="majorHAnsi" w:hAnsiTheme="majorHAnsi" w:cs="Arial"/>
          <w:b/>
          <w:iCs/>
          <w:sz w:val="22"/>
          <w:szCs w:val="22"/>
        </w:rPr>
        <w:t>4.1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FF0880">
        <w:rPr>
          <w:rFonts w:asciiTheme="majorHAnsi" w:hAnsiTheme="majorHAnsi" w:cs="Arial"/>
          <w:iCs/>
          <w:sz w:val="22"/>
          <w:szCs w:val="22"/>
        </w:rPr>
        <w:t xml:space="preserve">da Prefeitura Municipal de Japorã/MS. através do </w:t>
      </w:r>
      <w:r w:rsidR="00932F5D" w:rsidRPr="00FF0880">
        <w:rPr>
          <w:rFonts w:asciiTheme="majorHAnsi" w:hAnsiTheme="majorHAnsi" w:cs="Tahoma"/>
          <w:b/>
          <w:sz w:val="22"/>
          <w:szCs w:val="22"/>
        </w:rPr>
        <w:t xml:space="preserve">Engenheiro Sr. Vicente Vinuto (telefone: </w:t>
      </w:r>
      <w:r w:rsidR="00596794" w:rsidRPr="00FF0880">
        <w:rPr>
          <w:rFonts w:asciiTheme="majorHAnsi" w:hAnsiTheme="majorHAnsi" w:cs="Tahoma"/>
          <w:b/>
          <w:sz w:val="22"/>
          <w:szCs w:val="22"/>
        </w:rPr>
        <w:t>(</w:t>
      </w:r>
      <w:r w:rsidR="00932F5D" w:rsidRPr="00FF0880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FF0880">
        <w:rPr>
          <w:rFonts w:asciiTheme="majorHAnsi" w:hAnsiTheme="majorHAnsi" w:cs="Tahoma"/>
          <w:sz w:val="22"/>
          <w:szCs w:val="22"/>
        </w:rPr>
        <w:t xml:space="preserve">, </w:t>
      </w:r>
      <w:r w:rsidRPr="00FF0880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380152" w:rsidRDefault="00380152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38015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>-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 xml:space="preserve"> DO PREÇO E CONDIÇÕES DE PAGAMENTO: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80152">
        <w:rPr>
          <w:rFonts w:asciiTheme="majorHAnsi" w:hAnsiTheme="majorHAnsi" w:cs="Arial"/>
          <w:b/>
          <w:iCs/>
          <w:sz w:val="22"/>
          <w:szCs w:val="22"/>
        </w:rPr>
        <w:t>5.1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FF0880">
        <w:rPr>
          <w:rFonts w:asciiTheme="majorHAnsi" w:hAnsiTheme="majorHAnsi" w:cs="Arial"/>
          <w:iCs/>
          <w:sz w:val="22"/>
          <w:szCs w:val="22"/>
        </w:rPr>
        <w:t>global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R$</w:t>
      </w:r>
      <w:r w:rsidR="00380152">
        <w:rPr>
          <w:rFonts w:asciiTheme="majorHAnsi" w:hAnsiTheme="majorHAnsi" w:cs="Arial"/>
          <w:b/>
          <w:iCs/>
          <w:sz w:val="22"/>
          <w:szCs w:val="22"/>
        </w:rPr>
        <w:t xml:space="preserve"> 167.211,88 (</w:t>
      </w:r>
      <w:r w:rsidR="00380152" w:rsidRPr="00380152">
        <w:rPr>
          <w:rFonts w:asciiTheme="majorHAnsi" w:hAnsiTheme="majorHAnsi" w:cs="Arial"/>
          <w:b/>
          <w:iCs/>
          <w:sz w:val="22"/>
          <w:szCs w:val="22"/>
        </w:rPr>
        <w:t>cento e sessenta e sete mil e duzentos e onze reais e oitenta e oito centavos</w:t>
      </w:r>
      <w:r w:rsidR="00380152">
        <w:rPr>
          <w:rFonts w:asciiTheme="majorHAnsi" w:hAnsiTheme="majorHAnsi" w:cs="Arial"/>
          <w:b/>
          <w:iCs/>
          <w:sz w:val="22"/>
          <w:szCs w:val="22"/>
        </w:rPr>
        <w:t xml:space="preserve">). </w:t>
      </w:r>
      <w:r w:rsidRPr="00FF0880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rimeiro</w:t>
      </w:r>
      <w:r w:rsidRPr="00FF0880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egundo</w:t>
      </w:r>
      <w:r w:rsidR="00380152" w:rsidRPr="00FF0880">
        <w:rPr>
          <w:rFonts w:asciiTheme="majorHAnsi" w:hAnsiTheme="majorHAnsi" w:cs="Arial"/>
          <w:iCs/>
          <w:sz w:val="22"/>
          <w:szCs w:val="22"/>
        </w:rPr>
        <w:t xml:space="preserve">: 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Os preços cotados poderão ser objeto de revisão de acordo com o disposto na alínea "d", do inciso II, do artigo 65 da Lei Federal nº 8.666/93, mediante solicitação da 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ao Prefeito, desde que acompanhada da documentação que comprove a efetiva procedência do pedido.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Q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uarto</w:t>
      </w:r>
      <w:r w:rsidRPr="00FF0880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Q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uinto</w:t>
      </w:r>
      <w:r w:rsidRPr="00FF0880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exto</w:t>
      </w:r>
      <w:r w:rsidRPr="00FF0880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38015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380152" w:rsidRPr="00FF0880">
        <w:rPr>
          <w:rFonts w:asciiTheme="majorHAnsi" w:hAnsiTheme="majorHAnsi" w:cs="Arial"/>
          <w:b/>
          <w:iCs/>
          <w:sz w:val="22"/>
          <w:szCs w:val="22"/>
        </w:rPr>
        <w:t>DOS RECURSOS FINANCEIROS.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80152">
        <w:rPr>
          <w:rFonts w:asciiTheme="majorHAnsi" w:hAnsiTheme="majorHAnsi" w:cs="Arial"/>
          <w:b/>
          <w:iCs/>
          <w:sz w:val="22"/>
          <w:szCs w:val="22"/>
        </w:rPr>
        <w:t>6.1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FF0880">
        <w:rPr>
          <w:rFonts w:asciiTheme="majorHAnsi" w:hAnsiTheme="majorHAnsi" w:cs="Arial"/>
          <w:iCs/>
          <w:sz w:val="22"/>
          <w:szCs w:val="22"/>
        </w:rPr>
        <w:t>2020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5F085E" w:rsidRPr="00FF0880" w:rsidRDefault="005F085E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5F085E" w:rsidRPr="00FF0880" w:rsidRDefault="005F085E" w:rsidP="009E0C3A">
      <w:pPr>
        <w:ind w:right="-1"/>
        <w:jc w:val="both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SECRETARIA MUNICIPAL DE ESPORTE, JUVENTUDE E LAZER</w:t>
      </w:r>
    </w:p>
    <w:p w:rsidR="005F085E" w:rsidRPr="00FF0880" w:rsidRDefault="00380152" w:rsidP="009E0C3A">
      <w:pPr>
        <w:ind w:right="-1"/>
        <w:jc w:val="both"/>
        <w:rPr>
          <w:rFonts w:asciiTheme="majorHAnsi" w:hAnsiTheme="majorHAnsi" w:cs="Arial"/>
          <w:b/>
          <w:iCs/>
          <w:sz w:val="22"/>
          <w:szCs w:val="22"/>
        </w:rPr>
      </w:pPr>
      <w:r w:rsidRPr="00380152">
        <w:rPr>
          <w:rFonts w:asciiTheme="majorHAnsi" w:hAnsiTheme="majorHAnsi" w:cs="Arial"/>
          <w:b/>
          <w:iCs/>
          <w:sz w:val="22"/>
          <w:szCs w:val="22"/>
        </w:rPr>
        <w:t>13.812.0018.2</w:t>
      </w:r>
      <w:r w:rsidR="009E0C3A">
        <w:rPr>
          <w:rFonts w:asciiTheme="majorHAnsi" w:hAnsiTheme="majorHAnsi" w:cs="Arial"/>
          <w:b/>
          <w:iCs/>
          <w:sz w:val="22"/>
          <w:szCs w:val="22"/>
        </w:rPr>
        <w:t>-</w:t>
      </w:r>
      <w:r w:rsidRPr="00380152">
        <w:rPr>
          <w:rFonts w:asciiTheme="majorHAnsi" w:hAnsiTheme="majorHAnsi" w:cs="Arial"/>
          <w:b/>
          <w:iCs/>
          <w:sz w:val="22"/>
          <w:szCs w:val="22"/>
        </w:rPr>
        <w:t>013</w:t>
      </w:r>
      <w:r w:rsidR="005F085E" w:rsidRPr="00FF0880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5F085E" w:rsidRPr="00380152">
        <w:rPr>
          <w:rFonts w:asciiTheme="majorHAnsi" w:hAnsiTheme="majorHAnsi" w:cs="Arial"/>
          <w:iCs/>
          <w:sz w:val="22"/>
          <w:szCs w:val="22"/>
        </w:rPr>
        <w:t xml:space="preserve">Gestão das Atividades de </w:t>
      </w:r>
      <w:r w:rsidRPr="00380152">
        <w:rPr>
          <w:rFonts w:asciiTheme="majorHAnsi" w:hAnsiTheme="majorHAnsi" w:cs="Arial"/>
          <w:iCs/>
          <w:sz w:val="22"/>
          <w:szCs w:val="22"/>
        </w:rPr>
        <w:t>Apoio à Cultura Esporte e Lazer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, Ficha (080) </w:t>
      </w:r>
    </w:p>
    <w:p w:rsidR="00036091" w:rsidRPr="009E0C3A" w:rsidRDefault="00036091" w:rsidP="009E0C3A">
      <w:pPr>
        <w:ind w:right="-1"/>
        <w:jc w:val="both"/>
        <w:rPr>
          <w:rFonts w:asciiTheme="majorHAnsi" w:hAnsiTheme="majorHAnsi"/>
          <w:sz w:val="22"/>
          <w:szCs w:val="22"/>
        </w:rPr>
      </w:pPr>
      <w:r w:rsidRPr="00FF0880">
        <w:rPr>
          <w:rFonts w:asciiTheme="majorHAnsi" w:hAnsiTheme="majorHAnsi"/>
          <w:b/>
          <w:sz w:val="22"/>
          <w:szCs w:val="22"/>
        </w:rPr>
        <w:t xml:space="preserve">4.4.90.51.00.00 – </w:t>
      </w:r>
      <w:r w:rsidR="009E0C3A" w:rsidRPr="009E0C3A">
        <w:rPr>
          <w:rFonts w:asciiTheme="majorHAnsi" w:hAnsiTheme="majorHAnsi"/>
          <w:sz w:val="22"/>
          <w:szCs w:val="22"/>
        </w:rPr>
        <w:t>OBRAS E INSTALAÇÕES.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380152">
        <w:rPr>
          <w:rFonts w:asciiTheme="majorHAnsi" w:hAnsiTheme="majorHAnsi" w:cs="Arial"/>
          <w:b/>
          <w:iCs/>
          <w:sz w:val="22"/>
          <w:szCs w:val="22"/>
        </w:rPr>
        <w:t>6.2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CLÁUSULA SÉTIMA- Dos Direitos e das Responsabilidades:</w:t>
      </w:r>
    </w:p>
    <w:p w:rsidR="006A2F10" w:rsidRPr="009E0C3A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 xml:space="preserve">7.1 </w:t>
      </w:r>
      <w:r w:rsidR="006A2F10" w:rsidRPr="009E0C3A">
        <w:rPr>
          <w:rFonts w:asciiTheme="majorHAnsi" w:hAnsiTheme="majorHAnsi" w:cs="Arial"/>
          <w:iCs/>
          <w:sz w:val="22"/>
          <w:szCs w:val="22"/>
        </w:rPr>
        <w:t>Além dos casos comuns, implícitos ou expressos neste contrato, nas especificações e nas leis cabíveis:</w:t>
      </w:r>
    </w:p>
    <w:p w:rsidR="006A2F10" w:rsidRPr="00FF0880" w:rsidRDefault="009E0C3A" w:rsidP="009E0C3A">
      <w:pPr>
        <w:pStyle w:val="PargrafodaLista"/>
        <w:overflowPunct w:val="0"/>
        <w:autoSpaceDE w:val="0"/>
        <w:autoSpaceDN w:val="0"/>
        <w:adjustRightInd w:val="0"/>
        <w:spacing w:line="280" w:lineRule="exact"/>
        <w:ind w:left="0"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I- </w:t>
      </w:r>
      <w:r w:rsidR="006A2F10" w:rsidRPr="00FF0880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Receber o pagamento até o 5° (quinto) dia útil após o recebimento da etapa da obra, pela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Pelo transporte de pessoal e equipamentos necessários à execução dos serviços ora contratados, ficará a cargo da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d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Os serviços que julgados mal executados ou em discordância com as normas estabelecidas serão refeitos pela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e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9E0C3A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f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Ressarcir os danos ou prejuízos causados por ação ou omissão de seu pessoal ou prepostos;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g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FF0880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h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Contratar todo seu pessoal, observar e assumir todos os ônus decorrentes de todas as prescrições das leis trabalhistas e da Previdência social, sendo a única responsável por infrações que cometer;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i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Efetuar eventuais recolhimentos complementares à Previdência Social, verificados ao final do serviço para obtenção da CND/INSS;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j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Cumprir todas as responsabilidades contidas na proposta aceita pela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 xml:space="preserve">k) </w:t>
      </w:r>
      <w:r w:rsidRPr="00FF0880">
        <w:rPr>
          <w:rFonts w:asciiTheme="majorHAnsi" w:hAnsiTheme="majorHAnsi" w:cs="Arial"/>
          <w:iCs/>
          <w:sz w:val="22"/>
          <w:szCs w:val="22"/>
        </w:rPr>
        <w:t>Apresentar após a assinatura do presente instrumento de contrato, a Anotação de Responsabilidade Técnica - ART da obra, objeto do presente instrumento de contrato;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FF0880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Fazer os pagamentos à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Fiscalizar o desenvolvimento da execução do objeto contratado;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c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Facilitar à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CLÁUSULA OITAVA- Da Rescisão e Penalidades: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8.1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P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rimeiro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: Em caso de rescisão pelo motivo acima exposto haverá aplicação de multa de 10%(vinte por cento) sobre o valor total do Contrato, podendo o </w:t>
      </w:r>
      <w:r w:rsidRPr="009E0C3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egundo</w:t>
      </w:r>
      <w:r w:rsidRPr="00FF0880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I-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II-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III-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 contratar com a administração, por prazo não superior a 02 (dois) anos, e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IV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-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declaração de inidoneidade para licitar ou contratar com a Administração Pública.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>T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erceiro</w:t>
      </w:r>
      <w:r w:rsidRPr="00FF0880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arágrafo Quarto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: O </w:t>
      </w:r>
      <w:r w:rsidRPr="009E0C3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: A rescisão do contrato por culpa da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: O prazo para pagamento de multas será de 05 (cinco) dias úteis a contar da intimação da empresa apenada, sendo possível, a critério da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FF0880" w:rsidRDefault="009E0C3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: O não-pagamento de multas no prazo previsto ensejará a inscrição do respectivo valor como dívida ativa, sujeitando-se a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FF0880">
        <w:rPr>
          <w:rFonts w:asciiTheme="majorHAnsi" w:hAnsiTheme="majorHAnsi" w:cs="Arial"/>
          <w:b/>
          <w:iCs/>
          <w:sz w:val="22"/>
          <w:szCs w:val="22"/>
        </w:rPr>
        <w:t>NONA</w:t>
      </w:r>
      <w:r w:rsidR="009E0C3A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DA TRANSFERÊNCIA DO CONTRATO:</w:t>
      </w:r>
    </w:p>
    <w:p w:rsidR="006A2F10" w:rsidRPr="00FF0880" w:rsidRDefault="000164C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FF0880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9E0C3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FF0880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FF0880" w:rsidRDefault="006A2F10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FF0880" w:rsidRDefault="000164CA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FF0880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</w:p>
    <w:p w:rsidR="001B318F" w:rsidRPr="00FF0880" w:rsidRDefault="001B318F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9E0C3A">
        <w:rPr>
          <w:rFonts w:asciiTheme="majorHAnsi" w:hAnsiTheme="majorHAnsi" w:cs="Arial"/>
          <w:b/>
          <w:iCs/>
          <w:sz w:val="22"/>
          <w:szCs w:val="22"/>
        </w:rPr>
        <w:t>0</w:t>
      </w:r>
      <w:r w:rsidRPr="009E0C3A">
        <w:rPr>
          <w:rFonts w:asciiTheme="majorHAnsi" w:hAnsiTheme="majorHAnsi" w:cs="Arial"/>
          <w:b/>
          <w:iCs/>
          <w:sz w:val="22"/>
          <w:szCs w:val="22"/>
        </w:rPr>
        <w:t>.1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FF0880" w:rsidRDefault="001B318F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9E0C3A">
        <w:rPr>
          <w:rFonts w:asciiTheme="majorHAnsi" w:hAnsiTheme="majorHAnsi" w:cs="Arial"/>
          <w:b/>
          <w:iCs/>
          <w:sz w:val="22"/>
          <w:szCs w:val="22"/>
        </w:rPr>
        <w:t>0</w:t>
      </w:r>
      <w:r w:rsidRPr="009E0C3A">
        <w:rPr>
          <w:rFonts w:asciiTheme="majorHAnsi" w:hAnsiTheme="majorHAnsi" w:cs="Arial"/>
          <w:b/>
          <w:iCs/>
          <w:sz w:val="22"/>
          <w:szCs w:val="22"/>
        </w:rPr>
        <w:t>.2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FF0880" w:rsidRDefault="001B318F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FF0880" w:rsidRDefault="007F6DA3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0880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FF0880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FF0880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9E0C3A" w:rsidRPr="00FF0880">
        <w:rPr>
          <w:rFonts w:asciiTheme="majorHAnsi" w:hAnsiTheme="majorHAnsi" w:cs="Arial"/>
          <w:b/>
          <w:iCs/>
          <w:sz w:val="22"/>
          <w:szCs w:val="22"/>
        </w:rPr>
        <w:t>DO FORO</w:t>
      </w:r>
    </w:p>
    <w:p w:rsidR="007F6DA3" w:rsidRPr="00FF0880" w:rsidRDefault="007F6DA3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9E0C3A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9E0C3A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="009E0C3A">
        <w:rPr>
          <w:rFonts w:asciiTheme="majorHAnsi" w:hAnsiTheme="majorHAnsi" w:cs="Arial"/>
          <w:b/>
          <w:bCs/>
          <w:iCs/>
          <w:sz w:val="22"/>
          <w:szCs w:val="22"/>
        </w:rPr>
        <w:t xml:space="preserve"> 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Fica eleito o Foro da Comarca de </w:t>
      </w:r>
      <w:r w:rsidR="002C6109" w:rsidRPr="00FF0880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FF0880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FF0880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FF0880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614E9B" w:rsidRDefault="00DE66D8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E0C3A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9E0C3A">
        <w:rPr>
          <w:rFonts w:asciiTheme="majorHAnsi" w:hAnsiTheme="majorHAnsi" w:cs="Arial"/>
          <w:b/>
          <w:iCs/>
          <w:sz w:val="22"/>
          <w:szCs w:val="22"/>
        </w:rPr>
        <w:t>1</w:t>
      </w:r>
      <w:r w:rsidRPr="009E0C3A">
        <w:rPr>
          <w:rFonts w:asciiTheme="majorHAnsi" w:hAnsiTheme="majorHAnsi" w:cs="Arial"/>
          <w:b/>
          <w:iCs/>
          <w:sz w:val="22"/>
          <w:szCs w:val="22"/>
        </w:rPr>
        <w:t>.2</w:t>
      </w:r>
      <w:r w:rsidRPr="00FF0880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FF0880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FF0880">
        <w:rPr>
          <w:rFonts w:asciiTheme="majorHAnsi" w:hAnsiTheme="majorHAnsi" w:cs="Arial"/>
          <w:iCs/>
          <w:sz w:val="22"/>
          <w:szCs w:val="22"/>
        </w:rPr>
        <w:t>na presença de duas (02) testemunhas abaixo, para que</w:t>
      </w:r>
      <w:r w:rsidR="00614E9B">
        <w:rPr>
          <w:rFonts w:asciiTheme="majorHAnsi" w:hAnsiTheme="majorHAnsi" w:cs="Arial"/>
          <w:iCs/>
          <w:sz w:val="22"/>
          <w:szCs w:val="22"/>
        </w:rPr>
        <w:t xml:space="preserve"> produza seus efeitos jurídicos.</w:t>
      </w:r>
    </w:p>
    <w:p w:rsidR="00614E9B" w:rsidRDefault="00614E9B" w:rsidP="009E0C3A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14E9B" w:rsidRDefault="00614E9B" w:rsidP="00614E9B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Japorã/MS, 02 de julho de 2020.</w:t>
      </w:r>
    </w:p>
    <w:p w:rsidR="00614E9B" w:rsidRDefault="00614E9B" w:rsidP="00614E9B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14E9B" w:rsidRDefault="00614E9B" w:rsidP="00614E9B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  <w:bookmarkStart w:id="0" w:name="_GoBack"/>
      <w:bookmarkEnd w:id="0"/>
    </w:p>
    <w:p w:rsidR="00614E9B" w:rsidRPr="00FF0880" w:rsidRDefault="00614E9B" w:rsidP="00614E9B">
      <w:pPr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14E9B" w:rsidRDefault="00614E9B" w:rsidP="00614E9B">
      <w:pPr>
        <w:jc w:val="center"/>
        <w:rPr>
          <w:rFonts w:ascii="Cambria" w:hAnsi="Cambria" w:cs="Tahoma"/>
          <w:b/>
          <w:sz w:val="22"/>
          <w:szCs w:val="22"/>
        </w:rPr>
        <w:sectPr w:rsidR="00614E9B" w:rsidSect="00380152">
          <w:headerReference w:type="default" r:id="rId8"/>
          <w:footerReference w:type="even" r:id="rId9"/>
          <w:pgSz w:w="11907" w:h="16840" w:code="9"/>
          <w:pgMar w:top="2410" w:right="567" w:bottom="1134" w:left="993" w:header="720" w:footer="720" w:gutter="0"/>
          <w:cols w:space="708"/>
          <w:docGrid w:linePitch="326"/>
        </w:sectPr>
      </w:pPr>
    </w:p>
    <w:p w:rsidR="00614E9B" w:rsidRDefault="00614E9B" w:rsidP="00614E9B">
      <w:pPr>
        <w:jc w:val="center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MUNICÍPIO DE JAPORÃ/MS</w:t>
      </w:r>
    </w:p>
    <w:p w:rsidR="00614E9B" w:rsidRDefault="00614E9B" w:rsidP="00614E9B">
      <w:pPr>
        <w:jc w:val="center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PAULO CESAR FRANJOTTI</w:t>
      </w: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Prefeito Municipal</w:t>
      </w: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CONTRATANTE</w:t>
      </w:r>
    </w:p>
    <w:p w:rsidR="00614E9B" w:rsidRPr="00917FE5" w:rsidRDefault="00614E9B" w:rsidP="00614E9B">
      <w:pPr>
        <w:jc w:val="center"/>
        <w:rPr>
          <w:rFonts w:ascii="Cambria" w:hAnsi="Cambria" w:cs="Tahoma"/>
          <w:b/>
          <w:sz w:val="22"/>
          <w:szCs w:val="22"/>
        </w:rPr>
      </w:pPr>
      <w:r w:rsidRPr="00917FE5">
        <w:rPr>
          <w:rFonts w:ascii="Cambria" w:hAnsi="Cambria" w:cs="Tahoma"/>
          <w:b/>
          <w:sz w:val="22"/>
          <w:szCs w:val="22"/>
        </w:rPr>
        <w:t>MILTON PEREIRA DOS SANTOS</w:t>
      </w: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  <w:r w:rsidRPr="00917FE5">
        <w:rPr>
          <w:rFonts w:ascii="Cambria" w:hAnsi="Cambria" w:cs="Tahoma"/>
          <w:sz w:val="22"/>
          <w:szCs w:val="22"/>
        </w:rPr>
        <w:t>Secretário Municipal de Esporte, Cultura e Lazer.</w:t>
      </w: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  <w:sectPr w:rsidR="00614E9B" w:rsidSect="00614E9B">
          <w:type w:val="continuous"/>
          <w:pgSz w:w="11907" w:h="16840" w:code="9"/>
          <w:pgMar w:top="2410" w:right="567" w:bottom="1134" w:left="993" w:header="720" w:footer="720" w:gutter="0"/>
          <w:cols w:num="2" w:space="708"/>
          <w:docGrid w:linePitch="326"/>
        </w:sectPr>
      </w:pP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</w:p>
    <w:p w:rsidR="00614E9B" w:rsidRDefault="00614E9B" w:rsidP="00614E9B">
      <w:pPr>
        <w:jc w:val="center"/>
        <w:rPr>
          <w:rFonts w:ascii="Cambria" w:hAnsi="Cambria" w:cs="Tahoma"/>
          <w:sz w:val="22"/>
          <w:szCs w:val="22"/>
        </w:rPr>
      </w:pPr>
    </w:p>
    <w:p w:rsidR="008B78A7" w:rsidRDefault="00614E9B" w:rsidP="00614E9B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CONSTRUL ENGENHARIA E CONSTRUÇÕES LTDA EPP</w:t>
      </w:r>
    </w:p>
    <w:p w:rsidR="00614E9B" w:rsidRDefault="00614E9B" w:rsidP="00614E9B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JAIR FORTUNATO FILHO</w:t>
      </w:r>
    </w:p>
    <w:p w:rsidR="00614E9B" w:rsidRDefault="00614E9B" w:rsidP="00614E9B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CONTRATADO</w:t>
      </w:r>
    </w:p>
    <w:p w:rsidR="00614E9B" w:rsidRDefault="00614E9B" w:rsidP="00614E9B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614E9B" w:rsidRDefault="00614E9B" w:rsidP="00614E9B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Testemunhas:</w:t>
      </w:r>
    </w:p>
    <w:p w:rsidR="001809A4" w:rsidRDefault="001809A4" w:rsidP="00614E9B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p w:rsidR="00614E9B" w:rsidRDefault="00614E9B" w:rsidP="00614E9B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14E9B" w:rsidRDefault="00614E9B" w:rsidP="00614E9B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14E9B" w:rsidRDefault="00614E9B" w:rsidP="00614E9B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  <w:sectPr w:rsidR="00614E9B" w:rsidSect="00614E9B">
          <w:type w:val="continuous"/>
          <w:pgSz w:w="11907" w:h="16840" w:code="9"/>
          <w:pgMar w:top="2410" w:right="567" w:bottom="1134" w:left="993" w:header="720" w:footer="720" w:gutter="0"/>
          <w:cols w:space="708"/>
          <w:docGrid w:linePitch="326"/>
        </w:sectPr>
      </w:pPr>
    </w:p>
    <w:p w:rsidR="00614E9B" w:rsidRDefault="00614E9B" w:rsidP="001809A4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1. André Rodrigues Lopes</w:t>
      </w:r>
    </w:p>
    <w:p w:rsidR="001809A4" w:rsidRDefault="00614E9B" w:rsidP="001809A4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  <w:r w:rsidRPr="00614E9B">
        <w:rPr>
          <w:rFonts w:asciiTheme="majorHAnsi" w:hAnsiTheme="majorHAnsi" w:cs="Arial"/>
          <w:bCs/>
          <w:sz w:val="22"/>
          <w:szCs w:val="22"/>
        </w:rPr>
        <w:t>CPF: 059.208.791-30</w:t>
      </w:r>
    </w:p>
    <w:p w:rsidR="001809A4" w:rsidRDefault="001809A4" w:rsidP="001809A4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p w:rsidR="001809A4" w:rsidRDefault="001809A4" w:rsidP="001809A4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p w:rsidR="001809A4" w:rsidRDefault="001809A4" w:rsidP="001809A4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p w:rsidR="001809A4" w:rsidRDefault="001809A4" w:rsidP="001809A4">
      <w:pPr>
        <w:widowControl w:val="0"/>
        <w:autoSpaceDE w:val="0"/>
        <w:autoSpaceDN w:val="0"/>
        <w:adjustRightInd w:val="0"/>
        <w:ind w:right="-1"/>
        <w:jc w:val="both"/>
        <w:rPr>
          <w:rFonts w:asciiTheme="majorHAnsi" w:hAnsiTheme="majorHAnsi" w:cs="Arial"/>
          <w:bCs/>
          <w:sz w:val="22"/>
          <w:szCs w:val="22"/>
        </w:rPr>
      </w:pPr>
    </w:p>
    <w:p w:rsidR="00614E9B" w:rsidRDefault="00614E9B" w:rsidP="001809A4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2. Tiago Tavares de Oliveira</w:t>
      </w:r>
    </w:p>
    <w:p w:rsidR="00614E9B" w:rsidRPr="00614E9B" w:rsidRDefault="00614E9B" w:rsidP="001809A4">
      <w:pPr>
        <w:widowControl w:val="0"/>
        <w:autoSpaceDE w:val="0"/>
        <w:autoSpaceDN w:val="0"/>
        <w:adjustRightInd w:val="0"/>
        <w:ind w:right="-1"/>
        <w:jc w:val="center"/>
        <w:rPr>
          <w:rFonts w:asciiTheme="majorHAnsi" w:hAnsiTheme="majorHAnsi" w:cs="Arial"/>
          <w:bCs/>
          <w:sz w:val="22"/>
          <w:szCs w:val="22"/>
        </w:rPr>
      </w:pPr>
      <w:r w:rsidRPr="00614E9B">
        <w:rPr>
          <w:rFonts w:asciiTheme="majorHAnsi" w:hAnsiTheme="majorHAnsi" w:cs="Arial"/>
          <w:bCs/>
          <w:sz w:val="22"/>
          <w:szCs w:val="22"/>
        </w:rPr>
        <w:t>CPF: 058.233.201-08</w:t>
      </w:r>
    </w:p>
    <w:sectPr w:rsidR="00614E9B" w:rsidRPr="00614E9B" w:rsidSect="001809A4">
      <w:type w:val="continuous"/>
      <w:pgSz w:w="11907" w:h="16840" w:code="9"/>
      <w:pgMar w:top="2410" w:right="567" w:bottom="1134" w:left="993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DC" w:rsidRDefault="008A67DC">
      <w:r>
        <w:separator/>
      </w:r>
    </w:p>
  </w:endnote>
  <w:endnote w:type="continuationSeparator" w:id="0">
    <w:p w:rsidR="008A67DC" w:rsidRDefault="008A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3B9" w:rsidRDefault="00AC33B9" w:rsidP="00027604">
    <w:pPr>
      <w:pStyle w:val="Rodap"/>
      <w:framePr w:wrap="around" w:vAnchor="text" w:hAnchor="margin" w:xAlign="center" w:y="1"/>
      <w:rPr>
        <w:rStyle w:val="Nmerodepgina"/>
      </w:rPr>
    </w:pPr>
  </w:p>
  <w:p w:rsidR="00AC33B9" w:rsidRDefault="00AC33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DC" w:rsidRDefault="008A67DC">
      <w:r>
        <w:separator/>
      </w:r>
    </w:p>
  </w:footnote>
  <w:footnote w:type="continuationSeparator" w:id="0">
    <w:p w:rsidR="008A67DC" w:rsidRDefault="008A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80" w:rsidRPr="00614E9B" w:rsidRDefault="00614E9B" w:rsidP="00614E9B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51EDA7E1" wp14:editId="254E3A68">
          <wp:simplePos x="0" y="0"/>
          <wp:positionH relativeFrom="margin">
            <wp:align>left</wp:align>
          </wp:positionH>
          <wp:positionV relativeFrom="margin">
            <wp:posOffset>-1073150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D762BD"/>
    <w:multiLevelType w:val="hybridMultilevel"/>
    <w:tmpl w:val="DF30B95E"/>
    <w:lvl w:ilvl="0" w:tplc="C36CC24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B53B0"/>
    <w:multiLevelType w:val="multilevel"/>
    <w:tmpl w:val="BE9CFA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17"/>
  </w:num>
  <w:num w:numId="6">
    <w:abstractNumId w:val="6"/>
  </w:num>
  <w:num w:numId="7">
    <w:abstractNumId w:val="3"/>
  </w:num>
  <w:num w:numId="8">
    <w:abstractNumId w:val="1"/>
  </w:num>
  <w:num w:numId="9">
    <w:abstractNumId w:val="15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  <w:num w:numId="16">
    <w:abstractNumId w:val="10"/>
  </w:num>
  <w:num w:numId="17">
    <w:abstractNumId w:val="13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09A4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152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12A9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4446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085E"/>
    <w:rsid w:val="005F6EB8"/>
    <w:rsid w:val="00602C6C"/>
    <w:rsid w:val="00605F48"/>
    <w:rsid w:val="006133BB"/>
    <w:rsid w:val="00613700"/>
    <w:rsid w:val="00614DA4"/>
    <w:rsid w:val="00614E9B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0C18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67DC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0F4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0C3A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C33B9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00E4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11B7"/>
    <w:rsid w:val="00D67277"/>
    <w:rsid w:val="00D70A47"/>
    <w:rsid w:val="00D85888"/>
    <w:rsid w:val="00D86EA7"/>
    <w:rsid w:val="00D92B50"/>
    <w:rsid w:val="00D94BA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880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144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444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9737-E2FF-4F60-9E5E-D3BFB667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1830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12072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22</cp:revision>
  <cp:lastPrinted>2020-07-02T12:23:00Z</cp:lastPrinted>
  <dcterms:created xsi:type="dcterms:W3CDTF">2020-05-15T12:37:00Z</dcterms:created>
  <dcterms:modified xsi:type="dcterms:W3CDTF">2020-07-02T12:24:00Z</dcterms:modified>
</cp:coreProperties>
</file>