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FA" w:rsidRPr="007764B9" w:rsidRDefault="008A0C74" w:rsidP="008A0C74">
      <w:pPr>
        <w:widowControl w:val="0"/>
        <w:overflowPunct w:val="0"/>
        <w:autoSpaceDE w:val="0"/>
        <w:autoSpaceDN w:val="0"/>
        <w:adjustRightInd w:val="0"/>
        <w:ind w:right="-96"/>
        <w:jc w:val="center"/>
        <w:textAlignment w:val="baseline"/>
        <w:rPr>
          <w:rFonts w:asciiTheme="majorHAnsi" w:hAnsiTheme="majorHAnsi" w:cs="Tahoma"/>
          <w:b/>
          <w:iCs/>
          <w:sz w:val="40"/>
          <w:szCs w:val="24"/>
        </w:rPr>
      </w:pPr>
      <w:r w:rsidRPr="007764B9">
        <w:rPr>
          <w:rFonts w:asciiTheme="majorHAnsi" w:hAnsiTheme="majorHAnsi" w:cs="Tahoma"/>
          <w:b/>
          <w:iCs/>
          <w:sz w:val="40"/>
          <w:szCs w:val="24"/>
        </w:rPr>
        <w:t>TERMO DE</w:t>
      </w:r>
      <w:r w:rsidR="003419FA" w:rsidRPr="007764B9">
        <w:rPr>
          <w:rFonts w:asciiTheme="majorHAnsi" w:hAnsiTheme="majorHAnsi" w:cs="Tahoma"/>
          <w:b/>
          <w:iCs/>
          <w:sz w:val="40"/>
          <w:szCs w:val="24"/>
        </w:rPr>
        <w:t xml:space="preserve"> CONTRATO N.º </w:t>
      </w:r>
      <w:r w:rsidRPr="007764B9">
        <w:rPr>
          <w:rFonts w:asciiTheme="majorHAnsi" w:hAnsiTheme="majorHAnsi" w:cs="Tahoma"/>
          <w:b/>
          <w:iCs/>
          <w:sz w:val="40"/>
          <w:szCs w:val="24"/>
        </w:rPr>
        <w:t>072/</w:t>
      </w:r>
      <w:r w:rsidR="003419FA" w:rsidRPr="007764B9">
        <w:rPr>
          <w:rFonts w:asciiTheme="majorHAnsi" w:hAnsiTheme="majorHAnsi" w:cs="Tahoma"/>
          <w:b/>
          <w:iCs/>
          <w:sz w:val="40"/>
          <w:szCs w:val="24"/>
        </w:rPr>
        <w:t>20</w:t>
      </w:r>
      <w:r w:rsidR="00AC45BE" w:rsidRPr="007764B9">
        <w:rPr>
          <w:rFonts w:asciiTheme="majorHAnsi" w:hAnsiTheme="majorHAnsi" w:cs="Tahoma"/>
          <w:b/>
          <w:iCs/>
          <w:sz w:val="40"/>
          <w:szCs w:val="24"/>
        </w:rPr>
        <w:t>20</w:t>
      </w:r>
    </w:p>
    <w:p w:rsidR="008A0C74" w:rsidRPr="006572AB" w:rsidRDefault="008A0C74" w:rsidP="008A0C74">
      <w:pPr>
        <w:widowControl w:val="0"/>
        <w:overflowPunct w:val="0"/>
        <w:autoSpaceDE w:val="0"/>
        <w:autoSpaceDN w:val="0"/>
        <w:adjustRightInd w:val="0"/>
        <w:ind w:right="-96"/>
        <w:jc w:val="center"/>
        <w:textAlignment w:val="baseline"/>
        <w:rPr>
          <w:rFonts w:asciiTheme="majorHAnsi" w:hAnsiTheme="majorHAnsi" w:cs="Tahoma"/>
          <w:b/>
          <w:iCs/>
          <w:sz w:val="24"/>
          <w:szCs w:val="24"/>
        </w:rPr>
      </w:pPr>
    </w:p>
    <w:p w:rsidR="004C2EC8" w:rsidRPr="006572AB"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6572AB">
        <w:rPr>
          <w:rFonts w:asciiTheme="majorHAnsi" w:hAnsiTheme="majorHAnsi" w:cs="Tahoma"/>
          <w:iCs/>
          <w:sz w:val="22"/>
          <w:szCs w:val="22"/>
        </w:rPr>
        <w:t>Processo n.º</w:t>
      </w:r>
      <w:r w:rsidR="008A0C74">
        <w:rPr>
          <w:rFonts w:asciiTheme="majorHAnsi" w:hAnsiTheme="majorHAnsi" w:cs="Tahoma"/>
          <w:iCs/>
          <w:sz w:val="22"/>
          <w:szCs w:val="22"/>
        </w:rPr>
        <w:t xml:space="preserve"> 036/2020</w:t>
      </w:r>
      <w:r w:rsidR="008A0C74">
        <w:rPr>
          <w:rFonts w:asciiTheme="majorHAnsi" w:hAnsiTheme="majorHAnsi" w:cs="Tahoma"/>
          <w:iCs/>
          <w:sz w:val="22"/>
          <w:szCs w:val="22"/>
        </w:rPr>
        <w:tab/>
      </w:r>
    </w:p>
    <w:p w:rsidR="00FA5988" w:rsidRPr="006572AB"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6572AB">
        <w:rPr>
          <w:rFonts w:asciiTheme="majorHAnsi" w:hAnsiTheme="majorHAnsi" w:cs="Tahoma"/>
          <w:iCs/>
          <w:sz w:val="22"/>
          <w:szCs w:val="22"/>
        </w:rPr>
        <w:t xml:space="preserve">Pregão Presencial n.º </w:t>
      </w:r>
      <w:r w:rsidR="008A0C74">
        <w:rPr>
          <w:rFonts w:asciiTheme="majorHAnsi" w:hAnsiTheme="majorHAnsi" w:cs="Tahoma"/>
          <w:iCs/>
          <w:sz w:val="22"/>
          <w:szCs w:val="22"/>
        </w:rPr>
        <w:t>020/2020</w:t>
      </w:r>
    </w:p>
    <w:p w:rsidR="003419FA"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854C04" w:rsidRPr="006572AB" w:rsidRDefault="00854C04" w:rsidP="00854C04">
      <w:pPr>
        <w:jc w:val="both"/>
        <w:rPr>
          <w:rFonts w:ascii="Cambria" w:hAnsi="Cambria" w:cs="Tahoma"/>
          <w:b/>
          <w:iCs/>
          <w:snapToGrid w:val="0"/>
          <w:sz w:val="22"/>
          <w:szCs w:val="22"/>
        </w:rPr>
      </w:pPr>
    </w:p>
    <w:p w:rsidR="003419FA" w:rsidRPr="006572AB" w:rsidRDefault="003419FA" w:rsidP="003429C1">
      <w:pPr>
        <w:ind w:right="-96"/>
        <w:jc w:val="both"/>
        <w:rPr>
          <w:rFonts w:asciiTheme="majorHAnsi" w:hAnsiTheme="majorHAnsi" w:cs="Tahoma"/>
          <w:b/>
          <w:iCs/>
          <w:snapToGrid w:val="0"/>
          <w:sz w:val="22"/>
          <w:szCs w:val="22"/>
          <w:lang w:eastAsia="pt-BR"/>
        </w:rPr>
      </w:pPr>
      <w:r w:rsidRPr="006572AB">
        <w:rPr>
          <w:rFonts w:asciiTheme="majorHAnsi" w:hAnsiTheme="majorHAnsi" w:cs="Tahoma"/>
          <w:b/>
          <w:iCs/>
          <w:snapToGrid w:val="0"/>
          <w:sz w:val="22"/>
          <w:szCs w:val="22"/>
          <w:lang w:eastAsia="pt-BR"/>
        </w:rPr>
        <w:t xml:space="preserve">INSTRUMENTO CONTRATUAL QUE CELEBRAM ENTRE SI O MUNICIPIO DE </w:t>
      </w:r>
      <w:r w:rsidR="00E371A9" w:rsidRPr="006572AB">
        <w:rPr>
          <w:rFonts w:asciiTheme="majorHAnsi" w:hAnsiTheme="majorHAnsi" w:cs="Tahoma"/>
          <w:b/>
          <w:iCs/>
          <w:snapToGrid w:val="0"/>
          <w:sz w:val="22"/>
          <w:szCs w:val="22"/>
          <w:lang w:eastAsia="pt-BR"/>
        </w:rPr>
        <w:t>JAPORÃ</w:t>
      </w:r>
      <w:r w:rsidR="00C46383" w:rsidRPr="006572AB">
        <w:rPr>
          <w:rFonts w:asciiTheme="majorHAnsi" w:hAnsiTheme="majorHAnsi" w:cs="Tahoma"/>
          <w:b/>
          <w:iCs/>
          <w:snapToGrid w:val="0"/>
          <w:sz w:val="22"/>
          <w:szCs w:val="22"/>
          <w:lang w:eastAsia="pt-BR"/>
        </w:rPr>
        <w:t>/MS</w:t>
      </w:r>
      <w:r w:rsidRPr="006572AB">
        <w:rPr>
          <w:rFonts w:asciiTheme="majorHAnsi" w:hAnsiTheme="majorHAnsi" w:cs="Tahoma"/>
          <w:b/>
          <w:iCs/>
          <w:snapToGrid w:val="0"/>
          <w:sz w:val="22"/>
          <w:szCs w:val="22"/>
          <w:lang w:eastAsia="pt-BR"/>
        </w:rPr>
        <w:t xml:space="preserve"> E A </w:t>
      </w:r>
      <w:r w:rsidR="00AC45BE" w:rsidRPr="006572AB">
        <w:rPr>
          <w:rFonts w:asciiTheme="majorHAnsi" w:hAnsiTheme="majorHAnsi" w:cs="Tahoma"/>
          <w:b/>
          <w:iCs/>
          <w:snapToGrid w:val="0"/>
          <w:sz w:val="22"/>
          <w:szCs w:val="22"/>
          <w:lang w:eastAsia="pt-BR"/>
        </w:rPr>
        <w:t xml:space="preserve">EMPRESA </w:t>
      </w:r>
      <w:r w:rsidR="008A0C74">
        <w:rPr>
          <w:rFonts w:asciiTheme="majorHAnsi" w:hAnsiTheme="majorHAnsi" w:cs="Tahoma"/>
          <w:b/>
          <w:iCs/>
          <w:snapToGrid w:val="0"/>
          <w:sz w:val="22"/>
          <w:szCs w:val="22"/>
          <w:lang w:eastAsia="pt-BR"/>
        </w:rPr>
        <w:t>OSMAR CANDIDO PEREIRA MEI.</w:t>
      </w:r>
    </w:p>
    <w:p w:rsidR="006572AB" w:rsidRPr="006572AB" w:rsidRDefault="006572AB"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371A9" w:rsidRPr="006572AB" w:rsidRDefault="00E371A9" w:rsidP="003429C1">
      <w:pPr>
        <w:ind w:right="-96"/>
        <w:jc w:val="both"/>
        <w:rPr>
          <w:rFonts w:asciiTheme="majorHAnsi" w:hAnsiTheme="majorHAnsi" w:cs="Tahoma"/>
          <w:iCs/>
          <w:sz w:val="22"/>
          <w:szCs w:val="22"/>
        </w:rPr>
      </w:pPr>
      <w:r w:rsidRPr="008A0C74">
        <w:rPr>
          <w:rFonts w:asciiTheme="majorHAnsi" w:hAnsiTheme="majorHAnsi" w:cs="Tahoma"/>
          <w:b/>
          <w:iCs/>
          <w:sz w:val="22"/>
          <w:szCs w:val="22"/>
        </w:rPr>
        <w:t xml:space="preserve">I - </w:t>
      </w:r>
      <w:r w:rsidR="008A0C74">
        <w:rPr>
          <w:rFonts w:asciiTheme="majorHAnsi" w:hAnsiTheme="majorHAnsi" w:cs="Tahoma"/>
          <w:b/>
          <w:iCs/>
          <w:sz w:val="22"/>
          <w:szCs w:val="22"/>
        </w:rPr>
        <w:t xml:space="preserve">CONTRATANTES: "MUNICÍPIO DE </w:t>
      </w:r>
      <w:r w:rsidR="008A0C74">
        <w:rPr>
          <w:rFonts w:asciiTheme="majorHAnsi" w:hAnsiTheme="majorHAnsi" w:cs="Tahoma"/>
          <w:b/>
          <w:iCs/>
          <w:snapToGrid w:val="0"/>
          <w:sz w:val="22"/>
          <w:szCs w:val="22"/>
        </w:rPr>
        <w:t>JAPORÃ/MS</w:t>
      </w:r>
      <w:r w:rsidR="008A0C74">
        <w:rPr>
          <w:rFonts w:asciiTheme="majorHAnsi" w:hAnsiTheme="majorHAnsi" w:cs="Tahoma"/>
          <w:iCs/>
          <w:sz w:val="22"/>
          <w:szCs w:val="22"/>
        </w:rPr>
        <w:t xml:space="preserve">”, Pessoa Jurídica de Direito Público Interno, com sede na Avenida Deputado Fernando Saldanha, s/n, Centro, inscrita no CGC/MF sob o n.º 15.905.342/0001-28, doravante denominada </w:t>
      </w:r>
      <w:r w:rsidR="008A0C74">
        <w:rPr>
          <w:rFonts w:asciiTheme="majorHAnsi" w:hAnsiTheme="majorHAnsi" w:cs="Tahoma"/>
          <w:b/>
          <w:iCs/>
          <w:sz w:val="22"/>
          <w:szCs w:val="22"/>
        </w:rPr>
        <w:t>CONTRATANTE</w:t>
      </w:r>
      <w:r w:rsidRPr="006572AB">
        <w:rPr>
          <w:rFonts w:asciiTheme="majorHAnsi" w:hAnsiTheme="majorHAnsi" w:cs="Tahoma"/>
          <w:iCs/>
          <w:sz w:val="22"/>
          <w:szCs w:val="22"/>
        </w:rPr>
        <w:t xml:space="preserve"> e a empresa </w:t>
      </w:r>
      <w:r w:rsidR="008A0C74">
        <w:rPr>
          <w:rFonts w:asciiTheme="majorHAnsi" w:hAnsiTheme="majorHAnsi" w:cs="Tahoma"/>
          <w:b/>
          <w:iCs/>
          <w:snapToGrid w:val="0"/>
          <w:sz w:val="22"/>
          <w:szCs w:val="22"/>
        </w:rPr>
        <w:t xml:space="preserve">OSRMAR CANDIDO PEREIRA MEI, </w:t>
      </w:r>
      <w:r w:rsidRPr="006572AB">
        <w:rPr>
          <w:rFonts w:asciiTheme="majorHAnsi" w:hAnsiTheme="majorHAnsi" w:cs="Tahoma"/>
          <w:iCs/>
          <w:sz w:val="22"/>
          <w:szCs w:val="22"/>
        </w:rPr>
        <w:t xml:space="preserve">Pessoa Jurídica de Direito Privado, inscrita no CNPJ/MF nº </w:t>
      </w:r>
      <w:r w:rsidR="008A0C74">
        <w:rPr>
          <w:rFonts w:asciiTheme="majorHAnsi" w:hAnsiTheme="majorHAnsi" w:cs="Tahoma"/>
          <w:iCs/>
          <w:sz w:val="22"/>
          <w:szCs w:val="22"/>
        </w:rPr>
        <w:t>36.835.493/0001-27</w:t>
      </w:r>
      <w:r w:rsidRPr="006572AB">
        <w:rPr>
          <w:rFonts w:asciiTheme="majorHAnsi" w:hAnsiTheme="majorHAnsi" w:cs="Tahoma"/>
          <w:iCs/>
          <w:sz w:val="22"/>
          <w:szCs w:val="22"/>
        </w:rPr>
        <w:t>,</w:t>
      </w:r>
      <w:r w:rsidR="008A0C74">
        <w:rPr>
          <w:rFonts w:asciiTheme="majorHAnsi" w:hAnsiTheme="majorHAnsi" w:cs="Tahoma"/>
          <w:iCs/>
          <w:sz w:val="22"/>
          <w:szCs w:val="22"/>
        </w:rPr>
        <w:t xml:space="preserve"> estabelecida na Rua Amambai, n° 245, centro, na cidade de Japorã/MS, </w:t>
      </w:r>
      <w:r w:rsidRPr="006572AB">
        <w:rPr>
          <w:rFonts w:asciiTheme="majorHAnsi" w:hAnsiTheme="majorHAnsi" w:cs="Tahoma"/>
          <w:iCs/>
          <w:sz w:val="22"/>
          <w:szCs w:val="22"/>
        </w:rPr>
        <w:t xml:space="preserve">doravante denominada </w:t>
      </w:r>
      <w:r w:rsidRPr="008A0C74">
        <w:rPr>
          <w:rFonts w:asciiTheme="majorHAnsi" w:hAnsiTheme="majorHAnsi" w:cs="Tahoma"/>
          <w:b/>
          <w:iCs/>
          <w:sz w:val="22"/>
          <w:szCs w:val="22"/>
        </w:rPr>
        <w:t>CONTRATADA.</w:t>
      </w:r>
    </w:p>
    <w:p w:rsidR="006572AB" w:rsidRPr="006572AB" w:rsidRDefault="006572AB"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371A9" w:rsidRPr="006572AB" w:rsidRDefault="00E371A9"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8A0C74">
        <w:rPr>
          <w:rFonts w:asciiTheme="majorHAnsi" w:hAnsiTheme="majorHAnsi" w:cs="Tahoma"/>
          <w:b/>
          <w:iCs/>
          <w:sz w:val="22"/>
          <w:szCs w:val="22"/>
        </w:rPr>
        <w:t>II -</w:t>
      </w:r>
      <w:r w:rsidRPr="006572AB">
        <w:rPr>
          <w:rFonts w:asciiTheme="majorHAnsi" w:hAnsiTheme="majorHAnsi" w:cs="Tahoma"/>
          <w:b/>
          <w:iCs/>
          <w:sz w:val="22"/>
          <w:szCs w:val="22"/>
        </w:rPr>
        <w:t xml:space="preserve"> REPRESENTANTES</w:t>
      </w:r>
      <w:r w:rsidRPr="006572AB">
        <w:rPr>
          <w:rFonts w:asciiTheme="majorHAnsi" w:hAnsiTheme="majorHAnsi" w:cs="Tahoma"/>
          <w:iCs/>
          <w:sz w:val="22"/>
          <w:szCs w:val="22"/>
        </w:rPr>
        <w:t xml:space="preserve">: Representa a </w:t>
      </w:r>
      <w:r w:rsidRPr="006572AB">
        <w:rPr>
          <w:rFonts w:asciiTheme="majorHAnsi" w:hAnsiTheme="majorHAnsi" w:cs="Tahoma"/>
          <w:b/>
          <w:iCs/>
          <w:sz w:val="22"/>
          <w:szCs w:val="22"/>
        </w:rPr>
        <w:t>CONTRATANTE</w:t>
      </w:r>
      <w:r w:rsidRPr="006572AB">
        <w:rPr>
          <w:rFonts w:asciiTheme="majorHAnsi" w:hAnsiTheme="majorHAnsi" w:cs="Tahoma"/>
          <w:iCs/>
          <w:sz w:val="22"/>
          <w:szCs w:val="22"/>
        </w:rPr>
        <w:t xml:space="preserve"> o Prefeito Municipal Senhor </w:t>
      </w:r>
      <w:r w:rsidR="00AC45BE" w:rsidRPr="006572AB">
        <w:rPr>
          <w:rFonts w:asciiTheme="majorHAnsi" w:hAnsiTheme="majorHAnsi"/>
          <w:b/>
          <w:sz w:val="22"/>
          <w:szCs w:val="22"/>
        </w:rPr>
        <w:t>PAULO CESAR FRANJOTTI</w:t>
      </w:r>
      <w:r w:rsidRPr="006572AB">
        <w:rPr>
          <w:rFonts w:asciiTheme="majorHAnsi" w:hAnsiTheme="majorHAnsi"/>
          <w:sz w:val="22"/>
          <w:szCs w:val="22"/>
        </w:rPr>
        <w:t xml:space="preserve">, brasileiro, </w:t>
      </w:r>
      <w:r w:rsidR="00AC45BE" w:rsidRPr="006572AB">
        <w:rPr>
          <w:rFonts w:asciiTheme="majorHAnsi" w:hAnsiTheme="majorHAnsi"/>
          <w:sz w:val="22"/>
          <w:szCs w:val="22"/>
        </w:rPr>
        <w:t>casado</w:t>
      </w:r>
      <w:r w:rsidRPr="006572AB">
        <w:rPr>
          <w:rFonts w:asciiTheme="majorHAnsi" w:hAnsiTheme="majorHAnsi"/>
          <w:sz w:val="22"/>
          <w:szCs w:val="22"/>
        </w:rPr>
        <w:t xml:space="preserve">, </w:t>
      </w:r>
      <w:r w:rsidR="00E924EA" w:rsidRPr="006572AB">
        <w:rPr>
          <w:rFonts w:asciiTheme="majorHAnsi" w:hAnsiTheme="majorHAnsi"/>
          <w:sz w:val="22"/>
          <w:szCs w:val="22"/>
        </w:rPr>
        <w:t>f</w:t>
      </w:r>
      <w:r w:rsidRPr="006572AB">
        <w:rPr>
          <w:rFonts w:asciiTheme="majorHAnsi" w:hAnsiTheme="majorHAnsi"/>
          <w:sz w:val="22"/>
          <w:szCs w:val="22"/>
        </w:rPr>
        <w:t xml:space="preserve">uncionário público, portador da cédula de identidade nº </w:t>
      </w:r>
      <w:r w:rsidR="00E924EA" w:rsidRPr="006572AB">
        <w:rPr>
          <w:rFonts w:asciiTheme="majorHAnsi" w:hAnsiTheme="majorHAnsi"/>
          <w:sz w:val="22"/>
          <w:szCs w:val="22"/>
        </w:rPr>
        <w:t>542.308</w:t>
      </w:r>
      <w:r w:rsidRPr="006572AB">
        <w:rPr>
          <w:rFonts w:asciiTheme="majorHAnsi" w:hAnsiTheme="majorHAnsi"/>
          <w:sz w:val="22"/>
          <w:szCs w:val="22"/>
        </w:rPr>
        <w:t xml:space="preserve"> SSP/MS, inscrito no CPF sob nº </w:t>
      </w:r>
      <w:r w:rsidR="00E924EA" w:rsidRPr="006572AB">
        <w:rPr>
          <w:rFonts w:asciiTheme="majorHAnsi" w:hAnsiTheme="majorHAnsi"/>
          <w:sz w:val="22"/>
          <w:szCs w:val="22"/>
        </w:rPr>
        <w:t>559.923.741-91</w:t>
      </w:r>
      <w:r w:rsidRPr="006572AB">
        <w:rPr>
          <w:rFonts w:asciiTheme="majorHAnsi" w:hAnsiTheme="majorHAnsi"/>
          <w:sz w:val="22"/>
          <w:szCs w:val="22"/>
        </w:rPr>
        <w:t xml:space="preserve">, residente e domiciliado na Rua  </w:t>
      </w:r>
      <w:r w:rsidR="00E924EA" w:rsidRPr="006572AB">
        <w:rPr>
          <w:rFonts w:asciiTheme="majorHAnsi" w:hAnsiTheme="majorHAnsi"/>
          <w:sz w:val="22"/>
          <w:szCs w:val="22"/>
        </w:rPr>
        <w:t>Iguatemi</w:t>
      </w:r>
      <w:r w:rsidRPr="006572AB">
        <w:rPr>
          <w:rFonts w:asciiTheme="majorHAnsi" w:hAnsiTheme="majorHAnsi"/>
          <w:sz w:val="22"/>
          <w:szCs w:val="22"/>
        </w:rPr>
        <w:t xml:space="preserve"> - nº </w:t>
      </w:r>
      <w:r w:rsidR="00E924EA" w:rsidRPr="006572AB">
        <w:rPr>
          <w:rFonts w:asciiTheme="majorHAnsi" w:hAnsiTheme="majorHAnsi"/>
          <w:sz w:val="22"/>
          <w:szCs w:val="22"/>
        </w:rPr>
        <w:t>522</w:t>
      </w:r>
      <w:r w:rsidRPr="006572AB">
        <w:rPr>
          <w:rFonts w:asciiTheme="majorHAnsi" w:hAnsiTheme="majorHAnsi"/>
          <w:sz w:val="22"/>
          <w:szCs w:val="22"/>
        </w:rPr>
        <w:t>,</w:t>
      </w:r>
      <w:r w:rsidR="00E924EA" w:rsidRPr="006572AB">
        <w:rPr>
          <w:rFonts w:asciiTheme="majorHAnsi" w:hAnsiTheme="majorHAnsi"/>
          <w:sz w:val="22"/>
          <w:szCs w:val="22"/>
        </w:rPr>
        <w:t xml:space="preserve"> </w:t>
      </w:r>
      <w:r w:rsidRPr="006572AB">
        <w:rPr>
          <w:rFonts w:asciiTheme="majorHAnsi" w:hAnsiTheme="majorHAnsi"/>
          <w:sz w:val="22"/>
          <w:szCs w:val="22"/>
        </w:rPr>
        <w:t>centro, no município de Japorã/MS e de outro lado o representando a empresa neste ato o Senhor</w:t>
      </w:r>
      <w:r w:rsidR="008A0C74">
        <w:rPr>
          <w:rFonts w:asciiTheme="majorHAnsi" w:hAnsiTheme="majorHAnsi" w:cs="Tahoma"/>
          <w:iCs/>
          <w:snapToGrid w:val="0"/>
          <w:sz w:val="22"/>
          <w:szCs w:val="22"/>
        </w:rPr>
        <w:t xml:space="preserve"> </w:t>
      </w:r>
      <w:r w:rsidR="008A0C74">
        <w:rPr>
          <w:rFonts w:asciiTheme="majorHAnsi" w:hAnsiTheme="majorHAnsi" w:cs="Tahoma"/>
          <w:b/>
          <w:iCs/>
          <w:snapToGrid w:val="0"/>
          <w:sz w:val="22"/>
          <w:szCs w:val="22"/>
        </w:rPr>
        <w:t>OSMAR CANDIDO PEREIRA,</w:t>
      </w:r>
      <w:r w:rsidR="008A0C74">
        <w:rPr>
          <w:rFonts w:asciiTheme="majorHAnsi" w:hAnsiTheme="majorHAnsi" w:cs="Tahoma"/>
          <w:iCs/>
          <w:snapToGrid w:val="0"/>
          <w:sz w:val="22"/>
          <w:szCs w:val="22"/>
        </w:rPr>
        <w:t xml:space="preserve"> brasileiro, casado, empresário</w:t>
      </w:r>
      <w:r w:rsidRPr="006572AB">
        <w:rPr>
          <w:rFonts w:asciiTheme="majorHAnsi" w:hAnsiTheme="majorHAnsi" w:cs="Tahoma"/>
          <w:iCs/>
          <w:snapToGrid w:val="0"/>
          <w:sz w:val="22"/>
          <w:szCs w:val="22"/>
        </w:rPr>
        <w:t xml:space="preserve">, </w:t>
      </w:r>
      <w:r w:rsidRPr="006572AB">
        <w:rPr>
          <w:rFonts w:asciiTheme="majorHAnsi" w:hAnsiTheme="majorHAnsi"/>
          <w:sz w:val="22"/>
          <w:szCs w:val="22"/>
        </w:rPr>
        <w:t xml:space="preserve">portador da cédula de identidade n.º </w:t>
      </w:r>
      <w:r w:rsidR="008A0C74">
        <w:rPr>
          <w:rFonts w:asciiTheme="majorHAnsi" w:hAnsiTheme="majorHAnsi"/>
          <w:sz w:val="22"/>
          <w:szCs w:val="22"/>
        </w:rPr>
        <w:t>563.757 SSP/MS,</w:t>
      </w:r>
      <w:r w:rsidRPr="006572AB">
        <w:rPr>
          <w:rFonts w:asciiTheme="majorHAnsi" w:hAnsiTheme="majorHAnsi"/>
          <w:sz w:val="22"/>
          <w:szCs w:val="22"/>
        </w:rPr>
        <w:t xml:space="preserve"> inscrita no CPF sob n.º </w:t>
      </w:r>
      <w:r w:rsidR="008A0C74">
        <w:rPr>
          <w:rFonts w:asciiTheme="majorHAnsi" w:hAnsiTheme="majorHAnsi"/>
          <w:sz w:val="22"/>
          <w:szCs w:val="22"/>
        </w:rPr>
        <w:t xml:space="preserve">420.718.601-87, </w:t>
      </w:r>
      <w:r w:rsidRPr="006572AB">
        <w:rPr>
          <w:rFonts w:asciiTheme="majorHAnsi" w:hAnsiTheme="majorHAnsi"/>
          <w:sz w:val="22"/>
          <w:szCs w:val="22"/>
        </w:rPr>
        <w:t xml:space="preserve">residente e domiciliado </w:t>
      </w:r>
      <w:r w:rsidRPr="006572AB">
        <w:rPr>
          <w:rFonts w:asciiTheme="majorHAnsi" w:hAnsiTheme="majorHAnsi" w:cs="Tahoma"/>
          <w:iCs/>
          <w:sz w:val="22"/>
          <w:szCs w:val="22"/>
        </w:rPr>
        <w:t>na Rua</w:t>
      </w:r>
      <w:r w:rsidR="008A0C74">
        <w:rPr>
          <w:rFonts w:asciiTheme="majorHAnsi" w:hAnsiTheme="majorHAnsi" w:cs="Tahoma"/>
          <w:iCs/>
          <w:sz w:val="22"/>
          <w:szCs w:val="22"/>
        </w:rPr>
        <w:t xml:space="preserve"> Amambai, nº 245, centro, na cidade de japorã/MS</w:t>
      </w:r>
      <w:r w:rsidRPr="006572AB">
        <w:rPr>
          <w:rFonts w:asciiTheme="majorHAnsi" w:hAnsiTheme="majorHAnsi" w:cs="Tahoma"/>
          <w:iCs/>
          <w:sz w:val="22"/>
          <w:szCs w:val="22"/>
        </w:rPr>
        <w:t>.</w:t>
      </w:r>
    </w:p>
    <w:p w:rsidR="006572AB" w:rsidRPr="006572AB" w:rsidRDefault="00C46383" w:rsidP="003429C1">
      <w:pPr>
        <w:ind w:firstLine="708"/>
        <w:jc w:val="both"/>
        <w:rPr>
          <w:rFonts w:asciiTheme="majorHAnsi" w:hAnsiTheme="majorHAnsi" w:cs="Tahoma"/>
          <w:sz w:val="22"/>
          <w:szCs w:val="22"/>
        </w:rPr>
      </w:pPr>
      <w:r w:rsidRPr="006572AB">
        <w:rPr>
          <w:rFonts w:asciiTheme="majorHAnsi" w:hAnsiTheme="majorHAnsi" w:cs="Tahoma"/>
          <w:sz w:val="22"/>
          <w:szCs w:val="22"/>
        </w:rPr>
        <w:t> </w:t>
      </w:r>
    </w:p>
    <w:p w:rsidR="00C46383" w:rsidRPr="006572AB" w:rsidRDefault="00C46383" w:rsidP="003429C1">
      <w:pPr>
        <w:jc w:val="both"/>
        <w:rPr>
          <w:rFonts w:asciiTheme="majorHAnsi" w:hAnsiTheme="majorHAnsi" w:cs="Tahoma"/>
          <w:sz w:val="22"/>
          <w:szCs w:val="22"/>
        </w:rPr>
      </w:pPr>
      <w:r w:rsidRPr="006572AB">
        <w:rPr>
          <w:rFonts w:asciiTheme="majorHAnsi" w:hAnsiTheme="majorHAnsi" w:cs="Tahoma"/>
          <w:b/>
          <w:bCs/>
          <w:sz w:val="22"/>
          <w:szCs w:val="22"/>
        </w:rPr>
        <w:t>III – DA AUTORIZAÇÃO E LICITAÇÃO</w:t>
      </w:r>
      <w:r w:rsidRPr="006572AB">
        <w:rPr>
          <w:rFonts w:asciiTheme="majorHAnsi" w:hAnsiTheme="majorHAnsi" w:cs="Tahoma"/>
          <w:bCs/>
          <w:sz w:val="22"/>
          <w:szCs w:val="22"/>
        </w:rPr>
        <w:t>:</w:t>
      </w:r>
      <w:r w:rsidRPr="006572AB">
        <w:rPr>
          <w:rFonts w:asciiTheme="majorHAnsi" w:hAnsiTheme="majorHAnsi" w:cs="Tahoma"/>
          <w:sz w:val="22"/>
          <w:szCs w:val="22"/>
        </w:rPr>
        <w:t xml:space="preserve"> </w:t>
      </w:r>
      <w:r w:rsidR="008A0C74">
        <w:rPr>
          <w:rFonts w:asciiTheme="majorHAnsi" w:hAnsiTheme="majorHAnsi" w:cs="Tahoma"/>
          <w:sz w:val="22"/>
          <w:szCs w:val="22"/>
        </w:rPr>
        <w:t>O</w:t>
      </w:r>
      <w:r w:rsidRPr="006572AB">
        <w:rPr>
          <w:rFonts w:asciiTheme="majorHAnsi" w:hAnsiTheme="majorHAnsi" w:cs="Tahoma"/>
          <w:sz w:val="22"/>
          <w:szCs w:val="22"/>
        </w:rPr>
        <w:t xml:space="preserve"> presente Contrato é celebrado em decorrência da autorização do Sr. Prefeito Municipal, exarada em despacho constante no</w:t>
      </w:r>
      <w:r w:rsidRPr="006572AB">
        <w:rPr>
          <w:rFonts w:asciiTheme="majorHAnsi" w:hAnsiTheme="majorHAnsi" w:cs="Tahoma"/>
          <w:color w:val="0000FF"/>
          <w:sz w:val="22"/>
          <w:szCs w:val="22"/>
        </w:rPr>
        <w:t xml:space="preserve"> </w:t>
      </w:r>
      <w:r w:rsidR="008A0C74" w:rsidRPr="008A0C74">
        <w:rPr>
          <w:rFonts w:asciiTheme="majorHAnsi" w:hAnsiTheme="majorHAnsi" w:cs="Tahoma"/>
          <w:b/>
          <w:sz w:val="22"/>
          <w:szCs w:val="22"/>
        </w:rPr>
        <w:t>PROCESSO N°</w:t>
      </w:r>
      <w:r w:rsidR="008A0C74">
        <w:rPr>
          <w:rFonts w:asciiTheme="majorHAnsi" w:hAnsiTheme="majorHAnsi" w:cs="Tahoma"/>
          <w:b/>
          <w:sz w:val="22"/>
          <w:szCs w:val="22"/>
        </w:rPr>
        <w:t xml:space="preserve"> 036/2020</w:t>
      </w:r>
      <w:r w:rsidRPr="008A0C74">
        <w:rPr>
          <w:rFonts w:asciiTheme="majorHAnsi" w:hAnsiTheme="majorHAnsi" w:cs="Tahoma"/>
          <w:b/>
          <w:sz w:val="22"/>
          <w:szCs w:val="22"/>
        </w:rPr>
        <w:t>,</w:t>
      </w:r>
      <w:r w:rsidRPr="008A0C74">
        <w:rPr>
          <w:rFonts w:asciiTheme="majorHAnsi" w:hAnsiTheme="majorHAnsi" w:cs="Tahoma"/>
          <w:sz w:val="22"/>
          <w:szCs w:val="22"/>
        </w:rPr>
        <w:t xml:space="preserve"> </w:t>
      </w:r>
      <w:r w:rsidRPr="006572AB">
        <w:rPr>
          <w:rFonts w:asciiTheme="majorHAnsi" w:hAnsiTheme="majorHAnsi" w:cs="Tahoma"/>
          <w:sz w:val="22"/>
          <w:szCs w:val="22"/>
        </w:rPr>
        <w:t>gerado pelo</w:t>
      </w:r>
      <w:r w:rsidRPr="006572AB">
        <w:rPr>
          <w:rFonts w:asciiTheme="majorHAnsi" w:hAnsiTheme="majorHAnsi" w:cs="Tahoma"/>
          <w:color w:val="0000FF"/>
          <w:sz w:val="22"/>
          <w:szCs w:val="22"/>
        </w:rPr>
        <w:t xml:space="preserve"> </w:t>
      </w:r>
      <w:r w:rsidR="008A0C74" w:rsidRPr="008A0C74">
        <w:rPr>
          <w:rFonts w:asciiTheme="majorHAnsi" w:hAnsiTheme="majorHAnsi" w:cs="Tahoma"/>
          <w:b/>
          <w:sz w:val="22"/>
          <w:szCs w:val="22"/>
        </w:rPr>
        <w:t>PREGÃO N</w:t>
      </w:r>
      <w:r w:rsidR="008A0C74">
        <w:rPr>
          <w:rFonts w:asciiTheme="majorHAnsi" w:hAnsiTheme="majorHAnsi" w:cs="Tahoma"/>
          <w:b/>
          <w:sz w:val="22"/>
          <w:szCs w:val="22"/>
        </w:rPr>
        <w:t xml:space="preserve">º 020/2020, </w:t>
      </w:r>
      <w:r w:rsidR="008A0C74">
        <w:rPr>
          <w:rFonts w:asciiTheme="majorHAnsi" w:hAnsiTheme="majorHAnsi" w:cs="Tahoma"/>
          <w:sz w:val="22"/>
          <w:szCs w:val="22"/>
        </w:rPr>
        <w:t xml:space="preserve">que </w:t>
      </w:r>
      <w:r w:rsidRPr="006572AB">
        <w:rPr>
          <w:rFonts w:asciiTheme="majorHAnsi" w:hAnsiTheme="majorHAnsi" w:cs="Tahoma"/>
          <w:sz w:val="22"/>
          <w:szCs w:val="22"/>
        </w:rPr>
        <w:t>faz parte integrante e complementar deste Contrato, como se nele estivesse contido.</w:t>
      </w:r>
    </w:p>
    <w:p w:rsidR="006572AB" w:rsidRPr="006572AB" w:rsidRDefault="006572AB" w:rsidP="003429C1">
      <w:pPr>
        <w:ind w:firstLine="708"/>
        <w:jc w:val="both"/>
        <w:rPr>
          <w:rFonts w:asciiTheme="majorHAnsi" w:hAnsiTheme="majorHAnsi" w:cs="Tahoma"/>
          <w:sz w:val="22"/>
          <w:szCs w:val="22"/>
        </w:rPr>
      </w:pPr>
    </w:p>
    <w:p w:rsidR="00C46383" w:rsidRPr="006572AB" w:rsidRDefault="00C46383" w:rsidP="003429C1">
      <w:pPr>
        <w:jc w:val="both"/>
        <w:rPr>
          <w:rFonts w:asciiTheme="majorHAnsi" w:hAnsiTheme="majorHAnsi" w:cs="Tahoma"/>
          <w:sz w:val="22"/>
          <w:szCs w:val="22"/>
        </w:rPr>
      </w:pPr>
      <w:r w:rsidRPr="006572AB">
        <w:rPr>
          <w:rFonts w:asciiTheme="majorHAnsi" w:hAnsiTheme="majorHAnsi" w:cs="Tahoma"/>
          <w:b/>
          <w:bCs/>
          <w:sz w:val="22"/>
          <w:szCs w:val="22"/>
        </w:rPr>
        <w:t>IV – FUNDAMENTO LEGAL</w:t>
      </w:r>
      <w:r w:rsidRPr="006572AB">
        <w:rPr>
          <w:rFonts w:asciiTheme="majorHAnsi" w:hAnsiTheme="majorHAnsi" w:cs="Tahoma"/>
          <w:bCs/>
          <w:sz w:val="22"/>
          <w:szCs w:val="22"/>
        </w:rPr>
        <w:t>:</w:t>
      </w:r>
      <w:r w:rsidRPr="006572AB">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E924EA" w:rsidRPr="006572AB" w:rsidRDefault="00E924E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CLÁUSULA PRIMEIRA - DO OBJETO</w:t>
      </w: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iCs/>
          <w:sz w:val="22"/>
          <w:szCs w:val="22"/>
        </w:rPr>
      </w:pPr>
    </w:p>
    <w:p w:rsidR="00E924EA" w:rsidRPr="006572AB" w:rsidRDefault="001C1CA7" w:rsidP="00E924EA">
      <w:pPr>
        <w:pStyle w:val="PargrafodaLista"/>
        <w:widowControl w:val="0"/>
        <w:tabs>
          <w:tab w:val="left" w:pos="0"/>
          <w:tab w:val="left" w:pos="426"/>
        </w:tabs>
        <w:autoSpaceDE w:val="0"/>
        <w:autoSpaceDN w:val="0"/>
        <w:ind w:left="0" w:right="81"/>
        <w:contextualSpacing w:val="0"/>
        <w:jc w:val="both"/>
        <w:rPr>
          <w:rFonts w:asciiTheme="majorHAnsi" w:eastAsia="Helvetica" w:hAnsiTheme="majorHAnsi" w:cs="Tahoma"/>
          <w:b/>
          <w:sz w:val="22"/>
          <w:szCs w:val="22"/>
        </w:rPr>
      </w:pPr>
      <w:r w:rsidRPr="007764B9">
        <w:rPr>
          <w:rFonts w:asciiTheme="majorHAnsi" w:hAnsiTheme="majorHAnsi" w:cs="Tahoma"/>
          <w:b/>
          <w:iCs/>
          <w:sz w:val="22"/>
          <w:szCs w:val="22"/>
        </w:rPr>
        <w:t>1.1</w:t>
      </w:r>
      <w:r w:rsidR="003419FA" w:rsidRPr="006572AB">
        <w:rPr>
          <w:rFonts w:asciiTheme="majorHAnsi" w:hAnsiTheme="majorHAnsi" w:cs="Tahoma"/>
          <w:iCs/>
          <w:sz w:val="22"/>
          <w:szCs w:val="22"/>
        </w:rPr>
        <w:t xml:space="preserve"> Constitui objeto deste Contrato</w:t>
      </w:r>
      <w:r w:rsidR="00524A6A" w:rsidRPr="006572AB">
        <w:rPr>
          <w:rFonts w:asciiTheme="majorHAnsi" w:hAnsiTheme="majorHAnsi" w:cs="Tahoma"/>
          <w:iCs/>
          <w:sz w:val="22"/>
          <w:szCs w:val="22"/>
        </w:rPr>
        <w:t xml:space="preserve">: </w:t>
      </w:r>
      <w:r w:rsidR="00E924EA" w:rsidRPr="006572AB">
        <w:rPr>
          <w:rFonts w:asciiTheme="majorHAnsi" w:hAnsiTheme="majorHAnsi" w:cs="Tahoma"/>
          <w:iCs/>
          <w:sz w:val="22"/>
          <w:szCs w:val="22"/>
        </w:rPr>
        <w:t xml:space="preserve"> </w:t>
      </w:r>
      <w:r w:rsidR="00E924EA" w:rsidRPr="006572AB">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3419FA" w:rsidRPr="006572AB" w:rsidRDefault="003419FA" w:rsidP="003429C1">
      <w:pPr>
        <w:widowControl w:val="0"/>
        <w:overflowPunct w:val="0"/>
        <w:autoSpaceDE w:val="0"/>
        <w:autoSpaceDN w:val="0"/>
        <w:adjustRightInd w:val="0"/>
        <w:ind w:left="360" w:right="-568"/>
        <w:jc w:val="both"/>
        <w:textAlignment w:val="baseline"/>
        <w:rPr>
          <w:rFonts w:asciiTheme="majorHAnsi" w:hAnsiTheme="majorHAnsi" w:cs="Tahoma"/>
          <w:iCs/>
          <w:sz w:val="22"/>
          <w:szCs w:val="22"/>
        </w:rPr>
      </w:pPr>
      <w:r w:rsidRPr="006572AB">
        <w:rPr>
          <w:rFonts w:asciiTheme="majorHAnsi" w:hAnsiTheme="majorHAnsi" w:cs="Tahoma"/>
          <w:iCs/>
          <w:sz w:val="22"/>
          <w:szCs w:val="22"/>
        </w:rPr>
        <w:t xml:space="preserve">              </w:t>
      </w:r>
    </w:p>
    <w:p w:rsidR="003419FA" w:rsidRPr="006572AB"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CLÁUSULA SEGUNDA – DA OBRIGAÇÃO DAS PARTES</w:t>
      </w:r>
    </w:p>
    <w:p w:rsidR="003419FA" w:rsidRPr="006572AB"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p>
    <w:p w:rsidR="007764B9" w:rsidRPr="006572AB" w:rsidRDefault="004C2EC8" w:rsidP="003429C1">
      <w:pPr>
        <w:overflowPunct w:val="0"/>
        <w:autoSpaceDE w:val="0"/>
        <w:autoSpaceDN w:val="0"/>
        <w:adjustRightInd w:val="0"/>
        <w:jc w:val="both"/>
        <w:textAlignment w:val="baseline"/>
        <w:rPr>
          <w:rFonts w:asciiTheme="majorHAnsi" w:hAnsiTheme="majorHAnsi" w:cs="Tahoma"/>
          <w:b/>
          <w:bCs/>
          <w:sz w:val="22"/>
          <w:szCs w:val="22"/>
        </w:rPr>
      </w:pPr>
      <w:r w:rsidRPr="007764B9">
        <w:rPr>
          <w:rFonts w:asciiTheme="majorHAnsi" w:hAnsiTheme="majorHAnsi" w:cs="Tahoma"/>
          <w:bCs/>
          <w:sz w:val="22"/>
          <w:szCs w:val="22"/>
        </w:rPr>
        <w:t>2</w:t>
      </w:r>
      <w:r w:rsidR="007764B9">
        <w:rPr>
          <w:rFonts w:asciiTheme="majorHAnsi" w:hAnsiTheme="majorHAnsi" w:cs="Tahoma"/>
          <w:bCs/>
          <w:sz w:val="22"/>
          <w:szCs w:val="22"/>
        </w:rPr>
        <w:t>.</w:t>
      </w:r>
      <w:r w:rsidR="00C53D6C" w:rsidRPr="007764B9">
        <w:rPr>
          <w:rFonts w:asciiTheme="majorHAnsi" w:hAnsiTheme="majorHAnsi" w:cs="Tahoma"/>
          <w:bCs/>
          <w:sz w:val="22"/>
          <w:szCs w:val="22"/>
        </w:rPr>
        <w:t xml:space="preserve"> DAS OBRIGAÇÕES DAS PARTES:</w:t>
      </w:r>
    </w:p>
    <w:p w:rsidR="00C53D6C" w:rsidRPr="006572AB" w:rsidRDefault="004C2EC8" w:rsidP="003429C1">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2</w:t>
      </w:r>
      <w:r w:rsidR="00C53D6C" w:rsidRPr="006572AB">
        <w:rPr>
          <w:rFonts w:asciiTheme="majorHAnsi" w:hAnsiTheme="majorHAnsi" w:cs="Tahoma"/>
          <w:b/>
          <w:bCs/>
          <w:sz w:val="22"/>
          <w:szCs w:val="22"/>
        </w:rPr>
        <w:t>.1</w:t>
      </w:r>
      <w:r w:rsidR="00C53D6C" w:rsidRPr="006572AB">
        <w:rPr>
          <w:rFonts w:asciiTheme="majorHAnsi" w:hAnsiTheme="majorHAnsi" w:cs="Tahoma"/>
          <w:bCs/>
          <w:sz w:val="22"/>
          <w:szCs w:val="22"/>
        </w:rPr>
        <w:t xml:space="preserve"> </w:t>
      </w:r>
      <w:r w:rsidR="00C53D6C" w:rsidRPr="006572AB">
        <w:rPr>
          <w:rFonts w:asciiTheme="majorHAnsi" w:hAnsiTheme="majorHAnsi" w:cs="Tahoma"/>
          <w:sz w:val="22"/>
          <w:szCs w:val="22"/>
        </w:rPr>
        <w:t>Além das obrigações resultantes da observância da Lei 8.666/93</w:t>
      </w:r>
      <w:r w:rsidR="00E371A9" w:rsidRPr="006572AB">
        <w:rPr>
          <w:rFonts w:asciiTheme="majorHAnsi" w:hAnsiTheme="majorHAnsi" w:cs="Tahoma"/>
          <w:sz w:val="22"/>
          <w:szCs w:val="22"/>
        </w:rPr>
        <w:t xml:space="preserve"> e Termo de Referência</w:t>
      </w:r>
      <w:r w:rsidR="00C53D6C" w:rsidRPr="006572AB">
        <w:rPr>
          <w:rFonts w:asciiTheme="majorHAnsi" w:hAnsiTheme="majorHAnsi" w:cs="Tahoma"/>
          <w:sz w:val="22"/>
          <w:szCs w:val="22"/>
        </w:rPr>
        <w:t xml:space="preserve"> são obrigações da </w:t>
      </w:r>
      <w:r w:rsidR="00C53D6C" w:rsidRPr="007764B9">
        <w:rPr>
          <w:rFonts w:asciiTheme="majorHAnsi" w:hAnsiTheme="majorHAnsi" w:cs="Tahoma"/>
          <w:b/>
          <w:sz w:val="22"/>
          <w:szCs w:val="22"/>
        </w:rPr>
        <w:t>CONTRATADA</w:t>
      </w:r>
      <w:r w:rsidR="00C53D6C" w:rsidRPr="006572AB">
        <w:rPr>
          <w:rFonts w:asciiTheme="majorHAnsi" w:hAnsiTheme="majorHAnsi" w:cs="Tahoma"/>
          <w:sz w:val="22"/>
          <w:szCs w:val="22"/>
        </w:rPr>
        <w:t>:</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executar e entregar com pontualidade os serviços solicitados (cumprindo os horários e trajetos fixados pelo Contratante) e obedecer ás normas de trânsito.</w:t>
      </w:r>
    </w:p>
    <w:p w:rsidR="00C53D6C" w:rsidRPr="006572AB" w:rsidRDefault="00C53D6C" w:rsidP="007764B9">
      <w:pPr>
        <w:overflowPunct w:val="0"/>
        <w:autoSpaceDE w:val="0"/>
        <w:autoSpaceDN w:val="0"/>
        <w:adjustRightInd w:val="0"/>
        <w:jc w:val="both"/>
        <w:textAlignment w:val="baseline"/>
        <w:rPr>
          <w:rFonts w:asciiTheme="majorHAnsi" w:hAnsiTheme="majorHAnsi" w:cs="Tahoma"/>
          <w:color w:val="FF0000"/>
          <w:sz w:val="22"/>
          <w:szCs w:val="22"/>
        </w:rPr>
      </w:pPr>
      <w:r w:rsidRPr="006572AB">
        <w:rPr>
          <w:rFonts w:asciiTheme="majorHAnsi" w:hAnsiTheme="majorHAnsi" w:cs="Tahoma"/>
          <w:b/>
          <w:bCs/>
          <w:sz w:val="22"/>
          <w:szCs w:val="22"/>
        </w:rPr>
        <w:t>II</w:t>
      </w:r>
      <w:r w:rsidR="00E924EA" w:rsidRPr="006572AB">
        <w:rPr>
          <w:rFonts w:asciiTheme="majorHAnsi" w:hAnsiTheme="majorHAnsi" w:cs="Tahoma"/>
          <w:b/>
          <w:bCs/>
          <w:sz w:val="22"/>
          <w:szCs w:val="22"/>
        </w:rPr>
        <w:t>.</w:t>
      </w:r>
      <w:r w:rsidRPr="006572AB">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III</w:t>
      </w:r>
      <w:r w:rsidR="00E924EA" w:rsidRPr="006572AB">
        <w:rPr>
          <w:rFonts w:asciiTheme="majorHAnsi" w:hAnsiTheme="majorHAnsi" w:cs="Tahoma"/>
          <w:sz w:val="22"/>
          <w:szCs w:val="22"/>
        </w:rPr>
        <w:t xml:space="preserve">. </w:t>
      </w:r>
      <w:r w:rsidRPr="006572AB">
        <w:rPr>
          <w:rFonts w:asciiTheme="majorHAnsi" w:hAnsiTheme="majorHAnsi" w:cs="Tahoma"/>
          <w:sz w:val="22"/>
          <w:szCs w:val="22"/>
        </w:rPr>
        <w:t>Atender com prontidão as reclamações por parte do recebedor dos serviços e fiscal do contrato, objeto da presente licitação.</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IV</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Tratar com cortesia os alunos e os agentes de fiscalização do Contratante;</w:t>
      </w:r>
    </w:p>
    <w:p w:rsidR="00C53D6C" w:rsidRPr="006572AB"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7764B9" w:rsidRDefault="00C53D6C"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lastRenderedPageBreak/>
        <w:t>VII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Manter atualizado o seguro obrigatório dos veículos e os seguintes documentos:</w:t>
      </w:r>
    </w:p>
    <w:p w:rsidR="00C53D6C"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a) </w:t>
      </w:r>
      <w:r w:rsidR="00C53D6C" w:rsidRPr="006572AB">
        <w:rPr>
          <w:rFonts w:asciiTheme="majorHAnsi" w:hAnsiTheme="majorHAnsi" w:cs="Tahoma"/>
          <w:bCs/>
          <w:sz w:val="22"/>
          <w:szCs w:val="22"/>
        </w:rPr>
        <w:t>Carteira de Habilitação do Condutor – Categoria D;</w:t>
      </w:r>
    </w:p>
    <w:p w:rsidR="007764B9"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b) </w:t>
      </w:r>
      <w:r w:rsidR="00C53D6C" w:rsidRPr="006572AB">
        <w:rPr>
          <w:rFonts w:asciiTheme="majorHAnsi" w:hAnsiTheme="majorHAnsi" w:cs="Tahoma"/>
          <w:bCs/>
          <w:sz w:val="22"/>
          <w:szCs w:val="22"/>
        </w:rPr>
        <w:t>Comprovação da aprovação em curso especializado;</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c) </w:t>
      </w:r>
      <w:r w:rsidR="00C53D6C" w:rsidRPr="006572AB">
        <w:rPr>
          <w:rFonts w:asciiTheme="majorHAnsi" w:hAnsiTheme="majorHAnsi" w:cs="Tahoma"/>
          <w:bCs/>
          <w:sz w:val="22"/>
          <w:szCs w:val="22"/>
        </w:rPr>
        <w:t xml:space="preserve">Comprovação de não ter </w:t>
      </w:r>
      <w:r w:rsidR="00E371A9" w:rsidRPr="006572AB">
        <w:rPr>
          <w:rFonts w:asciiTheme="majorHAnsi" w:hAnsiTheme="majorHAnsi" w:cs="Tahoma"/>
          <w:bCs/>
          <w:sz w:val="22"/>
          <w:szCs w:val="22"/>
        </w:rPr>
        <w:t>cometido nenhuma infração grave/</w:t>
      </w:r>
      <w:r w:rsidR="00C53D6C" w:rsidRPr="006572AB">
        <w:rPr>
          <w:rFonts w:asciiTheme="majorHAnsi" w:hAnsiTheme="majorHAnsi" w:cs="Tahoma"/>
          <w:bCs/>
          <w:sz w:val="22"/>
          <w:szCs w:val="22"/>
        </w:rPr>
        <w:t xml:space="preserve"> gravíssima ou ainda ser reincidente em infrações médias durante os 12 (dozes) últimos meses;</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d) </w:t>
      </w:r>
      <w:r w:rsidR="00C53D6C" w:rsidRPr="006572AB">
        <w:rPr>
          <w:rFonts w:asciiTheme="majorHAnsi" w:hAnsiTheme="majorHAnsi" w:cs="Tahoma"/>
          <w:bCs/>
          <w:sz w:val="22"/>
          <w:szCs w:val="22"/>
        </w:rPr>
        <w:t>Comprovação de Inspeção Semestral</w:t>
      </w:r>
      <w:r w:rsidR="00E924EA" w:rsidRPr="006572AB">
        <w:rPr>
          <w:rFonts w:asciiTheme="majorHAnsi" w:hAnsiTheme="majorHAnsi" w:cs="Tahoma"/>
          <w:bCs/>
          <w:sz w:val="22"/>
          <w:szCs w:val="22"/>
        </w:rPr>
        <w:t>;</w:t>
      </w:r>
    </w:p>
    <w:p w:rsidR="00C53D6C"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e) </w:t>
      </w:r>
      <w:r w:rsidR="00C53D6C" w:rsidRPr="006572AB">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6572AB">
        <w:rPr>
          <w:rFonts w:asciiTheme="majorHAnsi" w:hAnsiTheme="majorHAnsi" w:cs="Tahoma"/>
          <w:bCs/>
          <w:sz w:val="22"/>
          <w:szCs w:val="22"/>
        </w:rPr>
        <w:t>vel pelo controle na Prefeitura;</w:t>
      </w:r>
    </w:p>
    <w:p w:rsidR="00C53D6C" w:rsidRPr="006572AB" w:rsidRDefault="00E924EA"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VII</w:t>
      </w:r>
      <w:r w:rsidR="00C53D6C" w:rsidRPr="006572AB">
        <w:rPr>
          <w:rFonts w:asciiTheme="majorHAnsi" w:hAnsiTheme="majorHAnsi" w:cs="Tahoma"/>
          <w:b/>
          <w:bCs/>
          <w:sz w:val="22"/>
          <w:szCs w:val="22"/>
        </w:rPr>
        <w:t>I</w:t>
      </w:r>
      <w:r w:rsidRPr="006572AB">
        <w:rPr>
          <w:rFonts w:asciiTheme="majorHAnsi" w:hAnsiTheme="majorHAnsi" w:cs="Tahoma"/>
          <w:b/>
          <w:bCs/>
          <w:sz w:val="22"/>
          <w:szCs w:val="22"/>
        </w:rPr>
        <w:t>.</w:t>
      </w:r>
      <w:r w:rsidR="00C53D6C" w:rsidRPr="006572AB">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6572AB" w:rsidRDefault="00E924EA" w:rsidP="007764B9">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I</w:t>
      </w:r>
      <w:r w:rsidR="00C53D6C" w:rsidRPr="006572AB">
        <w:rPr>
          <w:rFonts w:asciiTheme="majorHAnsi" w:hAnsiTheme="majorHAnsi" w:cs="Tahoma"/>
          <w:b/>
          <w:bCs/>
          <w:sz w:val="22"/>
          <w:szCs w:val="22"/>
        </w:rPr>
        <w:t>X</w:t>
      </w:r>
      <w:r w:rsidRPr="006572AB">
        <w:rPr>
          <w:rFonts w:asciiTheme="majorHAnsi" w:hAnsiTheme="majorHAnsi" w:cs="Tahoma"/>
          <w:bCs/>
          <w:sz w:val="22"/>
          <w:szCs w:val="22"/>
        </w:rPr>
        <w:t>.</w:t>
      </w:r>
      <w:r w:rsidR="00C53D6C" w:rsidRPr="006572AB">
        <w:rPr>
          <w:rFonts w:asciiTheme="majorHAnsi" w:hAnsiTheme="majorHAnsi" w:cs="Tahoma"/>
          <w:bCs/>
          <w:sz w:val="22"/>
          <w:szCs w:val="22"/>
        </w:rPr>
        <w:t xml:space="preserve"> Conduzir os alunos somente nos trajetos contratados, salvo com autorização do escrita da </w:t>
      </w:r>
      <w:r w:rsidR="00C53D6C" w:rsidRPr="007764B9">
        <w:rPr>
          <w:rFonts w:asciiTheme="majorHAnsi" w:hAnsiTheme="majorHAnsi" w:cs="Tahoma"/>
          <w:b/>
          <w:bCs/>
          <w:sz w:val="22"/>
          <w:szCs w:val="22"/>
        </w:rPr>
        <w:t>CONTRATANTE</w:t>
      </w:r>
      <w:r w:rsidR="00C53D6C" w:rsidRPr="006572AB">
        <w:rPr>
          <w:rFonts w:asciiTheme="majorHAnsi" w:hAnsiTheme="majorHAnsi" w:cs="Tahoma"/>
          <w:bCs/>
          <w:sz w:val="22"/>
          <w:szCs w:val="22"/>
        </w:rPr>
        <w:t>.</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X</w:t>
      </w:r>
      <w:r w:rsidR="007764B9">
        <w:rPr>
          <w:rFonts w:asciiTheme="majorHAnsi" w:hAnsiTheme="majorHAnsi" w:cs="Tahoma"/>
          <w:b/>
          <w:bCs/>
          <w:sz w:val="22"/>
          <w:szCs w:val="22"/>
        </w:rPr>
        <w:t xml:space="preserve">. </w:t>
      </w:r>
      <w:r w:rsidRPr="006572AB">
        <w:rPr>
          <w:rFonts w:asciiTheme="majorHAnsi" w:hAnsiTheme="majorHAnsi" w:cs="Tahoma"/>
          <w:bCs/>
          <w:sz w:val="22"/>
          <w:szCs w:val="22"/>
        </w:rPr>
        <w:t>Comunicar a contratante, quando houver troca de motorista</w:t>
      </w:r>
      <w:r w:rsidR="00E371A9" w:rsidRPr="006572AB">
        <w:rPr>
          <w:rFonts w:asciiTheme="majorHAnsi" w:hAnsiTheme="majorHAnsi" w:cs="Tahoma"/>
          <w:bCs/>
          <w:sz w:val="22"/>
          <w:szCs w:val="22"/>
        </w:rPr>
        <w:t>/veículo</w:t>
      </w:r>
      <w:r w:rsidRPr="006572AB">
        <w:rPr>
          <w:rFonts w:asciiTheme="majorHAnsi" w:hAnsiTheme="majorHAnsi" w:cs="Tahoma"/>
          <w:bCs/>
          <w:sz w:val="22"/>
          <w:szCs w:val="22"/>
        </w:rPr>
        <w:t xml:space="preserve"> de uma das linhas e deverá obrigatoriamente apresentar </w:t>
      </w:r>
      <w:r w:rsidR="00E371A9" w:rsidRPr="006572AB">
        <w:rPr>
          <w:rFonts w:asciiTheme="majorHAnsi" w:hAnsiTheme="majorHAnsi" w:cs="Tahoma"/>
          <w:bCs/>
          <w:sz w:val="22"/>
          <w:szCs w:val="22"/>
        </w:rPr>
        <w:t>todos documentos exigidos anterio</w:t>
      </w:r>
      <w:r w:rsidR="00FA5988" w:rsidRPr="006572AB">
        <w:rPr>
          <w:rFonts w:asciiTheme="majorHAnsi" w:hAnsiTheme="majorHAnsi" w:cs="Tahoma"/>
          <w:bCs/>
          <w:sz w:val="22"/>
          <w:szCs w:val="22"/>
        </w:rPr>
        <w:t>rmente na assinatura do contrat</w:t>
      </w:r>
      <w:r w:rsidR="00E371A9" w:rsidRPr="006572AB">
        <w:rPr>
          <w:rFonts w:asciiTheme="majorHAnsi" w:hAnsiTheme="majorHAnsi" w:cs="Tahoma"/>
          <w:bCs/>
          <w:sz w:val="22"/>
          <w:szCs w:val="22"/>
        </w:rPr>
        <w:t>o.</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XI</w:t>
      </w:r>
      <w:r w:rsidR="00E924EA" w:rsidRPr="006572AB">
        <w:rPr>
          <w:rFonts w:asciiTheme="majorHAnsi" w:hAnsiTheme="majorHAnsi" w:cs="Tahoma"/>
          <w:bCs/>
          <w:sz w:val="22"/>
          <w:szCs w:val="22"/>
        </w:rPr>
        <w:t>.</w:t>
      </w:r>
      <w:r w:rsidRPr="006572AB">
        <w:rPr>
          <w:rFonts w:asciiTheme="majorHAnsi" w:hAnsiTheme="majorHAnsi" w:cs="Tahoma"/>
          <w:bCs/>
          <w:sz w:val="22"/>
          <w:szCs w:val="22"/>
        </w:rPr>
        <w:t xml:space="preserve"> </w:t>
      </w:r>
      <w:r w:rsidRPr="006572AB">
        <w:rPr>
          <w:rFonts w:asciiTheme="majorHAnsi" w:hAnsiTheme="majorHAnsi" w:cs="Tahoma"/>
          <w:sz w:val="22"/>
          <w:szCs w:val="22"/>
        </w:rPr>
        <w:t>Manter todas as condições de habilitação exigidas na presente licitação</w:t>
      </w:r>
      <w:r w:rsidR="00650391" w:rsidRPr="006572AB">
        <w:rPr>
          <w:rFonts w:asciiTheme="majorHAnsi" w:hAnsiTheme="majorHAnsi" w:cs="Tahoma"/>
          <w:sz w:val="22"/>
          <w:szCs w:val="22"/>
        </w:rPr>
        <w:t xml:space="preserve"> e Termo de Referência</w:t>
      </w:r>
      <w:r w:rsidRPr="006572AB">
        <w:rPr>
          <w:rFonts w:asciiTheme="majorHAnsi" w:hAnsiTheme="majorHAnsi" w:cs="Tahoma"/>
          <w:sz w:val="22"/>
          <w:szCs w:val="22"/>
        </w:rPr>
        <w:t>:</w:t>
      </w:r>
    </w:p>
    <w:p w:rsidR="007764B9" w:rsidRDefault="007764B9" w:rsidP="007764B9">
      <w:pPr>
        <w:overflowPunct w:val="0"/>
        <w:autoSpaceDE w:val="0"/>
        <w:autoSpaceDN w:val="0"/>
        <w:adjustRightInd w:val="0"/>
        <w:jc w:val="both"/>
        <w:textAlignment w:val="baseline"/>
        <w:rPr>
          <w:rFonts w:asciiTheme="majorHAnsi" w:hAnsiTheme="majorHAnsi" w:cs="Tahoma"/>
          <w:b/>
          <w:bCs/>
          <w:sz w:val="22"/>
          <w:szCs w:val="22"/>
        </w:rPr>
      </w:pPr>
    </w:p>
    <w:p w:rsidR="00C53D6C" w:rsidRPr="006572AB" w:rsidRDefault="004C2EC8"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2</w:t>
      </w:r>
      <w:r w:rsidR="00C53D6C" w:rsidRPr="006572AB">
        <w:rPr>
          <w:rFonts w:asciiTheme="majorHAnsi" w:hAnsiTheme="majorHAnsi" w:cs="Tahoma"/>
          <w:b/>
          <w:bCs/>
          <w:sz w:val="22"/>
          <w:szCs w:val="22"/>
        </w:rPr>
        <w:t>.2</w:t>
      </w:r>
      <w:r w:rsidR="00C53D6C" w:rsidRPr="006572AB">
        <w:rPr>
          <w:rFonts w:asciiTheme="majorHAnsi" w:hAnsiTheme="majorHAnsi" w:cs="Tahoma"/>
          <w:sz w:val="22"/>
          <w:szCs w:val="22"/>
        </w:rPr>
        <w:t xml:space="preserve"> Além das obrigações resultantes da observância da Lei 8.666/93, são obrigações da </w:t>
      </w:r>
      <w:r w:rsidR="00C53D6C" w:rsidRPr="007764B9">
        <w:rPr>
          <w:rFonts w:asciiTheme="majorHAnsi" w:hAnsiTheme="majorHAnsi" w:cs="Tahoma"/>
          <w:b/>
          <w:sz w:val="22"/>
          <w:szCs w:val="22"/>
        </w:rPr>
        <w:t>CONTRATANTE</w:t>
      </w:r>
      <w:r w:rsidR="00C53D6C" w:rsidRPr="006572AB">
        <w:rPr>
          <w:rFonts w:asciiTheme="majorHAnsi" w:hAnsiTheme="majorHAnsi" w:cs="Tahoma"/>
          <w:sz w:val="22"/>
          <w:szCs w:val="22"/>
        </w:rPr>
        <w:t>:</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w:t>
      </w:r>
      <w:r w:rsidRPr="006572AB">
        <w:rPr>
          <w:rFonts w:asciiTheme="majorHAnsi" w:hAnsiTheme="majorHAnsi" w:cs="Tahoma"/>
          <w:sz w:val="22"/>
          <w:szCs w:val="22"/>
        </w:rPr>
        <w:t xml:space="preserve">Cumprir todos os compromissos financeiros assumidos com a </w:t>
      </w:r>
      <w:r w:rsidRPr="007764B9">
        <w:rPr>
          <w:rFonts w:asciiTheme="majorHAnsi" w:hAnsiTheme="majorHAnsi" w:cs="Tahoma"/>
          <w:b/>
          <w:sz w:val="22"/>
          <w:szCs w:val="22"/>
        </w:rPr>
        <w:t>CONTRATADA</w:t>
      </w:r>
      <w:r w:rsidRPr="006572AB">
        <w:rPr>
          <w:rFonts w:asciiTheme="majorHAnsi" w:hAnsiTheme="majorHAnsi" w:cs="Tahoma"/>
          <w:sz w:val="22"/>
          <w:szCs w:val="22"/>
        </w:rPr>
        <w:t>;</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w:t>
      </w:r>
      <w:r w:rsidR="00E924EA" w:rsidRPr="006572AB">
        <w:rPr>
          <w:rFonts w:asciiTheme="majorHAnsi" w:hAnsiTheme="majorHAnsi" w:cs="Tahoma"/>
          <w:b/>
          <w:bCs/>
          <w:sz w:val="22"/>
          <w:szCs w:val="22"/>
        </w:rPr>
        <w:t>.</w:t>
      </w:r>
      <w:r w:rsidRPr="006572AB">
        <w:rPr>
          <w:rFonts w:asciiTheme="majorHAnsi" w:hAnsiTheme="majorHAnsi" w:cs="Tahoma"/>
          <w:bCs/>
          <w:sz w:val="22"/>
          <w:szCs w:val="22"/>
        </w:rPr>
        <w:t xml:space="preserve"> Fiscalizar e vistoriar os veículos utilizados na execução dos serviços.</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III</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Notificar, formal e tempestivamente, a </w:t>
      </w:r>
      <w:r w:rsidRPr="007764B9">
        <w:rPr>
          <w:rFonts w:asciiTheme="majorHAnsi" w:hAnsiTheme="majorHAnsi" w:cs="Tahoma"/>
          <w:b/>
          <w:sz w:val="22"/>
          <w:szCs w:val="22"/>
        </w:rPr>
        <w:t>CONTRATADA</w:t>
      </w:r>
      <w:r w:rsidRPr="006572AB">
        <w:rPr>
          <w:rFonts w:asciiTheme="majorHAnsi" w:hAnsiTheme="majorHAnsi" w:cs="Tahoma"/>
          <w:sz w:val="22"/>
          <w:szCs w:val="22"/>
        </w:rPr>
        <w:t xml:space="preserve"> sobre as irregularidades observadas no cumprimento deste Contrato.</w:t>
      </w:r>
    </w:p>
    <w:p w:rsidR="00C53D6C" w:rsidRPr="006572AB" w:rsidRDefault="00C53D6C" w:rsidP="007764B9">
      <w:pPr>
        <w:tabs>
          <w:tab w:val="num" w:pos="360"/>
        </w:tabs>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IV</w:t>
      </w:r>
      <w:r w:rsidR="00E924EA" w:rsidRPr="006572AB">
        <w:rPr>
          <w:rFonts w:asciiTheme="majorHAnsi" w:hAnsiTheme="majorHAnsi" w:cs="Tahoma"/>
          <w:bCs/>
          <w:sz w:val="22"/>
          <w:szCs w:val="22"/>
        </w:rPr>
        <w:t>.</w:t>
      </w:r>
      <w:r w:rsidRPr="006572AB">
        <w:rPr>
          <w:rFonts w:asciiTheme="majorHAnsi" w:hAnsiTheme="majorHAnsi" w:cs="Tahoma"/>
          <w:sz w:val="22"/>
          <w:szCs w:val="22"/>
        </w:rPr>
        <w:t xml:space="preserve"> Notificar a </w:t>
      </w:r>
      <w:r w:rsidRPr="007764B9">
        <w:rPr>
          <w:rFonts w:asciiTheme="majorHAnsi" w:hAnsiTheme="majorHAnsi" w:cs="Tahoma"/>
          <w:b/>
          <w:sz w:val="22"/>
          <w:szCs w:val="22"/>
        </w:rPr>
        <w:t>CONTRATADA</w:t>
      </w:r>
      <w:r w:rsidRPr="006572AB">
        <w:rPr>
          <w:rFonts w:asciiTheme="majorHAnsi" w:hAnsiTheme="majorHAnsi" w:cs="Tahoma"/>
          <w:sz w:val="22"/>
          <w:szCs w:val="22"/>
        </w:rPr>
        <w:t xml:space="preserve"> por escrito e com antecedência, sobre multas, penalidades e quaisquer débitos de sua responsabilidade;</w:t>
      </w:r>
    </w:p>
    <w:p w:rsidR="00C53D6C" w:rsidRPr="006572AB" w:rsidRDefault="00C53D6C" w:rsidP="007764B9">
      <w:pPr>
        <w:overflowPunct w:val="0"/>
        <w:autoSpaceDE w:val="0"/>
        <w:autoSpaceDN w:val="0"/>
        <w:adjustRightInd w:val="0"/>
        <w:jc w:val="both"/>
        <w:textAlignment w:val="baseline"/>
        <w:rPr>
          <w:rFonts w:asciiTheme="majorHAnsi" w:hAnsiTheme="majorHAnsi" w:cs="Tahoma"/>
          <w:sz w:val="22"/>
          <w:szCs w:val="22"/>
        </w:rPr>
      </w:pPr>
      <w:r w:rsidRPr="006572AB">
        <w:rPr>
          <w:rFonts w:asciiTheme="majorHAnsi" w:hAnsiTheme="majorHAnsi" w:cs="Tahoma"/>
          <w:b/>
          <w:bCs/>
          <w:sz w:val="22"/>
          <w:szCs w:val="22"/>
        </w:rPr>
        <w:t>V</w:t>
      </w:r>
      <w:r w:rsidR="00E924EA" w:rsidRPr="006572AB">
        <w:rPr>
          <w:rFonts w:asciiTheme="majorHAnsi" w:hAnsiTheme="majorHAnsi" w:cs="Tahoma"/>
          <w:b/>
          <w:bCs/>
          <w:sz w:val="22"/>
          <w:szCs w:val="22"/>
        </w:rPr>
        <w:t>.</w:t>
      </w:r>
      <w:r w:rsidRPr="006572AB">
        <w:rPr>
          <w:rFonts w:asciiTheme="majorHAnsi" w:hAnsiTheme="majorHAnsi" w:cs="Tahoma"/>
          <w:sz w:val="22"/>
          <w:szCs w:val="22"/>
        </w:rPr>
        <w:t xml:space="preserve"> Aplicar as sanções administrativas contratuais pertinentes, em caso de inadimplemento.</w:t>
      </w:r>
    </w:p>
    <w:p w:rsidR="006572AB" w:rsidRPr="006572AB" w:rsidRDefault="006572AB"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TERCEIRA - FORMA DE PRESTAÇÃO DOS SERVIÇOS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8F6A06" w:rsidRPr="006572AB" w:rsidRDefault="008F6A06" w:rsidP="003429C1">
      <w:pPr>
        <w:jc w:val="both"/>
        <w:rPr>
          <w:rFonts w:asciiTheme="majorHAnsi" w:hAnsiTheme="majorHAnsi" w:cs="Tahoma"/>
          <w:iCs/>
          <w:sz w:val="22"/>
          <w:szCs w:val="22"/>
        </w:rPr>
      </w:pPr>
      <w:r w:rsidRPr="006572AB">
        <w:rPr>
          <w:rFonts w:asciiTheme="majorHAnsi" w:hAnsiTheme="majorHAnsi" w:cs="Tahoma"/>
          <w:b/>
          <w:iCs/>
          <w:sz w:val="22"/>
          <w:szCs w:val="22"/>
        </w:rPr>
        <w:t>3.1</w:t>
      </w:r>
      <w:r w:rsidRPr="006572AB">
        <w:rPr>
          <w:rFonts w:asciiTheme="majorHAnsi" w:hAnsiTheme="majorHAnsi" w:cs="Tahoma"/>
          <w:iCs/>
          <w:sz w:val="22"/>
          <w:szCs w:val="22"/>
        </w:rPr>
        <w:t xml:space="preserve"> O transporte dos alunos deverá ser iniciado de acordo com a ordem de execução de serviços que será emitida </w:t>
      </w:r>
      <w:r w:rsidR="00932CD3" w:rsidRPr="006572AB">
        <w:rPr>
          <w:rFonts w:asciiTheme="majorHAnsi" w:hAnsiTheme="majorHAnsi" w:cs="Tahoma"/>
          <w:iCs/>
          <w:sz w:val="22"/>
          <w:szCs w:val="22"/>
        </w:rPr>
        <w:t xml:space="preserve">pela Prefeitura Municipal de </w:t>
      </w:r>
      <w:r w:rsidR="00E371A9" w:rsidRPr="006572AB">
        <w:rPr>
          <w:rFonts w:asciiTheme="majorHAnsi" w:hAnsiTheme="majorHAnsi" w:cs="Tahoma"/>
          <w:iCs/>
          <w:sz w:val="22"/>
          <w:szCs w:val="22"/>
        </w:rPr>
        <w:t>JAPORÃ</w:t>
      </w:r>
      <w:r w:rsidR="00932CD3" w:rsidRPr="006572AB">
        <w:rPr>
          <w:rFonts w:asciiTheme="majorHAnsi" w:hAnsiTheme="majorHAnsi" w:cs="Tahoma"/>
          <w:iCs/>
          <w:sz w:val="22"/>
          <w:szCs w:val="22"/>
        </w:rPr>
        <w:t>/MS</w:t>
      </w:r>
      <w:r w:rsidRPr="006572AB">
        <w:rPr>
          <w:rFonts w:asciiTheme="majorHAnsi" w:hAnsiTheme="majorHAnsi" w:cs="Tahoma"/>
          <w:iCs/>
          <w:sz w:val="22"/>
          <w:szCs w:val="22"/>
        </w:rPr>
        <w:t xml:space="preserve">. </w:t>
      </w:r>
    </w:p>
    <w:p w:rsidR="008F6A06" w:rsidRPr="006572AB" w:rsidRDefault="008F6A06" w:rsidP="003429C1">
      <w:pPr>
        <w:jc w:val="both"/>
        <w:rPr>
          <w:rFonts w:asciiTheme="majorHAnsi" w:hAnsiTheme="majorHAnsi" w:cs="Tahoma"/>
          <w:iCs/>
          <w:sz w:val="22"/>
          <w:szCs w:val="22"/>
        </w:rPr>
      </w:pPr>
      <w:r w:rsidRPr="006572AB">
        <w:rPr>
          <w:rFonts w:asciiTheme="majorHAnsi" w:hAnsiTheme="majorHAnsi" w:cs="Tahoma"/>
          <w:b/>
          <w:iCs/>
          <w:sz w:val="22"/>
          <w:szCs w:val="22"/>
        </w:rPr>
        <w:t>3.2</w:t>
      </w:r>
      <w:r w:rsidRPr="006572AB">
        <w:rPr>
          <w:rFonts w:asciiTheme="majorHAnsi" w:hAnsiTheme="majorHAnsi" w:cs="Tahoma"/>
          <w:iCs/>
          <w:sz w:val="22"/>
          <w:szCs w:val="22"/>
        </w:rPr>
        <w:t xml:space="preserve"> O veículo deverá estar em perfeitas condições de uso e manutenção adequada, com todos os dispositivos de segurança exigidos pela legislação pertinente ao Art. 136 do Código de Transito Brasileiro.</w:t>
      </w:r>
    </w:p>
    <w:p w:rsidR="008F6A06" w:rsidRPr="006572AB" w:rsidRDefault="008F6A06" w:rsidP="007764B9">
      <w:pPr>
        <w:pStyle w:val="PargrafodaLista"/>
        <w:numPr>
          <w:ilvl w:val="1"/>
          <w:numId w:val="27"/>
        </w:num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iCs/>
          <w:sz w:val="22"/>
          <w:szCs w:val="22"/>
        </w:rPr>
        <w:t>O veículo deverá obedecer aos seguintes requisitos mínimos:</w:t>
      </w:r>
    </w:p>
    <w:p w:rsidR="00F751DD" w:rsidRPr="006572AB" w:rsidRDefault="007764B9" w:rsidP="007764B9">
      <w:pPr>
        <w:pStyle w:val="PargrafodaLista"/>
        <w:overflowPunct w:val="0"/>
        <w:autoSpaceDE w:val="0"/>
        <w:autoSpaceDN w:val="0"/>
        <w:adjustRightInd w:val="0"/>
        <w:ind w:left="0"/>
        <w:jc w:val="both"/>
        <w:textAlignment w:val="baseline"/>
        <w:rPr>
          <w:rFonts w:asciiTheme="majorHAnsi" w:hAnsiTheme="majorHAnsi" w:cs="Tahoma"/>
          <w:bCs/>
          <w:sz w:val="22"/>
          <w:szCs w:val="22"/>
        </w:rPr>
      </w:pPr>
      <w:r>
        <w:rPr>
          <w:rFonts w:asciiTheme="majorHAnsi" w:hAnsiTheme="majorHAnsi" w:cs="Tahoma"/>
          <w:bCs/>
          <w:sz w:val="22"/>
          <w:szCs w:val="22"/>
        </w:rPr>
        <w:t xml:space="preserve">a) </w:t>
      </w:r>
      <w:r w:rsidR="00F751DD" w:rsidRPr="006572AB">
        <w:rPr>
          <w:rFonts w:asciiTheme="majorHAnsi" w:hAnsiTheme="majorHAnsi" w:cs="Tahoma"/>
          <w:bCs/>
          <w:sz w:val="22"/>
          <w:szCs w:val="22"/>
        </w:rPr>
        <w:t>Os veículos ofertados para o transporte deverão estar em perfeita condições de uso e manutenção, incluindo os equipamentos de segurança</w:t>
      </w:r>
      <w:r w:rsidR="00E371A9" w:rsidRPr="006572AB">
        <w:rPr>
          <w:rFonts w:asciiTheme="majorHAnsi" w:hAnsiTheme="majorHAnsi" w:cs="Tahoma"/>
          <w:bCs/>
          <w:sz w:val="22"/>
          <w:szCs w:val="22"/>
        </w:rPr>
        <w:t>;</w:t>
      </w:r>
    </w:p>
    <w:p w:rsidR="00F751DD" w:rsidRPr="007764B9"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b) </w:t>
      </w:r>
      <w:r w:rsidR="00F751DD" w:rsidRPr="007764B9">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764B9">
        <w:rPr>
          <w:rFonts w:asciiTheme="majorHAnsi" w:hAnsiTheme="majorHAnsi" w:cs="Tahoma"/>
          <w:bCs/>
          <w:sz w:val="22"/>
          <w:szCs w:val="22"/>
        </w:rPr>
        <w:t>;</w:t>
      </w:r>
    </w:p>
    <w:p w:rsidR="00F751DD"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bCs/>
          <w:sz w:val="22"/>
          <w:szCs w:val="22"/>
        </w:rPr>
        <w:t xml:space="preserve">c) </w:t>
      </w:r>
      <w:r w:rsidR="00F751DD" w:rsidRPr="006572AB">
        <w:rPr>
          <w:rFonts w:asciiTheme="majorHAnsi" w:hAnsiTheme="majorHAnsi" w:cs="Tahoma"/>
          <w:bCs/>
          <w:sz w:val="22"/>
          <w:szCs w:val="22"/>
        </w:rPr>
        <w:t>Possuir cintos de segurança de acordo com o número de passageiros transportados, correspondentes ao núm</w:t>
      </w:r>
      <w:r w:rsidR="001C195E" w:rsidRPr="006572AB">
        <w:rPr>
          <w:rFonts w:asciiTheme="majorHAnsi" w:hAnsiTheme="majorHAnsi" w:cs="Tahoma"/>
          <w:bCs/>
          <w:sz w:val="22"/>
          <w:szCs w:val="22"/>
        </w:rPr>
        <w:t>ero determinado pelo fabricante;</w:t>
      </w:r>
    </w:p>
    <w:p w:rsidR="00F751DD" w:rsidRPr="006572AB" w:rsidRDefault="007764B9" w:rsidP="007764B9">
      <w:pPr>
        <w:overflowPunct w:val="0"/>
        <w:autoSpaceDE w:val="0"/>
        <w:autoSpaceDN w:val="0"/>
        <w:adjustRightInd w:val="0"/>
        <w:jc w:val="both"/>
        <w:textAlignment w:val="baseline"/>
        <w:rPr>
          <w:rFonts w:asciiTheme="majorHAnsi" w:hAnsiTheme="majorHAnsi" w:cs="Tahoma"/>
          <w:bCs/>
          <w:sz w:val="22"/>
          <w:szCs w:val="22"/>
        </w:rPr>
      </w:pPr>
      <w:r>
        <w:rPr>
          <w:rFonts w:asciiTheme="majorHAnsi" w:hAnsiTheme="majorHAnsi" w:cs="Tahoma"/>
          <w:iCs/>
          <w:sz w:val="22"/>
          <w:szCs w:val="22"/>
        </w:rPr>
        <w:t xml:space="preserve">d) </w:t>
      </w:r>
      <w:r w:rsidR="00F751DD" w:rsidRPr="006572AB">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6572AB">
        <w:rPr>
          <w:rFonts w:asciiTheme="majorHAnsi" w:hAnsiTheme="majorHAnsi" w:cs="Tahoma"/>
          <w:iCs/>
          <w:sz w:val="22"/>
          <w:szCs w:val="22"/>
        </w:rPr>
        <w:t>dições exigidas nesta licitação;</w:t>
      </w:r>
    </w:p>
    <w:p w:rsidR="00D676DF" w:rsidRPr="006572AB" w:rsidRDefault="007764B9" w:rsidP="007764B9">
      <w:pPr>
        <w:overflowPunct w:val="0"/>
        <w:autoSpaceDE w:val="0"/>
        <w:autoSpaceDN w:val="0"/>
        <w:adjustRightInd w:val="0"/>
        <w:ind w:right="46"/>
        <w:jc w:val="both"/>
        <w:textAlignment w:val="baseline"/>
        <w:rPr>
          <w:rFonts w:asciiTheme="majorHAnsi" w:hAnsiTheme="majorHAnsi" w:cs="Tahoma"/>
          <w:iCs/>
          <w:sz w:val="22"/>
          <w:szCs w:val="22"/>
        </w:rPr>
      </w:pPr>
      <w:r>
        <w:rPr>
          <w:rFonts w:asciiTheme="majorHAnsi" w:hAnsiTheme="majorHAnsi" w:cs="Tahoma"/>
          <w:bCs/>
          <w:sz w:val="22"/>
          <w:szCs w:val="22"/>
        </w:rPr>
        <w:t xml:space="preserve">e) </w:t>
      </w:r>
      <w:r w:rsidR="00D676DF" w:rsidRPr="006572AB">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00D676DF" w:rsidRPr="006572AB">
        <w:rPr>
          <w:rFonts w:asciiTheme="majorHAnsi" w:hAnsiTheme="majorHAnsi" w:cs="Tahoma"/>
          <w:sz w:val="22"/>
          <w:szCs w:val="22"/>
        </w:rPr>
        <w:t>nas mesmas condições exigidas nesta licitação.</w:t>
      </w:r>
    </w:p>
    <w:p w:rsidR="00DB501B" w:rsidRPr="006572AB"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3419FA" w:rsidRPr="006572AB" w:rsidRDefault="003419FA" w:rsidP="001C195E">
      <w:pPr>
        <w:keepNext/>
        <w:ind w:right="-618"/>
        <w:jc w:val="both"/>
        <w:outlineLvl w:val="2"/>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QUARTA - DO VALOR E CONDIÇÕES DE PAGAMENTO</w:t>
      </w:r>
    </w:p>
    <w:p w:rsidR="003419FA" w:rsidRPr="006572AB" w:rsidRDefault="003419FA" w:rsidP="001C195E">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A25C98" w:rsidRDefault="003419FA" w:rsidP="001C195E">
      <w:pPr>
        <w:widowControl w:val="0"/>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4.1</w:t>
      </w:r>
      <w:r w:rsidR="007764B9">
        <w:rPr>
          <w:rFonts w:asciiTheme="majorHAnsi" w:hAnsiTheme="majorHAnsi" w:cs="Tahoma"/>
          <w:b/>
          <w:iCs/>
          <w:sz w:val="22"/>
          <w:szCs w:val="22"/>
        </w:rPr>
        <w:t xml:space="preserve"> </w:t>
      </w:r>
      <w:r w:rsidRPr="006572AB">
        <w:rPr>
          <w:rFonts w:asciiTheme="majorHAnsi" w:hAnsiTheme="majorHAnsi" w:cs="Tahoma"/>
          <w:iCs/>
          <w:sz w:val="22"/>
          <w:szCs w:val="22"/>
        </w:rPr>
        <w:t xml:space="preserve">O valor global do fornecimento, ora contratado é de </w:t>
      </w:r>
      <w:r w:rsidRPr="007764B9">
        <w:rPr>
          <w:rFonts w:asciiTheme="majorHAnsi" w:hAnsiTheme="majorHAnsi" w:cs="Tahoma"/>
          <w:b/>
          <w:iCs/>
          <w:sz w:val="22"/>
          <w:szCs w:val="22"/>
        </w:rPr>
        <w:t xml:space="preserve">R$ </w:t>
      </w:r>
      <w:r w:rsidR="009A0D88">
        <w:rPr>
          <w:rFonts w:asciiTheme="majorHAnsi" w:hAnsiTheme="majorHAnsi" w:cs="Tahoma"/>
          <w:b/>
          <w:iCs/>
          <w:sz w:val="22"/>
          <w:szCs w:val="22"/>
        </w:rPr>
        <w:t xml:space="preserve">44.174,13 </w:t>
      </w:r>
      <w:r w:rsidRPr="007764B9">
        <w:rPr>
          <w:rFonts w:asciiTheme="majorHAnsi" w:hAnsiTheme="majorHAnsi" w:cs="Tahoma"/>
          <w:b/>
          <w:iCs/>
          <w:sz w:val="22"/>
          <w:szCs w:val="22"/>
        </w:rPr>
        <w:t>(</w:t>
      </w:r>
      <w:r w:rsidR="009A0D88" w:rsidRPr="009A0D88">
        <w:rPr>
          <w:rFonts w:asciiTheme="majorHAnsi" w:hAnsiTheme="majorHAnsi" w:cs="Tahoma"/>
          <w:b/>
          <w:iCs/>
          <w:sz w:val="22"/>
          <w:szCs w:val="22"/>
        </w:rPr>
        <w:t>quarenta e quatro mil e cento e setenta e quatro reais e treze centavos</w:t>
      </w:r>
      <w:r w:rsidRPr="007764B9">
        <w:rPr>
          <w:rFonts w:asciiTheme="majorHAnsi" w:hAnsiTheme="majorHAnsi" w:cs="Tahoma"/>
          <w:b/>
          <w:iCs/>
          <w:sz w:val="22"/>
          <w:szCs w:val="22"/>
        </w:rPr>
        <w:t>),</w:t>
      </w:r>
      <w:r w:rsidRPr="006572AB">
        <w:rPr>
          <w:rFonts w:asciiTheme="majorHAnsi" w:hAnsiTheme="majorHAnsi" w:cs="Tahoma"/>
          <w:iCs/>
          <w:sz w:val="22"/>
          <w:szCs w:val="22"/>
        </w:rPr>
        <w:t xml:space="preserve"> </w:t>
      </w:r>
      <w:r w:rsidR="00A25C98" w:rsidRPr="006572AB">
        <w:rPr>
          <w:rFonts w:asciiTheme="majorHAnsi" w:hAnsiTheme="majorHAnsi" w:cs="Tahoma"/>
          <w:iCs/>
          <w:sz w:val="22"/>
          <w:szCs w:val="22"/>
        </w:rPr>
        <w:t>a serem pagos</w:t>
      </w:r>
      <w:r w:rsidR="001C195E" w:rsidRPr="006572AB">
        <w:rPr>
          <w:rFonts w:asciiTheme="majorHAnsi" w:hAnsiTheme="majorHAnsi" w:cs="Tahoma"/>
          <w:iCs/>
          <w:sz w:val="22"/>
          <w:szCs w:val="22"/>
        </w:rPr>
        <w:t xml:space="preserve"> m</w:t>
      </w:r>
      <w:r w:rsidR="00A25C98" w:rsidRPr="006572AB">
        <w:rPr>
          <w:rFonts w:asciiTheme="majorHAnsi" w:hAnsiTheme="majorHAnsi" w:cs="Tahoma"/>
          <w:iCs/>
          <w:sz w:val="22"/>
          <w:szCs w:val="22"/>
        </w:rPr>
        <w:t>ensalmente, de acordo com os quilômetros rodados por linha, obedecendo os seguintes valores:</w:t>
      </w: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F2279E" w:rsidRPr="006572AB" w:rsidRDefault="00F2279E" w:rsidP="001C195E">
      <w:pPr>
        <w:widowControl w:val="0"/>
        <w:overflowPunct w:val="0"/>
        <w:autoSpaceDE w:val="0"/>
        <w:autoSpaceDN w:val="0"/>
        <w:adjustRightInd w:val="0"/>
        <w:jc w:val="both"/>
        <w:textAlignment w:val="baseline"/>
        <w:rPr>
          <w:rFonts w:asciiTheme="majorHAnsi" w:hAnsiTheme="majorHAnsi" w:cs="Tahoma"/>
          <w:iCs/>
          <w:sz w:val="22"/>
          <w:szCs w:val="22"/>
        </w:rPr>
      </w:pPr>
    </w:p>
    <w:p w:rsidR="00A25C98" w:rsidRDefault="00F2279E"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F2279E">
        <w:rPr>
          <w:rFonts w:asciiTheme="majorHAnsi" w:hAnsiTheme="majorHAnsi" w:cs="Tahoma"/>
          <w:b/>
          <w:iCs/>
          <w:sz w:val="22"/>
          <w:szCs w:val="22"/>
        </w:rPr>
        <w:lastRenderedPageBreak/>
        <w:t>4.1.1</w:t>
      </w:r>
      <w:r>
        <w:rPr>
          <w:rFonts w:asciiTheme="majorHAnsi" w:hAnsiTheme="majorHAnsi" w:cs="Tahoma"/>
          <w:b/>
          <w:iCs/>
          <w:sz w:val="22"/>
          <w:szCs w:val="22"/>
        </w:rPr>
        <w:t xml:space="preserve"> </w:t>
      </w:r>
      <w:r>
        <w:rPr>
          <w:rFonts w:asciiTheme="majorHAnsi" w:hAnsiTheme="majorHAnsi" w:cs="Tahoma"/>
          <w:iCs/>
          <w:sz w:val="22"/>
          <w:szCs w:val="22"/>
        </w:rPr>
        <w:t>Relação dos itens:</w:t>
      </w:r>
    </w:p>
    <w:p w:rsidR="00F2279E" w:rsidRPr="00F2279E" w:rsidRDefault="00F2279E" w:rsidP="003429C1">
      <w:pPr>
        <w:widowControl w:val="0"/>
        <w:overflowPunct w:val="0"/>
        <w:autoSpaceDE w:val="0"/>
        <w:autoSpaceDN w:val="0"/>
        <w:adjustRightInd w:val="0"/>
        <w:jc w:val="both"/>
        <w:textAlignment w:val="baseline"/>
        <w:rPr>
          <w:rFonts w:asciiTheme="majorHAnsi" w:hAnsiTheme="majorHAnsi" w:cs="Tahoma"/>
          <w:iCs/>
          <w:sz w:val="22"/>
          <w:szCs w:val="22"/>
        </w:rPr>
      </w:pPr>
    </w:p>
    <w:tbl>
      <w:tblPr>
        <w:tblStyle w:val="TableNormal"/>
        <w:tblW w:w="1007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4678"/>
        <w:gridCol w:w="850"/>
        <w:gridCol w:w="1134"/>
        <w:gridCol w:w="1276"/>
        <w:gridCol w:w="1559"/>
      </w:tblGrid>
      <w:tr w:rsidR="00F2279E" w:rsidRPr="00F2279E" w:rsidTr="00F2279E">
        <w:trPr>
          <w:trHeight w:val="230"/>
        </w:trPr>
        <w:tc>
          <w:tcPr>
            <w:tcW w:w="578" w:type="dxa"/>
          </w:tcPr>
          <w:p w:rsidR="00F2279E" w:rsidRPr="00F2279E" w:rsidRDefault="00F2279E" w:rsidP="00CE4E08">
            <w:pPr>
              <w:pStyle w:val="TableParagraph"/>
              <w:spacing w:before="53"/>
              <w:ind w:left="69"/>
              <w:rPr>
                <w:rFonts w:asciiTheme="majorHAnsi" w:hAnsiTheme="majorHAnsi"/>
                <w:b/>
                <w:sz w:val="16"/>
                <w:szCs w:val="16"/>
              </w:rPr>
            </w:pPr>
            <w:r w:rsidRPr="00F2279E">
              <w:rPr>
                <w:rFonts w:asciiTheme="majorHAnsi" w:hAnsiTheme="majorHAnsi"/>
                <w:b/>
                <w:sz w:val="16"/>
                <w:szCs w:val="16"/>
              </w:rPr>
              <w:t>ITEM</w:t>
            </w:r>
          </w:p>
        </w:tc>
        <w:tc>
          <w:tcPr>
            <w:tcW w:w="4678" w:type="dxa"/>
          </w:tcPr>
          <w:p w:rsidR="00F2279E" w:rsidRPr="00F2279E" w:rsidRDefault="00F2279E" w:rsidP="00CE4E08">
            <w:pPr>
              <w:pStyle w:val="TableParagraph"/>
              <w:spacing w:before="53"/>
              <w:ind w:left="1349" w:right="1326"/>
              <w:jc w:val="center"/>
              <w:rPr>
                <w:rFonts w:asciiTheme="majorHAnsi" w:hAnsiTheme="majorHAnsi"/>
                <w:b/>
                <w:sz w:val="16"/>
                <w:szCs w:val="16"/>
              </w:rPr>
            </w:pPr>
            <w:r w:rsidRPr="00F2279E">
              <w:rPr>
                <w:rFonts w:asciiTheme="majorHAnsi" w:hAnsiTheme="majorHAnsi"/>
                <w:b/>
                <w:sz w:val="16"/>
                <w:szCs w:val="16"/>
              </w:rPr>
              <w:t>ESPECIFICAÇÃO DO ITEM</w:t>
            </w:r>
          </w:p>
        </w:tc>
        <w:tc>
          <w:tcPr>
            <w:tcW w:w="850" w:type="dxa"/>
          </w:tcPr>
          <w:p w:rsidR="00F2279E" w:rsidRPr="00F2279E" w:rsidRDefault="00F2279E" w:rsidP="00CE4E08">
            <w:pPr>
              <w:pStyle w:val="TableParagraph"/>
              <w:spacing w:before="53"/>
              <w:ind w:left="24" w:right="3"/>
              <w:jc w:val="center"/>
              <w:rPr>
                <w:rFonts w:asciiTheme="majorHAnsi" w:hAnsiTheme="majorHAnsi"/>
                <w:b/>
                <w:sz w:val="16"/>
                <w:szCs w:val="16"/>
              </w:rPr>
            </w:pPr>
            <w:r w:rsidRPr="00F2279E">
              <w:rPr>
                <w:rFonts w:asciiTheme="majorHAnsi" w:hAnsiTheme="majorHAnsi"/>
                <w:b/>
                <w:sz w:val="16"/>
                <w:szCs w:val="16"/>
              </w:rPr>
              <w:t>UNIDADE</w:t>
            </w:r>
          </w:p>
        </w:tc>
        <w:tc>
          <w:tcPr>
            <w:tcW w:w="1134" w:type="dxa"/>
          </w:tcPr>
          <w:p w:rsidR="00F2279E" w:rsidRPr="00F2279E" w:rsidRDefault="00F2279E" w:rsidP="00CE4E08">
            <w:pPr>
              <w:pStyle w:val="TableParagraph"/>
              <w:spacing w:before="53"/>
              <w:ind w:left="138" w:right="114"/>
              <w:jc w:val="center"/>
              <w:rPr>
                <w:rFonts w:asciiTheme="majorHAnsi" w:hAnsiTheme="majorHAnsi"/>
                <w:b/>
                <w:sz w:val="16"/>
                <w:szCs w:val="16"/>
              </w:rPr>
            </w:pPr>
            <w:r w:rsidRPr="00F2279E">
              <w:rPr>
                <w:rFonts w:asciiTheme="majorHAnsi" w:hAnsiTheme="majorHAnsi"/>
                <w:b/>
                <w:sz w:val="16"/>
                <w:szCs w:val="16"/>
              </w:rPr>
              <w:t>QUANT.</w:t>
            </w:r>
          </w:p>
        </w:tc>
        <w:tc>
          <w:tcPr>
            <w:tcW w:w="1276" w:type="dxa"/>
          </w:tcPr>
          <w:p w:rsidR="00F2279E" w:rsidRPr="00F2279E" w:rsidRDefault="00F2279E" w:rsidP="00F2279E">
            <w:pPr>
              <w:pStyle w:val="TableParagraph"/>
              <w:spacing w:before="53"/>
              <w:jc w:val="center"/>
              <w:rPr>
                <w:rFonts w:asciiTheme="majorHAnsi" w:hAnsiTheme="majorHAnsi"/>
                <w:b/>
                <w:sz w:val="16"/>
                <w:szCs w:val="16"/>
              </w:rPr>
            </w:pPr>
            <w:r w:rsidRPr="00F2279E">
              <w:rPr>
                <w:rFonts w:asciiTheme="majorHAnsi" w:hAnsiTheme="majorHAnsi"/>
                <w:b/>
                <w:sz w:val="16"/>
                <w:szCs w:val="16"/>
              </w:rPr>
              <w:t>VALOR UNIT.</w:t>
            </w:r>
          </w:p>
        </w:tc>
        <w:tc>
          <w:tcPr>
            <w:tcW w:w="1559" w:type="dxa"/>
          </w:tcPr>
          <w:p w:rsidR="00F2279E" w:rsidRPr="00F2279E" w:rsidRDefault="00F2279E" w:rsidP="00F2279E">
            <w:pPr>
              <w:pStyle w:val="TableParagraph"/>
              <w:spacing w:before="53"/>
              <w:jc w:val="center"/>
              <w:rPr>
                <w:rFonts w:asciiTheme="majorHAnsi" w:hAnsiTheme="majorHAnsi"/>
                <w:b/>
                <w:sz w:val="16"/>
                <w:szCs w:val="16"/>
              </w:rPr>
            </w:pPr>
            <w:r w:rsidRPr="00F2279E">
              <w:rPr>
                <w:rFonts w:asciiTheme="majorHAnsi" w:hAnsiTheme="majorHAnsi"/>
                <w:b/>
                <w:sz w:val="16"/>
                <w:szCs w:val="16"/>
              </w:rPr>
              <w:t>VALOR TOTAL</w:t>
            </w:r>
          </w:p>
        </w:tc>
      </w:tr>
      <w:tr w:rsidR="00F2279E" w:rsidRPr="00F2279E" w:rsidTr="00F2279E">
        <w:trPr>
          <w:trHeight w:val="1408"/>
        </w:trPr>
        <w:tc>
          <w:tcPr>
            <w:tcW w:w="578" w:type="dxa"/>
          </w:tcPr>
          <w:p w:rsidR="00F2279E" w:rsidRPr="00F2279E" w:rsidRDefault="00F2279E" w:rsidP="00CE4E08">
            <w:pPr>
              <w:pStyle w:val="TableParagraph"/>
              <w:rPr>
                <w:rFonts w:asciiTheme="majorHAnsi" w:hAnsiTheme="majorHAnsi"/>
                <w:b/>
                <w:sz w:val="16"/>
                <w:szCs w:val="16"/>
              </w:rPr>
            </w:pPr>
          </w:p>
          <w:p w:rsidR="00F2279E" w:rsidRPr="00F2279E" w:rsidRDefault="00F2279E" w:rsidP="00CE4E08">
            <w:pPr>
              <w:pStyle w:val="TableParagraph"/>
              <w:rPr>
                <w:rFonts w:asciiTheme="majorHAnsi" w:hAnsiTheme="majorHAnsi"/>
                <w:b/>
                <w:sz w:val="16"/>
                <w:szCs w:val="16"/>
              </w:rPr>
            </w:pPr>
          </w:p>
          <w:p w:rsidR="00F2279E" w:rsidRPr="00F2279E" w:rsidRDefault="00F2279E" w:rsidP="00CE4E08">
            <w:pPr>
              <w:pStyle w:val="TableParagraph"/>
              <w:spacing w:before="4"/>
              <w:rPr>
                <w:rFonts w:asciiTheme="majorHAnsi" w:hAnsiTheme="majorHAnsi"/>
                <w:b/>
                <w:sz w:val="16"/>
                <w:szCs w:val="16"/>
              </w:rPr>
            </w:pPr>
          </w:p>
          <w:p w:rsidR="00F2279E" w:rsidRPr="00F2279E" w:rsidRDefault="00F2279E" w:rsidP="00CE4E08">
            <w:pPr>
              <w:pStyle w:val="TableParagraph"/>
              <w:spacing w:before="1"/>
              <w:ind w:left="125"/>
              <w:rPr>
                <w:rFonts w:asciiTheme="majorHAnsi" w:hAnsiTheme="majorHAnsi"/>
                <w:b/>
                <w:sz w:val="16"/>
                <w:szCs w:val="16"/>
              </w:rPr>
            </w:pPr>
            <w:r w:rsidRPr="00F2279E">
              <w:rPr>
                <w:rFonts w:asciiTheme="majorHAnsi" w:hAnsiTheme="majorHAnsi"/>
                <w:b/>
                <w:sz w:val="16"/>
                <w:szCs w:val="16"/>
              </w:rPr>
              <w:t>02</w:t>
            </w:r>
          </w:p>
        </w:tc>
        <w:tc>
          <w:tcPr>
            <w:tcW w:w="4678" w:type="dxa"/>
          </w:tcPr>
          <w:p w:rsidR="00F2279E" w:rsidRPr="00F2279E" w:rsidRDefault="00F2279E" w:rsidP="00CE4E08">
            <w:pPr>
              <w:pStyle w:val="TableParagraph"/>
              <w:spacing w:before="27"/>
              <w:ind w:left="61" w:right="45"/>
              <w:jc w:val="both"/>
              <w:rPr>
                <w:rFonts w:asciiTheme="majorHAnsi" w:hAnsiTheme="majorHAnsi"/>
                <w:b/>
                <w:sz w:val="16"/>
                <w:szCs w:val="16"/>
              </w:rPr>
            </w:pPr>
            <w:r w:rsidRPr="00F2279E">
              <w:rPr>
                <w:rFonts w:asciiTheme="majorHAnsi" w:hAnsiTheme="majorHAnsi"/>
                <w:b/>
                <w:sz w:val="16"/>
                <w:szCs w:val="16"/>
              </w:rPr>
              <w:t>LINHA 12: SAÍDA DA ESCOLA ESTADUAL DE JAPORÃ/MS, EM DIREÇÃO À LINHA INTERNACIONAL SEGUINDO ATÉ PAINEIRINHA, ENTRA NO PARAGUAY E CRUZA RIO PIRATEY, FAZ A BIFURCAÇÃO E RETORNA AO BRASIL, PASSANDO PELA FAZENDA ESTRELA, SEU MIGUEL EM DIREÇÃO AO PONTO DE ORIGEM. PERCURSO: 02 (DUAS) VEZES AO DIA. VEÍCULO: MICRO-ÔNIBUS. QUILOMETRAGEM: 156,30 KM/DIA PERÍODO/FREQUÊNCIA: VESPERTINO.</w:t>
            </w:r>
          </w:p>
        </w:tc>
        <w:tc>
          <w:tcPr>
            <w:tcW w:w="850"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F2279E" w:rsidP="00F2279E">
            <w:pPr>
              <w:pStyle w:val="TableParagraph"/>
              <w:spacing w:before="1"/>
              <w:ind w:left="19" w:right="3"/>
              <w:jc w:val="center"/>
              <w:rPr>
                <w:rFonts w:asciiTheme="majorHAnsi" w:hAnsiTheme="majorHAnsi"/>
                <w:b/>
                <w:sz w:val="16"/>
                <w:szCs w:val="16"/>
              </w:rPr>
            </w:pPr>
            <w:r w:rsidRPr="00F2279E">
              <w:rPr>
                <w:rFonts w:asciiTheme="majorHAnsi" w:hAnsiTheme="majorHAnsi"/>
                <w:b/>
                <w:sz w:val="16"/>
                <w:szCs w:val="16"/>
              </w:rPr>
              <w:t>KM</w:t>
            </w:r>
          </w:p>
        </w:tc>
        <w:tc>
          <w:tcPr>
            <w:tcW w:w="1134"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Default="00F2279E" w:rsidP="00F2279E">
            <w:pPr>
              <w:pStyle w:val="TableParagraph"/>
              <w:spacing w:before="1"/>
              <w:ind w:left="139" w:right="114"/>
              <w:jc w:val="center"/>
              <w:rPr>
                <w:rFonts w:asciiTheme="majorHAnsi" w:hAnsiTheme="majorHAnsi"/>
                <w:b/>
                <w:sz w:val="16"/>
                <w:szCs w:val="16"/>
              </w:rPr>
            </w:pPr>
          </w:p>
          <w:p w:rsidR="009A0D88" w:rsidRPr="00F2279E" w:rsidRDefault="009A0D88" w:rsidP="00F2279E">
            <w:pPr>
              <w:pStyle w:val="TableParagraph"/>
              <w:spacing w:before="1"/>
              <w:ind w:left="139" w:right="114"/>
              <w:jc w:val="center"/>
              <w:rPr>
                <w:rFonts w:asciiTheme="majorHAnsi" w:hAnsiTheme="majorHAnsi"/>
                <w:b/>
                <w:sz w:val="16"/>
                <w:szCs w:val="16"/>
              </w:rPr>
            </w:pPr>
            <w:r>
              <w:rPr>
                <w:rFonts w:asciiTheme="majorHAnsi" w:hAnsiTheme="majorHAnsi"/>
                <w:b/>
                <w:sz w:val="16"/>
                <w:szCs w:val="16"/>
              </w:rPr>
              <w:t>12.003.840</w:t>
            </w:r>
          </w:p>
        </w:tc>
        <w:tc>
          <w:tcPr>
            <w:tcW w:w="1276"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F2279E" w:rsidP="00F2279E">
            <w:pPr>
              <w:pStyle w:val="TableParagraph"/>
              <w:spacing w:before="1"/>
              <w:jc w:val="center"/>
              <w:rPr>
                <w:rFonts w:asciiTheme="majorHAnsi" w:hAnsiTheme="majorHAnsi"/>
                <w:b/>
                <w:sz w:val="16"/>
                <w:szCs w:val="16"/>
              </w:rPr>
            </w:pPr>
            <w:r w:rsidRPr="00F2279E">
              <w:rPr>
                <w:rFonts w:asciiTheme="majorHAnsi" w:hAnsiTheme="majorHAnsi"/>
                <w:b/>
                <w:sz w:val="16"/>
                <w:szCs w:val="16"/>
              </w:rPr>
              <w:t>3,68</w:t>
            </w:r>
          </w:p>
        </w:tc>
        <w:tc>
          <w:tcPr>
            <w:tcW w:w="1559" w:type="dxa"/>
          </w:tcPr>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jc w:val="center"/>
              <w:rPr>
                <w:rFonts w:asciiTheme="majorHAnsi" w:hAnsiTheme="majorHAnsi"/>
                <w:b/>
                <w:sz w:val="16"/>
                <w:szCs w:val="16"/>
              </w:rPr>
            </w:pPr>
          </w:p>
          <w:p w:rsidR="00F2279E" w:rsidRPr="00F2279E" w:rsidRDefault="00F2279E" w:rsidP="00F2279E">
            <w:pPr>
              <w:pStyle w:val="TableParagraph"/>
              <w:spacing w:before="4"/>
              <w:jc w:val="center"/>
              <w:rPr>
                <w:rFonts w:asciiTheme="majorHAnsi" w:hAnsiTheme="majorHAnsi"/>
                <w:b/>
                <w:sz w:val="16"/>
                <w:szCs w:val="16"/>
              </w:rPr>
            </w:pPr>
          </w:p>
          <w:p w:rsidR="00F2279E" w:rsidRPr="00F2279E" w:rsidRDefault="009308E9" w:rsidP="00F2279E">
            <w:pPr>
              <w:pStyle w:val="TableParagraph"/>
              <w:spacing w:before="1"/>
              <w:jc w:val="center"/>
              <w:rPr>
                <w:rFonts w:asciiTheme="majorHAnsi" w:hAnsiTheme="majorHAnsi"/>
                <w:b/>
                <w:sz w:val="16"/>
                <w:szCs w:val="16"/>
              </w:rPr>
            </w:pPr>
            <w:r>
              <w:rPr>
                <w:rFonts w:asciiTheme="majorHAnsi" w:hAnsiTheme="majorHAnsi"/>
                <w:b/>
                <w:sz w:val="16"/>
                <w:szCs w:val="16"/>
              </w:rPr>
              <w:t>44.174,13</w:t>
            </w:r>
            <w:bookmarkStart w:id="0" w:name="_GoBack"/>
            <w:bookmarkEnd w:id="0"/>
          </w:p>
        </w:tc>
      </w:tr>
    </w:tbl>
    <w:p w:rsidR="00A25C98" w:rsidRDefault="00F2279E" w:rsidP="00F2279E">
      <w:pPr>
        <w:widowControl w:val="0"/>
        <w:overflowPunct w:val="0"/>
        <w:autoSpaceDE w:val="0"/>
        <w:autoSpaceDN w:val="0"/>
        <w:adjustRightInd w:val="0"/>
        <w:ind w:left="6237"/>
        <w:jc w:val="both"/>
        <w:textAlignment w:val="baseline"/>
        <w:rPr>
          <w:rFonts w:asciiTheme="majorHAnsi" w:hAnsiTheme="majorHAnsi" w:cs="Tahoma"/>
          <w:b/>
          <w:iCs/>
          <w:szCs w:val="22"/>
        </w:rPr>
      </w:pPr>
      <w:r w:rsidRPr="00F2279E">
        <w:rPr>
          <w:rFonts w:asciiTheme="majorHAnsi" w:hAnsiTheme="majorHAnsi" w:cs="Tahoma"/>
          <w:b/>
          <w:iCs/>
          <w:szCs w:val="22"/>
        </w:rPr>
        <w:t xml:space="preserve">Valor Total do Fornecedor: R$ </w:t>
      </w:r>
      <w:r w:rsidR="009A0D88">
        <w:rPr>
          <w:rFonts w:asciiTheme="majorHAnsi" w:hAnsiTheme="majorHAnsi" w:cs="Tahoma"/>
          <w:b/>
          <w:iCs/>
          <w:szCs w:val="22"/>
        </w:rPr>
        <w:t>44.174,13</w:t>
      </w:r>
    </w:p>
    <w:p w:rsidR="00F2279E" w:rsidRPr="00F2279E" w:rsidRDefault="00F2279E" w:rsidP="00F2279E">
      <w:pPr>
        <w:widowControl w:val="0"/>
        <w:overflowPunct w:val="0"/>
        <w:autoSpaceDE w:val="0"/>
        <w:autoSpaceDN w:val="0"/>
        <w:adjustRightInd w:val="0"/>
        <w:ind w:left="6237"/>
        <w:jc w:val="both"/>
        <w:textAlignment w:val="baseline"/>
        <w:rPr>
          <w:rFonts w:asciiTheme="majorHAnsi" w:hAnsiTheme="majorHAnsi" w:cs="Tahoma"/>
          <w:b/>
          <w:iCs/>
          <w:szCs w:val="22"/>
        </w:rPr>
      </w:pPr>
    </w:p>
    <w:p w:rsidR="00E51349" w:rsidRPr="006572AB" w:rsidRDefault="00E51349" w:rsidP="003429C1">
      <w:pPr>
        <w:overflowPunct w:val="0"/>
        <w:autoSpaceDE w:val="0"/>
        <w:autoSpaceDN w:val="0"/>
        <w:adjustRightInd w:val="0"/>
        <w:jc w:val="both"/>
        <w:textAlignment w:val="baseline"/>
        <w:rPr>
          <w:rFonts w:asciiTheme="majorHAnsi" w:hAnsiTheme="majorHAnsi" w:cs="Tahoma"/>
          <w:bCs/>
          <w:sz w:val="22"/>
          <w:szCs w:val="22"/>
        </w:rPr>
      </w:pPr>
      <w:r w:rsidRPr="006572AB">
        <w:rPr>
          <w:rFonts w:asciiTheme="majorHAnsi" w:hAnsiTheme="majorHAnsi" w:cs="Tahoma"/>
          <w:b/>
          <w:bCs/>
          <w:sz w:val="22"/>
          <w:szCs w:val="22"/>
        </w:rPr>
        <w:t>4.2</w:t>
      </w:r>
      <w:r w:rsidR="001C195E" w:rsidRPr="006572AB">
        <w:rPr>
          <w:rFonts w:asciiTheme="majorHAnsi" w:hAnsiTheme="majorHAnsi" w:cs="Tahoma"/>
          <w:b/>
          <w:bCs/>
          <w:sz w:val="22"/>
          <w:szCs w:val="22"/>
        </w:rPr>
        <w:t xml:space="preserve"> </w:t>
      </w:r>
      <w:r w:rsidRPr="006572AB">
        <w:rPr>
          <w:rFonts w:asciiTheme="majorHAnsi" w:hAnsiTheme="majorHAnsi" w:cs="Tahoma"/>
          <w:bCs/>
          <w:sz w:val="22"/>
          <w:szCs w:val="22"/>
        </w:rPr>
        <w:t>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D059FE" w:rsidRPr="00F2279E" w:rsidRDefault="00D059FE" w:rsidP="003429C1">
      <w:pPr>
        <w:jc w:val="both"/>
        <w:rPr>
          <w:rFonts w:asciiTheme="majorHAnsi" w:hAnsiTheme="majorHAnsi"/>
          <w:sz w:val="22"/>
          <w:szCs w:val="22"/>
        </w:rPr>
      </w:pPr>
      <w:r w:rsidRPr="00F2279E">
        <w:rPr>
          <w:rFonts w:asciiTheme="majorHAnsi" w:hAnsiTheme="majorHAnsi"/>
          <w:b/>
          <w:sz w:val="22"/>
          <w:szCs w:val="22"/>
        </w:rPr>
        <w:t>4.3</w:t>
      </w:r>
      <w:r w:rsidRPr="00F2279E">
        <w:rPr>
          <w:rFonts w:asciiTheme="majorHAnsi" w:hAnsiTheme="majorHAnsi"/>
          <w:sz w:val="22"/>
          <w:szCs w:val="22"/>
        </w:rPr>
        <w:t xml:space="preserve">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F2279E" w:rsidRDefault="00D059FE" w:rsidP="00F2279E">
      <w:pPr>
        <w:jc w:val="both"/>
        <w:rPr>
          <w:rFonts w:asciiTheme="majorHAnsi" w:hAnsiTheme="majorHAnsi"/>
          <w:sz w:val="22"/>
          <w:szCs w:val="22"/>
        </w:rPr>
      </w:pPr>
      <w:r w:rsidRPr="00F2279E">
        <w:rPr>
          <w:rFonts w:asciiTheme="majorHAnsi" w:hAnsiTheme="majorHAnsi"/>
          <w:b/>
          <w:sz w:val="22"/>
          <w:szCs w:val="22"/>
        </w:rPr>
        <w:t>a)</w:t>
      </w:r>
      <w:r w:rsidRPr="00F2279E">
        <w:rPr>
          <w:rFonts w:asciiTheme="majorHAnsi" w:hAnsiTheme="majorHAnsi"/>
          <w:sz w:val="22"/>
          <w:szCs w:val="22"/>
        </w:rPr>
        <w:t xml:space="preserve"> A Nota Fiscal Eletrônica deverá ser discriminativa e tendo em anexo todos os trechos rodados (Planilha mensal de frequência de viagem). </w:t>
      </w:r>
    </w:p>
    <w:p w:rsidR="00D059FE" w:rsidRPr="00F2279E" w:rsidRDefault="00D059FE" w:rsidP="00F2279E">
      <w:pPr>
        <w:jc w:val="both"/>
        <w:rPr>
          <w:rFonts w:asciiTheme="majorHAnsi" w:hAnsiTheme="majorHAnsi"/>
          <w:sz w:val="22"/>
          <w:szCs w:val="22"/>
        </w:rPr>
      </w:pPr>
      <w:r w:rsidRPr="00F2279E">
        <w:rPr>
          <w:rFonts w:asciiTheme="majorHAnsi" w:hAnsiTheme="majorHAnsi"/>
          <w:b/>
          <w:sz w:val="22"/>
          <w:szCs w:val="22"/>
        </w:rPr>
        <w:t>b)</w:t>
      </w:r>
      <w:r w:rsidRPr="00F2279E">
        <w:rPr>
          <w:rFonts w:asciiTheme="majorHAnsi" w:hAnsiTheme="majorHAnsi"/>
          <w:sz w:val="22"/>
          <w:szCs w:val="22"/>
        </w:rPr>
        <w:t xml:space="preserve">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059FE" w:rsidRPr="006572AB" w:rsidRDefault="00D059FE" w:rsidP="00D321B4">
      <w:pPr>
        <w:ind w:left="709"/>
        <w:jc w:val="both"/>
        <w:rPr>
          <w:sz w:val="22"/>
          <w:szCs w:val="22"/>
        </w:rPr>
      </w:pPr>
    </w:p>
    <w:p w:rsidR="00635576" w:rsidRPr="006572AB" w:rsidRDefault="00635576" w:rsidP="003429C1">
      <w:pPr>
        <w:overflowPunct w:val="0"/>
        <w:autoSpaceDE w:val="0"/>
        <w:autoSpaceDN w:val="0"/>
        <w:adjustRightInd w:val="0"/>
        <w:jc w:val="both"/>
        <w:textAlignment w:val="baseline"/>
        <w:rPr>
          <w:rFonts w:asciiTheme="majorHAnsi" w:hAnsiTheme="majorHAnsi" w:cs="Tahoma"/>
          <w:bCs/>
          <w:iCs/>
          <w:sz w:val="22"/>
          <w:szCs w:val="22"/>
        </w:rPr>
      </w:pPr>
      <w:r w:rsidRPr="006572AB">
        <w:rPr>
          <w:rFonts w:asciiTheme="majorHAnsi" w:hAnsiTheme="majorHAnsi" w:cs="Tahoma"/>
          <w:b/>
          <w:bCs/>
          <w:iCs/>
          <w:sz w:val="22"/>
          <w:szCs w:val="22"/>
        </w:rPr>
        <w:t>4.</w:t>
      </w:r>
      <w:r w:rsidR="006F4E59" w:rsidRPr="006572AB">
        <w:rPr>
          <w:rFonts w:asciiTheme="majorHAnsi" w:hAnsiTheme="majorHAnsi" w:cs="Tahoma"/>
          <w:b/>
          <w:bCs/>
          <w:iCs/>
          <w:sz w:val="22"/>
          <w:szCs w:val="22"/>
        </w:rPr>
        <w:t>4</w:t>
      </w:r>
      <w:r w:rsidRPr="006572AB">
        <w:rPr>
          <w:rFonts w:asciiTheme="majorHAnsi" w:hAnsiTheme="majorHAnsi" w:cs="Tahoma"/>
          <w:b/>
          <w:bCs/>
          <w:iCs/>
          <w:sz w:val="22"/>
          <w:szCs w:val="22"/>
        </w:rPr>
        <w:t xml:space="preserve"> </w:t>
      </w:r>
      <w:r w:rsidRPr="006572AB">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6572AB">
        <w:rPr>
          <w:rFonts w:asciiTheme="majorHAnsi" w:hAnsiTheme="majorHAnsi" w:cs="Tahoma"/>
          <w:iCs/>
          <w:sz w:val="22"/>
          <w:szCs w:val="22"/>
        </w:rPr>
        <w:t>número</w:t>
      </w:r>
      <w:r w:rsidRPr="006572AB">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6572AB"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4.</w:t>
      </w:r>
      <w:r w:rsidR="006F4E59" w:rsidRPr="006572AB">
        <w:rPr>
          <w:rFonts w:asciiTheme="majorHAnsi" w:hAnsiTheme="majorHAnsi" w:cs="Tahoma"/>
          <w:b/>
          <w:bCs/>
          <w:iCs/>
          <w:sz w:val="22"/>
          <w:szCs w:val="22"/>
        </w:rPr>
        <w:t>5</w:t>
      </w:r>
      <w:r w:rsidRPr="006572AB">
        <w:rPr>
          <w:rFonts w:asciiTheme="majorHAnsi" w:hAnsiTheme="majorHAnsi" w:cs="Tahoma"/>
          <w:b/>
          <w:bCs/>
          <w:iCs/>
          <w:sz w:val="22"/>
          <w:szCs w:val="22"/>
        </w:rPr>
        <w:t xml:space="preserve"> </w:t>
      </w:r>
      <w:r w:rsidRPr="006572AB">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6572AB"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4.</w:t>
      </w:r>
      <w:r w:rsidR="00A47A38" w:rsidRPr="006572AB">
        <w:rPr>
          <w:rFonts w:asciiTheme="majorHAnsi" w:hAnsiTheme="majorHAnsi" w:cs="Tahoma"/>
          <w:b/>
          <w:bCs/>
          <w:iCs/>
          <w:sz w:val="22"/>
          <w:szCs w:val="22"/>
        </w:rPr>
        <w:t>6</w:t>
      </w:r>
      <w:r w:rsidR="001C195E" w:rsidRPr="006572AB">
        <w:rPr>
          <w:rFonts w:asciiTheme="majorHAnsi" w:hAnsiTheme="majorHAnsi" w:cs="Tahoma"/>
          <w:bCs/>
          <w:iCs/>
          <w:sz w:val="22"/>
          <w:szCs w:val="22"/>
        </w:rPr>
        <w:t xml:space="preserve"> </w:t>
      </w:r>
      <w:r w:rsidRPr="006572AB">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6572AB" w:rsidRDefault="00A47A38" w:rsidP="003429C1">
      <w:pPr>
        <w:jc w:val="both"/>
        <w:rPr>
          <w:rFonts w:asciiTheme="majorHAnsi" w:hAnsiTheme="majorHAnsi" w:cs="Tahoma"/>
          <w:iCs/>
          <w:sz w:val="22"/>
          <w:szCs w:val="22"/>
          <w:lang w:eastAsia="pt-BR"/>
        </w:rPr>
      </w:pPr>
      <w:r w:rsidRPr="006572AB">
        <w:rPr>
          <w:rFonts w:asciiTheme="majorHAnsi" w:hAnsiTheme="majorHAnsi" w:cs="Tahoma"/>
          <w:b/>
          <w:bCs/>
          <w:iCs/>
          <w:sz w:val="22"/>
          <w:szCs w:val="22"/>
          <w:lang w:eastAsia="pt-BR"/>
        </w:rPr>
        <w:t>4.7</w:t>
      </w:r>
      <w:r w:rsidRPr="006572AB">
        <w:rPr>
          <w:rFonts w:asciiTheme="majorHAnsi" w:hAnsiTheme="majorHAnsi" w:cs="Tahoma"/>
          <w:bCs/>
          <w:iCs/>
          <w:sz w:val="22"/>
          <w:szCs w:val="22"/>
          <w:lang w:eastAsia="pt-BR"/>
        </w:rPr>
        <w:t xml:space="preserve"> </w:t>
      </w:r>
      <w:r w:rsidR="00635576" w:rsidRPr="006572AB">
        <w:rPr>
          <w:rFonts w:asciiTheme="majorHAnsi" w:hAnsiTheme="majorHAnsi" w:cs="Tahoma"/>
          <w:iCs/>
          <w:sz w:val="22"/>
          <w:szCs w:val="22"/>
          <w:lang w:eastAsia="pt-BR"/>
        </w:rPr>
        <w:t>A nota fiscal deverá ser emitida pela própria Contratada, obrigatoriamente com o número de inscrição no CNPJ apresentado nos documentos de habilitação e das propostas de preços, bem como da Nota de Empenho, não se admitindo notas fiscais/faturas emitidas com outros CNPJs.</w:t>
      </w:r>
    </w:p>
    <w:p w:rsidR="003419FA" w:rsidRPr="006572AB" w:rsidRDefault="00635576" w:rsidP="003429C1">
      <w:pPr>
        <w:jc w:val="both"/>
        <w:rPr>
          <w:rFonts w:asciiTheme="majorHAnsi" w:hAnsiTheme="majorHAnsi" w:cs="Tahoma"/>
          <w:iCs/>
          <w:sz w:val="22"/>
          <w:szCs w:val="22"/>
        </w:rPr>
      </w:pPr>
      <w:r w:rsidRPr="006572AB">
        <w:rPr>
          <w:rFonts w:asciiTheme="majorHAnsi" w:hAnsiTheme="majorHAnsi" w:cs="Tahoma"/>
          <w:b/>
          <w:bCs/>
          <w:iCs/>
          <w:sz w:val="22"/>
          <w:szCs w:val="22"/>
          <w:lang w:eastAsia="pt-BR"/>
        </w:rPr>
        <w:t>4.</w:t>
      </w:r>
      <w:r w:rsidR="00A47A38" w:rsidRPr="006572AB">
        <w:rPr>
          <w:rFonts w:asciiTheme="majorHAnsi" w:hAnsiTheme="majorHAnsi" w:cs="Tahoma"/>
          <w:b/>
          <w:bCs/>
          <w:iCs/>
          <w:sz w:val="22"/>
          <w:szCs w:val="22"/>
          <w:lang w:eastAsia="pt-BR"/>
        </w:rPr>
        <w:t>8</w:t>
      </w:r>
      <w:r w:rsidR="003419FA" w:rsidRPr="006572AB">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F2279E" w:rsidRDefault="00F2279E"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6572AB" w:rsidRDefault="00F2279E" w:rsidP="003429C1">
      <w:pPr>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w:t>
      </w:r>
      <w:r w:rsidR="003419FA" w:rsidRPr="006572AB">
        <w:rPr>
          <w:rFonts w:asciiTheme="majorHAnsi" w:hAnsiTheme="majorHAnsi" w:cs="Tahoma"/>
          <w:b/>
          <w:bCs/>
          <w:iCs/>
          <w:sz w:val="22"/>
          <w:szCs w:val="22"/>
        </w:rPr>
        <w:t xml:space="preserve"> - DO PREÇO E DO REAJUSTE</w:t>
      </w:r>
      <w:r w:rsidR="003419FA" w:rsidRPr="006572AB">
        <w:rPr>
          <w:rFonts w:asciiTheme="majorHAnsi" w:hAnsiTheme="majorHAnsi" w:cs="Tahoma"/>
          <w:bCs/>
          <w:iCs/>
          <w:sz w:val="22"/>
          <w:szCs w:val="22"/>
        </w:rPr>
        <w:t>:</w:t>
      </w:r>
    </w:p>
    <w:p w:rsidR="00F2279E" w:rsidRDefault="00F2279E"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5.1</w:t>
      </w:r>
      <w:r w:rsidRPr="006572AB">
        <w:rPr>
          <w:rFonts w:asciiTheme="majorHAnsi" w:hAnsiTheme="majorHAnsi" w:cs="Tahoma"/>
          <w:iCs/>
          <w:sz w:val="22"/>
          <w:szCs w:val="22"/>
        </w:rPr>
        <w:t xml:space="preserve"> Os preços deverão ser ex</w:t>
      </w:r>
      <w:r w:rsidR="00D321B4" w:rsidRPr="006572AB">
        <w:rPr>
          <w:rFonts w:asciiTheme="majorHAnsi" w:hAnsiTheme="majorHAnsi" w:cs="Tahoma"/>
          <w:iCs/>
          <w:sz w:val="22"/>
          <w:szCs w:val="22"/>
        </w:rPr>
        <w:t>pressos em reais;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5.2</w:t>
      </w:r>
      <w:r w:rsidRPr="006572AB">
        <w:rPr>
          <w:rFonts w:asciiTheme="majorHAnsi" w:hAnsiTheme="majorHAnsi" w:cs="Tahoma"/>
          <w:bCs/>
          <w:iCs/>
          <w:sz w:val="22"/>
          <w:szCs w:val="22"/>
        </w:rPr>
        <w:t xml:space="preserve"> </w:t>
      </w:r>
      <w:r w:rsidRPr="006572AB">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5.2.1</w:t>
      </w:r>
      <w:r w:rsidRPr="006572AB">
        <w:rPr>
          <w:rFonts w:asciiTheme="majorHAnsi" w:hAnsiTheme="majorHAnsi" w:cs="Tahoma"/>
          <w:bCs/>
          <w:iCs/>
          <w:sz w:val="22"/>
          <w:szCs w:val="22"/>
        </w:rPr>
        <w:t xml:space="preserve"> </w:t>
      </w:r>
      <w:r w:rsidRPr="006572AB">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F2279E"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F2279E"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F2279E" w:rsidRPr="006572AB" w:rsidRDefault="00F2279E" w:rsidP="003429C1">
      <w:pPr>
        <w:overflowPunct w:val="0"/>
        <w:autoSpaceDE w:val="0"/>
        <w:autoSpaceDN w:val="0"/>
        <w:adjustRightInd w:val="0"/>
        <w:jc w:val="both"/>
        <w:textAlignment w:val="baseline"/>
        <w:rPr>
          <w:rFonts w:asciiTheme="majorHAnsi" w:hAnsiTheme="majorHAnsi" w:cs="Tahoma"/>
          <w:iCs/>
          <w:sz w:val="22"/>
          <w:szCs w:val="22"/>
        </w:rPr>
      </w:pPr>
    </w:p>
    <w:p w:rsidR="006572AB" w:rsidRPr="006572AB" w:rsidRDefault="006572AB" w:rsidP="003429C1">
      <w:pPr>
        <w:overflowPunct w:val="0"/>
        <w:autoSpaceDE w:val="0"/>
        <w:autoSpaceDN w:val="0"/>
        <w:adjustRightInd w:val="0"/>
        <w:jc w:val="both"/>
        <w:textAlignment w:val="baseline"/>
        <w:rPr>
          <w:rFonts w:asciiTheme="majorHAnsi" w:hAnsiTheme="majorHAnsi" w:cs="Tahoma"/>
          <w:iCs/>
          <w:sz w:val="22"/>
          <w:szCs w:val="22"/>
        </w:rPr>
      </w:pPr>
    </w:p>
    <w:p w:rsidR="00F2279E" w:rsidRDefault="003419FA" w:rsidP="002213E2">
      <w:pPr>
        <w:keepNext/>
        <w:ind w:right="-618"/>
        <w:jc w:val="both"/>
        <w:outlineLvl w:val="7"/>
        <w:rPr>
          <w:rFonts w:asciiTheme="majorHAnsi" w:hAnsiTheme="majorHAnsi" w:cs="Tahoma"/>
          <w:b/>
          <w:bCs/>
          <w:iCs/>
          <w:sz w:val="22"/>
          <w:szCs w:val="22"/>
          <w:lang w:eastAsia="pt-BR"/>
        </w:rPr>
      </w:pPr>
      <w:r w:rsidRPr="006572AB">
        <w:rPr>
          <w:rFonts w:asciiTheme="majorHAnsi" w:hAnsiTheme="majorHAnsi" w:cs="Tahoma"/>
          <w:b/>
          <w:bCs/>
          <w:iCs/>
          <w:sz w:val="22"/>
          <w:szCs w:val="22"/>
          <w:lang w:eastAsia="pt-BR"/>
        </w:rPr>
        <w:t>CLÁUSULA SEXTA - DO PRAZO</w:t>
      </w:r>
      <w:r w:rsidR="00F2279E">
        <w:rPr>
          <w:rFonts w:asciiTheme="majorHAnsi" w:hAnsiTheme="majorHAnsi" w:cs="Tahoma"/>
          <w:b/>
          <w:bCs/>
          <w:iCs/>
          <w:sz w:val="22"/>
          <w:szCs w:val="22"/>
          <w:lang w:eastAsia="pt-BR"/>
        </w:rPr>
        <w:t>:</w:t>
      </w:r>
    </w:p>
    <w:p w:rsidR="002213E2" w:rsidRPr="00F2279E" w:rsidRDefault="002213E2" w:rsidP="002213E2">
      <w:pPr>
        <w:keepNext/>
        <w:ind w:right="-618"/>
        <w:jc w:val="both"/>
        <w:outlineLvl w:val="7"/>
        <w:rPr>
          <w:rFonts w:asciiTheme="majorHAnsi" w:hAnsiTheme="majorHAnsi"/>
          <w:sz w:val="22"/>
          <w:szCs w:val="22"/>
        </w:rPr>
      </w:pPr>
    </w:p>
    <w:p w:rsidR="00E53077" w:rsidRPr="00F2279E" w:rsidRDefault="00D321B4" w:rsidP="00F2279E">
      <w:pPr>
        <w:jc w:val="both"/>
        <w:rPr>
          <w:rFonts w:asciiTheme="majorHAnsi" w:hAnsiTheme="majorHAnsi"/>
          <w:sz w:val="22"/>
          <w:szCs w:val="22"/>
        </w:rPr>
      </w:pPr>
      <w:r w:rsidRPr="00F2279E">
        <w:rPr>
          <w:rFonts w:asciiTheme="majorHAnsi" w:hAnsiTheme="majorHAnsi"/>
          <w:b/>
          <w:sz w:val="22"/>
          <w:szCs w:val="22"/>
        </w:rPr>
        <w:t>6.</w:t>
      </w:r>
      <w:r w:rsidR="002213E2">
        <w:rPr>
          <w:rFonts w:asciiTheme="majorHAnsi" w:hAnsiTheme="majorHAnsi"/>
          <w:b/>
          <w:sz w:val="22"/>
          <w:szCs w:val="22"/>
        </w:rPr>
        <w:t xml:space="preserve">1 </w:t>
      </w:r>
      <w:r w:rsidRPr="00F2279E">
        <w:rPr>
          <w:rFonts w:asciiTheme="majorHAnsi" w:hAnsiTheme="majorHAnsi"/>
          <w:sz w:val="22"/>
          <w:szCs w:val="22"/>
        </w:rPr>
        <w:t xml:space="preserve">O prazo de vigência será até </w:t>
      </w:r>
      <w:r w:rsidR="00F2279E" w:rsidRPr="00F2279E">
        <w:rPr>
          <w:rFonts w:asciiTheme="majorHAnsi" w:hAnsiTheme="majorHAnsi"/>
          <w:b/>
          <w:sz w:val="22"/>
          <w:szCs w:val="22"/>
        </w:rPr>
        <w:t>31</w:t>
      </w:r>
      <w:r w:rsidRPr="00F2279E">
        <w:rPr>
          <w:rFonts w:asciiTheme="majorHAnsi" w:hAnsiTheme="majorHAnsi"/>
          <w:b/>
          <w:sz w:val="22"/>
          <w:szCs w:val="22"/>
        </w:rPr>
        <w:t xml:space="preserve"> de </w:t>
      </w:r>
      <w:r w:rsidR="00F2279E" w:rsidRPr="00F2279E">
        <w:rPr>
          <w:rFonts w:asciiTheme="majorHAnsi" w:hAnsiTheme="majorHAnsi"/>
          <w:b/>
          <w:sz w:val="22"/>
          <w:szCs w:val="22"/>
        </w:rPr>
        <w:t xml:space="preserve">dezembro </w:t>
      </w:r>
      <w:r w:rsidRPr="00F2279E">
        <w:rPr>
          <w:rFonts w:asciiTheme="majorHAnsi" w:hAnsiTheme="majorHAnsi"/>
          <w:b/>
          <w:sz w:val="22"/>
          <w:szCs w:val="22"/>
        </w:rPr>
        <w:t>de 2020</w:t>
      </w:r>
      <w:r w:rsidRPr="00F2279E">
        <w:rPr>
          <w:rFonts w:asciiTheme="majorHAnsi" w:hAnsiTheme="majorHAnsi"/>
          <w:sz w:val="22"/>
          <w:szCs w:val="22"/>
        </w:rPr>
        <w:t xml:space="preserve"> e o prazo de execução contratual será de </w:t>
      </w:r>
      <w:r w:rsidR="00B11CBD" w:rsidRPr="00B11CBD">
        <w:rPr>
          <w:rFonts w:asciiTheme="majorHAnsi" w:hAnsiTheme="majorHAnsi"/>
          <w:b/>
          <w:sz w:val="22"/>
          <w:szCs w:val="22"/>
        </w:rPr>
        <w:t>91</w:t>
      </w:r>
      <w:r w:rsidR="00B144F3">
        <w:rPr>
          <w:rFonts w:asciiTheme="majorHAnsi" w:hAnsiTheme="majorHAnsi"/>
          <w:b/>
          <w:sz w:val="22"/>
          <w:szCs w:val="22"/>
        </w:rPr>
        <w:t xml:space="preserve"> </w:t>
      </w:r>
      <w:r w:rsidRPr="00B11CBD">
        <w:rPr>
          <w:rFonts w:asciiTheme="majorHAnsi" w:hAnsiTheme="majorHAnsi"/>
          <w:b/>
          <w:sz w:val="22"/>
          <w:szCs w:val="22"/>
        </w:rPr>
        <w:t>(</w:t>
      </w:r>
      <w:r w:rsidR="00B144F3">
        <w:rPr>
          <w:rFonts w:asciiTheme="majorHAnsi" w:hAnsiTheme="majorHAnsi"/>
          <w:b/>
          <w:sz w:val="22"/>
          <w:szCs w:val="22"/>
        </w:rPr>
        <w:t>noventa e um</w:t>
      </w:r>
      <w:r w:rsidRPr="00B11CBD">
        <w:rPr>
          <w:rFonts w:asciiTheme="majorHAnsi" w:hAnsiTheme="majorHAnsi"/>
          <w:b/>
          <w:sz w:val="22"/>
          <w:szCs w:val="22"/>
        </w:rPr>
        <w:t>)</w:t>
      </w:r>
      <w:r w:rsidRPr="00F2279E">
        <w:rPr>
          <w:rFonts w:asciiTheme="majorHAnsi" w:hAnsiTheme="majorHAnsi"/>
          <w:sz w:val="22"/>
          <w:szCs w:val="22"/>
        </w:rPr>
        <w:t xml:space="preserve"> </w:t>
      </w:r>
      <w:r w:rsidRPr="00B144F3">
        <w:rPr>
          <w:rFonts w:asciiTheme="majorHAnsi" w:hAnsiTheme="majorHAnsi"/>
          <w:b/>
          <w:sz w:val="22"/>
          <w:szCs w:val="22"/>
        </w:rPr>
        <w:t>dias letivos</w:t>
      </w:r>
      <w:r w:rsidRPr="00F2279E">
        <w:rPr>
          <w:rFonts w:asciiTheme="majorHAnsi" w:hAnsiTheme="majorHAnsi"/>
          <w:sz w:val="22"/>
          <w:szCs w:val="22"/>
        </w:rPr>
        <w:t xml:space="preserve"> conforme o calendário escolar, podendo ser prorrogado desde que haja interesse entre as partes e nos termos da Lei 8.666/93.</w:t>
      </w:r>
    </w:p>
    <w:p w:rsidR="00B144F3" w:rsidRDefault="00B144F3" w:rsidP="003429C1">
      <w:pPr>
        <w:jc w:val="both"/>
        <w:rPr>
          <w:rStyle w:val="Forte"/>
          <w:rFonts w:asciiTheme="majorHAnsi" w:hAnsiTheme="majorHAnsi"/>
          <w:sz w:val="22"/>
          <w:szCs w:val="22"/>
        </w:rPr>
      </w:pPr>
    </w:p>
    <w:p w:rsidR="003419FA" w:rsidRPr="006572AB" w:rsidRDefault="003419FA" w:rsidP="003429C1">
      <w:pPr>
        <w:jc w:val="both"/>
        <w:rPr>
          <w:rStyle w:val="Forte"/>
          <w:rFonts w:asciiTheme="majorHAnsi" w:hAnsiTheme="majorHAnsi"/>
          <w:sz w:val="22"/>
          <w:szCs w:val="22"/>
        </w:rPr>
      </w:pPr>
      <w:r w:rsidRPr="006572AB">
        <w:rPr>
          <w:rStyle w:val="Forte"/>
          <w:rFonts w:asciiTheme="majorHAnsi" w:hAnsiTheme="majorHAnsi"/>
          <w:sz w:val="22"/>
          <w:szCs w:val="22"/>
        </w:rPr>
        <w:t>CLÁUSULA SÉTIMA – RECURSO ORÇAMENTÁRIO:</w:t>
      </w:r>
    </w:p>
    <w:p w:rsidR="003419FA" w:rsidRPr="006572AB" w:rsidRDefault="003419FA" w:rsidP="003429C1">
      <w:pPr>
        <w:jc w:val="both"/>
        <w:rPr>
          <w:rStyle w:val="Forte"/>
          <w:rFonts w:asciiTheme="majorHAnsi" w:hAnsiTheme="majorHAnsi"/>
          <w:sz w:val="22"/>
          <w:szCs w:val="22"/>
        </w:rPr>
      </w:pPr>
    </w:p>
    <w:p w:rsidR="00B41CB0" w:rsidRDefault="003419FA" w:rsidP="003429C1">
      <w:pPr>
        <w:jc w:val="both"/>
        <w:rPr>
          <w:rStyle w:val="Forte"/>
          <w:rFonts w:asciiTheme="majorHAnsi" w:hAnsiTheme="majorHAnsi"/>
          <w:b w:val="0"/>
          <w:sz w:val="22"/>
          <w:szCs w:val="22"/>
        </w:rPr>
      </w:pPr>
      <w:r w:rsidRPr="006572AB">
        <w:rPr>
          <w:rStyle w:val="Forte"/>
          <w:rFonts w:asciiTheme="majorHAnsi" w:hAnsiTheme="majorHAnsi"/>
          <w:sz w:val="22"/>
          <w:szCs w:val="22"/>
        </w:rPr>
        <w:t>7.1</w:t>
      </w:r>
      <w:r w:rsidRPr="006572AB">
        <w:rPr>
          <w:rStyle w:val="Forte"/>
          <w:rFonts w:asciiTheme="majorHAnsi" w:hAnsiTheme="majorHAnsi"/>
          <w:b w:val="0"/>
          <w:sz w:val="22"/>
          <w:szCs w:val="22"/>
        </w:rPr>
        <w:t xml:space="preserve"> As despesas decorrentes da execução do objeto da present</w:t>
      </w:r>
      <w:r w:rsidR="00B539D7" w:rsidRPr="006572AB">
        <w:rPr>
          <w:rStyle w:val="Forte"/>
          <w:rFonts w:asciiTheme="majorHAnsi" w:hAnsiTheme="majorHAnsi"/>
          <w:b w:val="0"/>
          <w:sz w:val="22"/>
          <w:szCs w:val="22"/>
        </w:rPr>
        <w:t xml:space="preserve">e licitação correrão a cargo da </w:t>
      </w:r>
      <w:r w:rsidR="00B41CB0" w:rsidRPr="006572AB">
        <w:rPr>
          <w:rStyle w:val="Forte"/>
          <w:rFonts w:asciiTheme="majorHAnsi" w:hAnsiTheme="majorHAnsi"/>
          <w:b w:val="0"/>
          <w:sz w:val="22"/>
          <w:szCs w:val="22"/>
        </w:rPr>
        <w:t>seguinte dotação</w:t>
      </w:r>
      <w:r w:rsidR="00B539D7" w:rsidRPr="006572AB">
        <w:rPr>
          <w:rStyle w:val="Forte"/>
          <w:rFonts w:asciiTheme="majorHAnsi" w:hAnsiTheme="majorHAnsi"/>
          <w:b w:val="0"/>
          <w:sz w:val="22"/>
          <w:szCs w:val="22"/>
        </w:rPr>
        <w:t xml:space="preserve"> orçamentária</w:t>
      </w:r>
      <w:r w:rsidRPr="006572AB">
        <w:rPr>
          <w:rStyle w:val="Forte"/>
          <w:rFonts w:asciiTheme="majorHAnsi" w:hAnsiTheme="majorHAnsi"/>
          <w:b w:val="0"/>
          <w:sz w:val="22"/>
          <w:szCs w:val="22"/>
        </w:rPr>
        <w:t xml:space="preserve">: </w:t>
      </w:r>
      <w:r w:rsidR="00CF69D4" w:rsidRPr="006572AB">
        <w:rPr>
          <w:rStyle w:val="Forte"/>
          <w:rFonts w:asciiTheme="majorHAnsi" w:hAnsiTheme="majorHAnsi"/>
          <w:b w:val="0"/>
          <w:sz w:val="22"/>
          <w:szCs w:val="22"/>
        </w:rPr>
        <w:t xml:space="preserve">      </w:t>
      </w:r>
    </w:p>
    <w:p w:rsidR="00B144F3" w:rsidRDefault="00B144F3" w:rsidP="00B144F3">
      <w:pPr>
        <w:pStyle w:val="PargrafodaLista"/>
        <w:widowControl w:val="0"/>
        <w:numPr>
          <w:ilvl w:val="0"/>
          <w:numId w:val="28"/>
        </w:numPr>
        <w:overflowPunct w:val="0"/>
        <w:autoSpaceDE w:val="0"/>
        <w:autoSpaceDN w:val="0"/>
        <w:adjustRightInd w:val="0"/>
        <w:ind w:left="0" w:firstLine="0"/>
        <w:jc w:val="both"/>
        <w:textAlignment w:val="baseline"/>
        <w:rPr>
          <w:rFonts w:asciiTheme="majorHAnsi" w:hAnsiTheme="majorHAnsi" w:cs="Tahoma"/>
          <w:b/>
          <w:bCs/>
          <w:iCs/>
          <w:sz w:val="22"/>
          <w:szCs w:val="22"/>
        </w:rPr>
      </w:pPr>
      <w:r>
        <w:rPr>
          <w:rFonts w:asciiTheme="majorHAnsi" w:hAnsiTheme="majorHAnsi" w:cs="Tahoma"/>
          <w:b/>
          <w:bCs/>
          <w:iCs/>
          <w:sz w:val="22"/>
          <w:szCs w:val="22"/>
        </w:rPr>
        <w:t>Secretaria Municipal de Educação</w:t>
      </w:r>
    </w:p>
    <w:p w:rsidR="00B144F3" w:rsidRDefault="00B144F3" w:rsidP="00B144F3">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12.361.0023.2-010 – Programa de Manutenção do Transporte Escolar. – Ficha: (053)</w:t>
      </w:r>
    </w:p>
    <w:p w:rsidR="00DE4B80" w:rsidRDefault="00B144F3" w:rsidP="00B144F3">
      <w:pPr>
        <w:widowControl w:val="0"/>
        <w:overflowPunct w:val="0"/>
        <w:autoSpaceDE w:val="0"/>
        <w:autoSpaceDN w:val="0"/>
        <w:adjustRightInd w:val="0"/>
        <w:ind w:right="-618"/>
        <w:jc w:val="both"/>
        <w:textAlignment w:val="baseline"/>
        <w:rPr>
          <w:rFonts w:asciiTheme="majorHAnsi" w:hAnsiTheme="majorHAnsi" w:cs="Tahoma"/>
          <w:bCs/>
          <w:iCs/>
          <w:sz w:val="22"/>
          <w:szCs w:val="22"/>
        </w:rPr>
      </w:pPr>
      <w:r>
        <w:rPr>
          <w:rFonts w:asciiTheme="majorHAnsi" w:hAnsiTheme="majorHAnsi" w:cs="Tahoma"/>
          <w:bCs/>
          <w:iCs/>
          <w:sz w:val="22"/>
          <w:szCs w:val="22"/>
        </w:rPr>
        <w:t>3.3.90.39.00 – Outros Serviços de Terceiros – Pessoa Jurídica</w:t>
      </w:r>
    </w:p>
    <w:p w:rsidR="00DE4B80" w:rsidRDefault="00B144F3" w:rsidP="00B144F3">
      <w:pPr>
        <w:widowControl w:val="0"/>
        <w:overflowPunct w:val="0"/>
        <w:autoSpaceDE w:val="0"/>
        <w:autoSpaceDN w:val="0"/>
        <w:adjustRightInd w:val="0"/>
        <w:ind w:right="-618"/>
        <w:jc w:val="both"/>
        <w:textAlignment w:val="baseline"/>
        <w:rPr>
          <w:rFonts w:asciiTheme="majorHAnsi" w:hAnsiTheme="majorHAnsi" w:cs="Tahoma"/>
          <w:b/>
          <w:bCs/>
          <w:iCs/>
          <w:sz w:val="22"/>
          <w:szCs w:val="22"/>
        </w:rPr>
      </w:pPr>
      <w:r>
        <w:rPr>
          <w:rFonts w:asciiTheme="majorHAnsi" w:hAnsiTheme="majorHAnsi" w:cs="Tahoma"/>
          <w:b/>
          <w:bCs/>
          <w:iCs/>
          <w:sz w:val="22"/>
          <w:szCs w:val="22"/>
        </w:rPr>
        <w:t>Valor: R$ 38.652,36 (</w:t>
      </w:r>
      <w:r w:rsidR="0012686B" w:rsidRPr="0012686B">
        <w:rPr>
          <w:rFonts w:asciiTheme="majorHAnsi" w:hAnsiTheme="majorHAnsi" w:cs="Tahoma"/>
          <w:b/>
          <w:bCs/>
          <w:iCs/>
          <w:sz w:val="22"/>
          <w:szCs w:val="22"/>
        </w:rPr>
        <w:t>trinta e oito mil e seiscentos e cinquenta e dois reais e trinta e seis centavos</w:t>
      </w:r>
      <w:r w:rsidR="0012686B">
        <w:rPr>
          <w:rFonts w:asciiTheme="majorHAnsi" w:hAnsiTheme="majorHAnsi" w:cs="Tahoma"/>
          <w:b/>
          <w:bCs/>
          <w:iCs/>
          <w:sz w:val="22"/>
          <w:szCs w:val="22"/>
        </w:rPr>
        <w:t>).</w:t>
      </w:r>
    </w:p>
    <w:p w:rsidR="0012686B" w:rsidRDefault="0012686B" w:rsidP="00B144F3">
      <w:pPr>
        <w:widowControl w:val="0"/>
        <w:overflowPunct w:val="0"/>
        <w:autoSpaceDE w:val="0"/>
        <w:autoSpaceDN w:val="0"/>
        <w:adjustRightInd w:val="0"/>
        <w:ind w:right="-618"/>
        <w:jc w:val="both"/>
        <w:textAlignment w:val="baseline"/>
        <w:rPr>
          <w:rFonts w:asciiTheme="majorHAnsi" w:hAnsiTheme="majorHAnsi" w:cs="Tahoma"/>
          <w:b/>
          <w:bCs/>
          <w:color w:val="000000"/>
          <w:sz w:val="22"/>
          <w:szCs w:val="22"/>
        </w:rPr>
      </w:pPr>
    </w:p>
    <w:p w:rsidR="0012686B" w:rsidRDefault="0012686B" w:rsidP="0012686B">
      <w:pPr>
        <w:pStyle w:val="PargrafodaLista"/>
        <w:widowControl w:val="0"/>
        <w:numPr>
          <w:ilvl w:val="0"/>
          <w:numId w:val="28"/>
        </w:numPr>
        <w:overflowPunct w:val="0"/>
        <w:autoSpaceDE w:val="0"/>
        <w:autoSpaceDN w:val="0"/>
        <w:adjustRightInd w:val="0"/>
        <w:ind w:left="0" w:firstLine="0"/>
        <w:jc w:val="both"/>
        <w:textAlignment w:val="baseline"/>
        <w:rPr>
          <w:rFonts w:asciiTheme="majorHAnsi" w:hAnsiTheme="majorHAnsi" w:cs="Tahoma"/>
          <w:b/>
          <w:bCs/>
          <w:iCs/>
          <w:sz w:val="22"/>
          <w:szCs w:val="22"/>
        </w:rPr>
      </w:pPr>
      <w:r>
        <w:rPr>
          <w:rFonts w:asciiTheme="majorHAnsi" w:hAnsiTheme="majorHAnsi" w:cs="Tahoma"/>
          <w:b/>
          <w:bCs/>
          <w:iCs/>
          <w:sz w:val="22"/>
          <w:szCs w:val="22"/>
        </w:rPr>
        <w:t>Secretaria Municipal de Educação</w:t>
      </w:r>
    </w:p>
    <w:p w:rsidR="0012686B" w:rsidRDefault="0012686B" w:rsidP="0012686B">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12.361.0023.2-010 – Programa de Manutenção do Transporte Escolar. – Ficha: (052)</w:t>
      </w:r>
    </w:p>
    <w:p w:rsidR="0012686B" w:rsidRDefault="0012686B" w:rsidP="0012686B">
      <w:pPr>
        <w:widowControl w:val="0"/>
        <w:overflowPunct w:val="0"/>
        <w:autoSpaceDE w:val="0"/>
        <w:autoSpaceDN w:val="0"/>
        <w:adjustRightInd w:val="0"/>
        <w:ind w:right="-618"/>
        <w:jc w:val="both"/>
        <w:textAlignment w:val="baseline"/>
        <w:rPr>
          <w:rFonts w:asciiTheme="majorHAnsi" w:hAnsiTheme="majorHAnsi" w:cs="Tahoma"/>
          <w:bCs/>
          <w:iCs/>
          <w:sz w:val="22"/>
          <w:szCs w:val="22"/>
        </w:rPr>
      </w:pPr>
      <w:r>
        <w:rPr>
          <w:rFonts w:asciiTheme="majorHAnsi" w:hAnsiTheme="majorHAnsi" w:cs="Tahoma"/>
          <w:bCs/>
          <w:iCs/>
          <w:sz w:val="22"/>
          <w:szCs w:val="22"/>
        </w:rPr>
        <w:t>3.3.90.39.00 – Outros Serviços de Terceiros – Pessoa Jurídica</w:t>
      </w:r>
    </w:p>
    <w:p w:rsidR="0012686B" w:rsidRDefault="0012686B" w:rsidP="0012686B">
      <w:pPr>
        <w:widowControl w:val="0"/>
        <w:overflowPunct w:val="0"/>
        <w:autoSpaceDE w:val="0"/>
        <w:autoSpaceDN w:val="0"/>
        <w:adjustRightInd w:val="0"/>
        <w:ind w:right="-618"/>
        <w:jc w:val="both"/>
        <w:textAlignment w:val="baseline"/>
        <w:rPr>
          <w:rFonts w:asciiTheme="majorHAnsi" w:hAnsiTheme="majorHAnsi" w:cs="Tahoma"/>
          <w:b/>
          <w:bCs/>
          <w:iCs/>
          <w:sz w:val="22"/>
          <w:szCs w:val="22"/>
        </w:rPr>
      </w:pPr>
      <w:r>
        <w:rPr>
          <w:rFonts w:asciiTheme="majorHAnsi" w:hAnsiTheme="majorHAnsi" w:cs="Tahoma"/>
          <w:b/>
          <w:bCs/>
          <w:iCs/>
          <w:sz w:val="22"/>
          <w:szCs w:val="22"/>
        </w:rPr>
        <w:t>Valor: R$ 5.521,77 (</w:t>
      </w:r>
      <w:r w:rsidRPr="0012686B">
        <w:rPr>
          <w:rFonts w:asciiTheme="majorHAnsi" w:hAnsiTheme="majorHAnsi" w:cs="Tahoma"/>
          <w:b/>
          <w:bCs/>
          <w:iCs/>
          <w:sz w:val="22"/>
          <w:szCs w:val="22"/>
        </w:rPr>
        <w:t>cinco mil e quinhentos e vinte e um reais e setenta e sete centavos</w:t>
      </w:r>
      <w:r>
        <w:rPr>
          <w:rFonts w:asciiTheme="majorHAnsi" w:hAnsiTheme="majorHAnsi" w:cs="Tahoma"/>
          <w:b/>
          <w:bCs/>
          <w:iCs/>
          <w:sz w:val="22"/>
          <w:szCs w:val="22"/>
        </w:rPr>
        <w:t>).</w:t>
      </w:r>
    </w:p>
    <w:p w:rsidR="002213E2" w:rsidRDefault="002213E2" w:rsidP="0012686B">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noProof/>
          <w:lang w:eastAsia="pt-BR"/>
        </w:rPr>
        <mc:AlternateContent>
          <mc:Choice Requires="wps">
            <w:drawing>
              <wp:anchor distT="0" distB="0" distL="114300" distR="114300" simplePos="0" relativeHeight="251659264" behindDoc="0" locked="0" layoutInCell="1" allowOverlap="1" wp14:anchorId="3F90A4BC" wp14:editId="2B0C8A2E">
                <wp:simplePos x="0" y="0"/>
                <wp:positionH relativeFrom="column">
                  <wp:posOffset>0</wp:posOffset>
                </wp:positionH>
                <wp:positionV relativeFrom="paragraph">
                  <wp:posOffset>161925</wp:posOffset>
                </wp:positionV>
                <wp:extent cx="6334125" cy="685800"/>
                <wp:effectExtent l="0" t="0" r="28575"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85800"/>
                        </a:xfrm>
                        <a:prstGeom prst="rect">
                          <a:avLst/>
                        </a:prstGeom>
                        <a:solidFill>
                          <a:srgbClr val="FFFFFF"/>
                        </a:solidFill>
                        <a:ln w="9525">
                          <a:solidFill>
                            <a:srgbClr val="000000"/>
                          </a:solidFill>
                          <a:miter lim="800000"/>
                          <a:headEnd/>
                          <a:tailEnd/>
                        </a:ln>
                      </wps:spPr>
                      <wps:txbx>
                        <w:txbxContent>
                          <w:p w:rsidR="002213E2" w:rsidRDefault="002213E2" w:rsidP="002213E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2213E2" w:rsidRDefault="002213E2" w:rsidP="002213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0A4BC" id="_x0000_t202" coordsize="21600,21600" o:spt="202" path="m,l,21600r21600,l21600,xe">
                <v:stroke joinstyle="miter"/>
                <v:path gradientshapeok="t" o:connecttype="rect"/>
              </v:shapetype>
              <v:shape id="Caixa de texto 3" o:spid="_x0000_s1026" type="#_x0000_t202" style="position:absolute;left:0;text-align:left;margin-left:0;margin-top:12.75pt;width:498.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">
                <v:textbox>
                  <w:txbxContent>
                    <w:p w:rsidR="002213E2" w:rsidRDefault="002213E2" w:rsidP="002213E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2213E2" w:rsidRDefault="002213E2" w:rsidP="002213E2"/>
                  </w:txbxContent>
                </v:textbox>
                <w10:wrap type="square"/>
              </v:shape>
            </w:pict>
          </mc:Fallback>
        </mc:AlternateContent>
      </w:r>
    </w:p>
    <w:p w:rsidR="003419FA" w:rsidRPr="006572AB" w:rsidRDefault="003419FA" w:rsidP="003429C1">
      <w:pPr>
        <w:overflowPunct w:val="0"/>
        <w:autoSpaceDE w:val="0"/>
        <w:autoSpaceDN w:val="0"/>
        <w:adjustRightInd w:val="0"/>
        <w:jc w:val="both"/>
        <w:textAlignment w:val="baseline"/>
        <w:rPr>
          <w:rFonts w:asciiTheme="majorHAnsi" w:hAnsiTheme="majorHAnsi" w:cs="Tahoma"/>
          <w:bCs/>
          <w:iCs/>
          <w:sz w:val="22"/>
          <w:szCs w:val="22"/>
        </w:rPr>
      </w:pPr>
      <w:r w:rsidRPr="006572AB">
        <w:rPr>
          <w:rFonts w:asciiTheme="majorHAnsi" w:hAnsiTheme="majorHAnsi" w:cs="Tahoma"/>
          <w:b/>
          <w:bCs/>
          <w:iCs/>
          <w:sz w:val="22"/>
          <w:szCs w:val="22"/>
        </w:rPr>
        <w:t>CLÁUSULA OITAVA - DAS PENALIDADES</w:t>
      </w:r>
      <w:r w:rsidRPr="006572AB">
        <w:rPr>
          <w:rFonts w:asciiTheme="majorHAnsi" w:hAnsiTheme="majorHAnsi" w:cs="Tahoma"/>
          <w:bCs/>
          <w:iCs/>
          <w:sz w:val="22"/>
          <w:szCs w:val="22"/>
        </w:rPr>
        <w:t>:</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8.1</w:t>
      </w:r>
      <w:r w:rsidRPr="006572AB">
        <w:rPr>
          <w:rFonts w:asciiTheme="majorHAnsi" w:hAnsiTheme="majorHAnsi" w:cs="Tahoma"/>
          <w:iCs/>
          <w:sz w:val="22"/>
          <w:szCs w:val="22"/>
        </w:rPr>
        <w:t xml:space="preserve"> Nos termos do art. 86 da Lei n. 8.666/93, fica estipulado o percentual de </w:t>
      </w:r>
      <w:r w:rsidRPr="006572AB">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6572AB">
        <w:rPr>
          <w:rFonts w:asciiTheme="majorHAnsi" w:hAnsiTheme="majorHAnsi" w:cs="Tahoma"/>
          <w:iCs/>
          <w:sz w:val="22"/>
          <w:szCs w:val="22"/>
        </w:rPr>
        <w:t xml:space="preserve"> </w:t>
      </w:r>
      <w:r w:rsidRPr="006572AB">
        <w:rPr>
          <w:rFonts w:asciiTheme="majorHAnsi" w:hAnsiTheme="majorHAnsi" w:cs="Tahoma"/>
          <w:bCs/>
          <w:iCs/>
          <w:sz w:val="22"/>
          <w:szCs w:val="22"/>
        </w:rPr>
        <w:t>cento)</w:t>
      </w:r>
      <w:r w:rsidRPr="006572AB">
        <w:rPr>
          <w:rFonts w:asciiTheme="majorHAnsi" w:hAnsiTheme="majorHAnsi" w:cs="Tahoma"/>
          <w:iCs/>
          <w:sz w:val="22"/>
          <w:szCs w:val="22"/>
        </w:rPr>
        <w:t xml:space="preserve"> do valor empenhado. </w:t>
      </w:r>
    </w:p>
    <w:p w:rsidR="003419FA" w:rsidRPr="006572AB" w:rsidRDefault="003419FA" w:rsidP="003429C1">
      <w:pPr>
        <w:jc w:val="both"/>
        <w:rPr>
          <w:rFonts w:asciiTheme="majorHAnsi" w:hAnsiTheme="majorHAnsi" w:cs="Tahoma"/>
          <w:bCs/>
          <w:iCs/>
          <w:sz w:val="22"/>
          <w:szCs w:val="22"/>
          <w:lang w:eastAsia="pt-BR"/>
        </w:rPr>
      </w:pPr>
      <w:r w:rsidRPr="006572AB">
        <w:rPr>
          <w:rFonts w:asciiTheme="majorHAnsi" w:hAnsiTheme="majorHAnsi" w:cs="Tahoma"/>
          <w:b/>
          <w:bCs/>
          <w:iCs/>
          <w:sz w:val="22"/>
          <w:szCs w:val="22"/>
          <w:lang w:eastAsia="pt-BR"/>
        </w:rPr>
        <w:t>8.2</w:t>
      </w:r>
      <w:r w:rsidRPr="006572AB">
        <w:rPr>
          <w:rFonts w:asciiTheme="majorHAnsi" w:hAnsiTheme="majorHAnsi" w:cs="Tahoma"/>
          <w:iCs/>
          <w:sz w:val="22"/>
          <w:szCs w:val="22"/>
          <w:lang w:eastAsia="pt-BR"/>
        </w:rPr>
        <w:t xml:space="preserve"> </w:t>
      </w:r>
      <w:r w:rsidRPr="006572AB">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I - advertência;</w:t>
      </w:r>
    </w:p>
    <w:p w:rsidR="003419FA" w:rsidRPr="006572AB" w:rsidRDefault="003419FA" w:rsidP="002213E2">
      <w:pPr>
        <w:jc w:val="both"/>
        <w:rPr>
          <w:rFonts w:asciiTheme="majorHAnsi" w:hAnsiTheme="majorHAnsi" w:cs="Tahoma"/>
          <w:iCs/>
          <w:sz w:val="22"/>
          <w:szCs w:val="22"/>
          <w:lang w:eastAsia="pt-BR"/>
        </w:rPr>
      </w:pPr>
      <w:r w:rsidRPr="006572AB">
        <w:rPr>
          <w:rFonts w:asciiTheme="majorHAnsi" w:hAnsiTheme="majorHAnsi" w:cs="Tahoma"/>
          <w:bCs/>
          <w:iCs/>
          <w:sz w:val="22"/>
          <w:szCs w:val="22"/>
          <w:lang w:eastAsia="pt-BR"/>
        </w:rPr>
        <w:t xml:space="preserve">II - multa de </w:t>
      </w:r>
      <w:r w:rsidRPr="006572AB">
        <w:rPr>
          <w:rFonts w:asciiTheme="majorHAnsi" w:hAnsiTheme="majorHAnsi" w:cs="Tahoma"/>
          <w:iCs/>
          <w:sz w:val="22"/>
          <w:szCs w:val="22"/>
          <w:lang w:eastAsia="pt-BR"/>
        </w:rPr>
        <w:t>10% (dez por cento</w:t>
      </w:r>
      <w:r w:rsidRPr="006572AB">
        <w:rPr>
          <w:rFonts w:asciiTheme="majorHAnsi" w:hAnsiTheme="majorHAnsi" w:cs="Tahoma"/>
          <w:bCs/>
          <w:iCs/>
          <w:sz w:val="22"/>
          <w:szCs w:val="22"/>
          <w:lang w:eastAsia="pt-BR"/>
        </w:rPr>
        <w:t>) do valor do contrato</w:t>
      </w:r>
      <w:r w:rsidRPr="006572AB">
        <w:rPr>
          <w:rFonts w:asciiTheme="majorHAnsi" w:hAnsiTheme="majorHAnsi" w:cs="Tahoma"/>
          <w:iCs/>
          <w:sz w:val="22"/>
          <w:szCs w:val="22"/>
          <w:lang w:eastAsia="pt-BR"/>
        </w:rPr>
        <w:t>,</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 xml:space="preserve">III – suspensão temporária de participar de licitação e impedimento de contratar com a Administração por prazo não superior a </w:t>
      </w:r>
      <w:r w:rsidRPr="006572AB">
        <w:rPr>
          <w:rFonts w:asciiTheme="majorHAnsi" w:hAnsiTheme="majorHAnsi" w:cs="Tahoma"/>
          <w:iCs/>
          <w:sz w:val="22"/>
          <w:szCs w:val="22"/>
          <w:lang w:eastAsia="pt-BR"/>
        </w:rPr>
        <w:t>2 (dois)</w:t>
      </w:r>
      <w:r w:rsidRPr="006572AB">
        <w:rPr>
          <w:rFonts w:asciiTheme="majorHAnsi" w:hAnsiTheme="majorHAnsi" w:cs="Tahoma"/>
          <w:bCs/>
          <w:iCs/>
          <w:sz w:val="22"/>
          <w:szCs w:val="22"/>
          <w:lang w:eastAsia="pt-BR"/>
        </w:rPr>
        <w:t xml:space="preserve"> anos e,</w:t>
      </w:r>
    </w:p>
    <w:p w:rsidR="003419FA" w:rsidRPr="006572AB" w:rsidRDefault="003419FA" w:rsidP="002213E2">
      <w:pPr>
        <w:jc w:val="both"/>
        <w:rPr>
          <w:rFonts w:asciiTheme="majorHAnsi" w:hAnsiTheme="majorHAnsi" w:cs="Tahoma"/>
          <w:bCs/>
          <w:iCs/>
          <w:sz w:val="22"/>
          <w:szCs w:val="22"/>
          <w:lang w:eastAsia="pt-BR"/>
        </w:rPr>
      </w:pPr>
      <w:r w:rsidRPr="006572AB">
        <w:rPr>
          <w:rFonts w:asciiTheme="majorHAnsi" w:hAnsiTheme="majorHAnsi" w:cs="Tahoma"/>
          <w:bCs/>
          <w:iCs/>
          <w:sz w:val="22"/>
          <w:szCs w:val="22"/>
          <w:lang w:eastAsia="pt-BR"/>
        </w:rPr>
        <w:t>IV - declaração de inidoneidade para licitar ou contratar com a Administração Pública.</w:t>
      </w:r>
    </w:p>
    <w:p w:rsidR="003419FA" w:rsidRPr="006572AB" w:rsidRDefault="003419FA" w:rsidP="003429C1">
      <w:pPr>
        <w:jc w:val="both"/>
        <w:rPr>
          <w:rFonts w:asciiTheme="majorHAnsi" w:hAnsiTheme="majorHAnsi" w:cs="Tahoma"/>
          <w:bCs/>
          <w:iCs/>
          <w:sz w:val="22"/>
          <w:szCs w:val="22"/>
          <w:lang w:eastAsia="pt-BR"/>
        </w:rPr>
      </w:pPr>
    </w:p>
    <w:p w:rsidR="003419FA" w:rsidRPr="006572AB" w:rsidRDefault="003419FA" w:rsidP="003429C1">
      <w:pPr>
        <w:jc w:val="both"/>
        <w:rPr>
          <w:rFonts w:asciiTheme="majorHAnsi" w:hAnsiTheme="majorHAnsi" w:cs="Tahoma"/>
          <w:iCs/>
          <w:sz w:val="22"/>
          <w:szCs w:val="22"/>
          <w:lang w:eastAsia="pt-BR"/>
        </w:rPr>
      </w:pPr>
      <w:r w:rsidRPr="006572AB">
        <w:rPr>
          <w:rFonts w:asciiTheme="majorHAnsi" w:hAnsiTheme="majorHAnsi" w:cs="Tahoma"/>
          <w:b/>
          <w:iCs/>
          <w:sz w:val="22"/>
          <w:szCs w:val="22"/>
          <w:lang w:eastAsia="pt-BR"/>
        </w:rPr>
        <w:t xml:space="preserve">8.3 </w:t>
      </w:r>
      <w:r w:rsidRPr="006572AB">
        <w:rPr>
          <w:rFonts w:asciiTheme="majorHAnsi" w:hAnsiTheme="majorHAnsi" w:cs="Tahoma"/>
          <w:iCs/>
          <w:sz w:val="22"/>
          <w:szCs w:val="22"/>
          <w:lang w:eastAsia="pt-BR"/>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572AB">
        <w:rPr>
          <w:rFonts w:asciiTheme="majorHAnsi" w:hAnsiTheme="majorHAnsi" w:cs="Tahoma"/>
          <w:bCs/>
          <w:iCs/>
          <w:sz w:val="22"/>
          <w:szCs w:val="22"/>
          <w:lang w:eastAsia="pt-BR"/>
        </w:rPr>
        <w:t>5 (cinco) anos</w:t>
      </w:r>
      <w:r w:rsidRPr="006572AB">
        <w:rPr>
          <w:rFonts w:asciiTheme="majorHAnsi" w:hAnsiTheme="majorHAnsi" w:cs="Tahoma"/>
          <w:iCs/>
          <w:sz w:val="22"/>
          <w:szCs w:val="22"/>
          <w:lang w:eastAsia="pt-BR"/>
        </w:rPr>
        <w:t>, sem prejuízo das multas previstas em edital e no contrato e das demais cominações legais.</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8.4</w:t>
      </w:r>
      <w:r w:rsidRPr="006572AB">
        <w:rPr>
          <w:rFonts w:asciiTheme="majorHAnsi" w:hAnsiTheme="majorHAnsi" w:cs="Tahoma"/>
          <w:iCs/>
          <w:sz w:val="22"/>
          <w:szCs w:val="22"/>
        </w:rPr>
        <w:t xml:space="preserve"> As penalidades somente poderão ser relevadas ou atenuadas pela autoridade competente aplicando-se o </w:t>
      </w:r>
      <w:r w:rsidRPr="006572AB">
        <w:rPr>
          <w:rFonts w:asciiTheme="majorHAnsi" w:hAnsiTheme="majorHAnsi" w:cs="Tahoma"/>
          <w:bCs/>
          <w:iCs/>
          <w:sz w:val="22"/>
          <w:szCs w:val="22"/>
        </w:rPr>
        <w:t>Princípio da Proporcionalidade</w:t>
      </w:r>
      <w:r w:rsidRPr="006572AB">
        <w:rPr>
          <w:rFonts w:asciiTheme="majorHAnsi" w:hAnsiTheme="majorHAnsi" w:cs="Tahoma"/>
          <w:iCs/>
          <w:sz w:val="22"/>
          <w:szCs w:val="22"/>
        </w:rPr>
        <w:t xml:space="preserve">, em razão de circunstâncias fundamentados em fatos reais e comprovados, desde que formuladas </w:t>
      </w:r>
      <w:r w:rsidRPr="006572AB">
        <w:rPr>
          <w:rFonts w:asciiTheme="majorHAnsi" w:hAnsiTheme="majorHAnsi" w:cs="Tahoma"/>
          <w:bCs/>
          <w:iCs/>
          <w:sz w:val="22"/>
          <w:szCs w:val="22"/>
        </w:rPr>
        <w:t xml:space="preserve">por escrito </w:t>
      </w:r>
      <w:r w:rsidRPr="006572AB">
        <w:rPr>
          <w:rFonts w:asciiTheme="majorHAnsi" w:hAnsiTheme="majorHAnsi" w:cs="Tahoma"/>
          <w:iCs/>
          <w:sz w:val="22"/>
          <w:szCs w:val="22"/>
        </w:rPr>
        <w:t xml:space="preserve">e no prazo máximo de </w:t>
      </w:r>
      <w:r w:rsidRPr="006572AB">
        <w:rPr>
          <w:rFonts w:asciiTheme="majorHAnsi" w:hAnsiTheme="majorHAnsi" w:cs="Tahoma"/>
          <w:bCs/>
          <w:iCs/>
          <w:sz w:val="22"/>
          <w:szCs w:val="22"/>
        </w:rPr>
        <w:t>5 (cinco) dias úteis da data em que for oficiada a pretensão da Administração no sentido da aplicação</w:t>
      </w:r>
      <w:r w:rsidRPr="006572AB">
        <w:rPr>
          <w:rFonts w:asciiTheme="majorHAnsi" w:hAnsiTheme="majorHAnsi" w:cs="Tahoma"/>
          <w:iCs/>
          <w:sz w:val="22"/>
          <w:szCs w:val="22"/>
        </w:rPr>
        <w:t xml:space="preserve"> da pena. </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8.5</w:t>
      </w:r>
      <w:r w:rsidRPr="006572AB">
        <w:rPr>
          <w:rFonts w:asciiTheme="majorHAnsi" w:hAnsiTheme="majorHAnsi" w:cs="Tahoma"/>
          <w:iCs/>
          <w:sz w:val="22"/>
          <w:szCs w:val="22"/>
        </w:rPr>
        <w:t xml:space="preserve">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6572AB"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bCs/>
          <w:iCs/>
          <w:sz w:val="22"/>
          <w:szCs w:val="22"/>
        </w:rPr>
        <w:t>8.6</w:t>
      </w:r>
      <w:r w:rsidRPr="006572AB">
        <w:rPr>
          <w:rFonts w:asciiTheme="majorHAnsi" w:hAnsiTheme="majorHAnsi" w:cs="Tahoma"/>
          <w:iCs/>
          <w:sz w:val="22"/>
          <w:szCs w:val="22"/>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CF69D4" w:rsidRPr="006572AB" w:rsidRDefault="00CF69D4" w:rsidP="003429C1">
      <w:pPr>
        <w:keepNext/>
        <w:ind w:right="-618"/>
        <w:jc w:val="both"/>
        <w:outlineLvl w:val="2"/>
        <w:rPr>
          <w:rFonts w:asciiTheme="majorHAnsi" w:hAnsiTheme="majorHAnsi" w:cs="Tahoma"/>
          <w:iCs/>
          <w:sz w:val="22"/>
          <w:szCs w:val="22"/>
          <w:lang w:eastAsia="pt-BR"/>
        </w:rPr>
      </w:pPr>
    </w:p>
    <w:p w:rsidR="003419FA" w:rsidRPr="006572AB" w:rsidRDefault="003419FA" w:rsidP="003429C1">
      <w:pPr>
        <w:keepNext/>
        <w:ind w:right="-618"/>
        <w:jc w:val="both"/>
        <w:outlineLvl w:val="2"/>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NONA - DA RESCISÃO CONTRATUAL</w:t>
      </w:r>
      <w:r w:rsidR="002213E2">
        <w:rPr>
          <w:rFonts w:asciiTheme="majorHAnsi" w:hAnsiTheme="majorHAnsi" w:cs="Tahoma"/>
          <w:b/>
          <w:iCs/>
          <w:sz w:val="22"/>
          <w:szCs w:val="22"/>
          <w:lang w:eastAsia="pt-BR"/>
        </w:rPr>
        <w:t>:</w:t>
      </w:r>
    </w:p>
    <w:p w:rsidR="003419FA" w:rsidRPr="006572AB"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6572AB" w:rsidRDefault="002213E2" w:rsidP="003429C1">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Pr>
          <w:rFonts w:asciiTheme="majorHAnsi" w:hAnsiTheme="majorHAnsi" w:cs="Tahoma"/>
          <w:b/>
          <w:iCs/>
          <w:sz w:val="22"/>
          <w:szCs w:val="22"/>
        </w:rPr>
        <w:t>9.1</w:t>
      </w:r>
      <w:r w:rsidR="003419FA" w:rsidRPr="006572AB">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6572AB" w:rsidRPr="006572AB" w:rsidRDefault="006572AB" w:rsidP="003429C1">
      <w:pPr>
        <w:keepNext/>
        <w:tabs>
          <w:tab w:val="left" w:pos="0"/>
        </w:tabs>
        <w:ind w:right="-618"/>
        <w:jc w:val="both"/>
        <w:outlineLvl w:val="4"/>
        <w:rPr>
          <w:rFonts w:asciiTheme="majorHAnsi" w:hAnsiTheme="majorHAnsi" w:cs="Tahoma"/>
          <w:iCs/>
          <w:sz w:val="22"/>
          <w:szCs w:val="22"/>
          <w:lang w:eastAsia="pt-BR"/>
        </w:rPr>
      </w:pPr>
    </w:p>
    <w:p w:rsidR="003419FA" w:rsidRPr="006572AB" w:rsidRDefault="003419FA" w:rsidP="003429C1">
      <w:pPr>
        <w:keepNext/>
        <w:tabs>
          <w:tab w:val="left" w:pos="0"/>
        </w:tabs>
        <w:ind w:right="-618"/>
        <w:jc w:val="both"/>
        <w:outlineLvl w:val="4"/>
        <w:rPr>
          <w:rFonts w:asciiTheme="majorHAnsi" w:eastAsia="Arial Unicode MS" w:hAnsiTheme="majorHAnsi" w:cs="Tahoma"/>
          <w:b/>
          <w:iCs/>
          <w:sz w:val="22"/>
          <w:szCs w:val="22"/>
          <w:lang w:eastAsia="pt-BR"/>
        </w:rPr>
      </w:pPr>
      <w:r w:rsidRPr="006572AB">
        <w:rPr>
          <w:rFonts w:asciiTheme="majorHAnsi" w:hAnsiTheme="majorHAnsi" w:cs="Tahoma"/>
          <w:b/>
          <w:iCs/>
          <w:sz w:val="22"/>
          <w:szCs w:val="22"/>
          <w:lang w:eastAsia="pt-BR"/>
        </w:rPr>
        <w:t>CLÁUSULA DÉCIMA - DA PUBLICAÇÃO</w:t>
      </w:r>
      <w:r w:rsidR="002213E2">
        <w:rPr>
          <w:rFonts w:asciiTheme="majorHAnsi" w:hAnsiTheme="majorHAnsi" w:cs="Tahoma"/>
          <w:b/>
          <w:iCs/>
          <w:sz w:val="22"/>
          <w:szCs w:val="22"/>
          <w:lang w:eastAsia="pt-BR"/>
        </w:rPr>
        <w:t>:</w:t>
      </w:r>
    </w:p>
    <w:p w:rsidR="003419FA" w:rsidRPr="006572AB"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6572AB"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6572AB">
        <w:rPr>
          <w:rFonts w:asciiTheme="majorHAnsi" w:hAnsiTheme="majorHAnsi" w:cs="Tahoma"/>
          <w:b/>
          <w:iCs/>
          <w:sz w:val="22"/>
          <w:szCs w:val="22"/>
        </w:rPr>
        <w:t>10.1</w:t>
      </w:r>
      <w:r w:rsidRPr="006572AB">
        <w:rPr>
          <w:rFonts w:asciiTheme="majorHAnsi" w:hAnsiTheme="majorHAnsi" w:cs="Tahoma"/>
          <w:iCs/>
          <w:sz w:val="22"/>
          <w:szCs w:val="22"/>
        </w:rPr>
        <w:t xml:space="preserve"> Dentro do prazo legal, contado de sua assinatura, o </w:t>
      </w:r>
      <w:r w:rsidRPr="002213E2">
        <w:rPr>
          <w:rFonts w:asciiTheme="majorHAnsi" w:hAnsiTheme="majorHAnsi" w:cs="Tahoma"/>
          <w:b/>
          <w:iCs/>
          <w:sz w:val="22"/>
          <w:szCs w:val="22"/>
        </w:rPr>
        <w:t>CONTRATANTE</w:t>
      </w:r>
      <w:r w:rsidRPr="006572AB">
        <w:rPr>
          <w:rFonts w:asciiTheme="majorHAnsi" w:hAnsiTheme="majorHAnsi" w:cs="Tahoma"/>
          <w:iCs/>
          <w:sz w:val="22"/>
          <w:szCs w:val="22"/>
        </w:rPr>
        <w:t xml:space="preserve"> providenciará a publicação de resumo deste Contrato na imprensa oficial do município.</w:t>
      </w:r>
    </w:p>
    <w:p w:rsidR="002213E2" w:rsidRDefault="002213E2" w:rsidP="003429C1">
      <w:pPr>
        <w:overflowPunct w:val="0"/>
        <w:autoSpaceDE w:val="0"/>
        <w:autoSpaceDN w:val="0"/>
        <w:adjustRightInd w:val="0"/>
        <w:ind w:right="-618"/>
        <w:jc w:val="both"/>
        <w:textAlignment w:val="baseline"/>
        <w:rPr>
          <w:rFonts w:asciiTheme="majorHAnsi" w:hAnsiTheme="majorHAnsi" w:cs="Tahoma"/>
          <w:b/>
          <w:iCs/>
          <w:sz w:val="22"/>
          <w:szCs w:val="22"/>
        </w:rPr>
      </w:pPr>
    </w:p>
    <w:p w:rsidR="003419FA" w:rsidRPr="006572AB" w:rsidRDefault="003419FA" w:rsidP="003429C1">
      <w:pPr>
        <w:overflowPunct w:val="0"/>
        <w:autoSpaceDE w:val="0"/>
        <w:autoSpaceDN w:val="0"/>
        <w:adjustRightInd w:val="0"/>
        <w:ind w:right="-61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DÉCIMA PRIMEIRA – DA FISCALIZAÇÃO DO CONTRATO</w:t>
      </w:r>
      <w:r w:rsidR="002213E2">
        <w:rPr>
          <w:rFonts w:asciiTheme="majorHAnsi" w:hAnsiTheme="majorHAnsi" w:cs="Tahoma"/>
          <w:b/>
          <w:iCs/>
          <w:sz w:val="22"/>
          <w:szCs w:val="22"/>
        </w:rPr>
        <w:t>:</w:t>
      </w:r>
    </w:p>
    <w:p w:rsidR="003419FA" w:rsidRPr="006572AB" w:rsidRDefault="003419FA" w:rsidP="003429C1">
      <w:pPr>
        <w:overflowPunct w:val="0"/>
        <w:autoSpaceDE w:val="0"/>
        <w:autoSpaceDN w:val="0"/>
        <w:adjustRightInd w:val="0"/>
        <w:ind w:right="-96"/>
        <w:jc w:val="both"/>
        <w:textAlignment w:val="baseline"/>
        <w:rPr>
          <w:rFonts w:asciiTheme="majorHAnsi" w:hAnsiTheme="majorHAnsi" w:cs="Tahoma"/>
          <w:iCs/>
          <w:sz w:val="22"/>
          <w:szCs w:val="22"/>
        </w:rPr>
      </w:pPr>
    </w:p>
    <w:p w:rsidR="00B539D7" w:rsidRPr="006572AB" w:rsidRDefault="003419FA" w:rsidP="003429C1">
      <w:pPr>
        <w:widowControl w:val="0"/>
        <w:overflowPunct w:val="0"/>
        <w:autoSpaceDE w:val="0"/>
        <w:autoSpaceDN w:val="0"/>
        <w:adjustRightInd w:val="0"/>
        <w:ind w:right="-96"/>
        <w:jc w:val="both"/>
        <w:rPr>
          <w:rFonts w:asciiTheme="majorHAnsi" w:hAnsiTheme="majorHAnsi" w:cs="Tahoma"/>
          <w:sz w:val="22"/>
          <w:szCs w:val="22"/>
        </w:rPr>
      </w:pPr>
      <w:r w:rsidRPr="006572AB">
        <w:rPr>
          <w:rFonts w:asciiTheme="majorHAnsi" w:hAnsiTheme="majorHAnsi" w:cs="Tahoma"/>
          <w:b/>
          <w:iCs/>
          <w:sz w:val="22"/>
          <w:szCs w:val="22"/>
        </w:rPr>
        <w:t>11.1</w:t>
      </w:r>
      <w:r w:rsidRPr="006572AB">
        <w:rPr>
          <w:rFonts w:asciiTheme="majorHAnsi" w:hAnsiTheme="majorHAnsi" w:cs="Tahoma"/>
          <w:iCs/>
          <w:sz w:val="22"/>
          <w:szCs w:val="22"/>
        </w:rPr>
        <w:t xml:space="preserve"> </w:t>
      </w:r>
      <w:r w:rsidR="00B539D7" w:rsidRPr="006572AB">
        <w:rPr>
          <w:rFonts w:asciiTheme="majorHAnsi" w:hAnsiTheme="majorHAnsi" w:cs="Tahoma"/>
          <w:sz w:val="22"/>
          <w:szCs w:val="22"/>
        </w:rPr>
        <w:t xml:space="preserve">A fiscalização da execução do objeto ora contratado será realizada por funcionário da </w:t>
      </w:r>
      <w:r w:rsidR="00B539D7" w:rsidRPr="002213E2">
        <w:rPr>
          <w:rFonts w:asciiTheme="majorHAnsi" w:hAnsiTheme="majorHAnsi" w:cs="Tahoma"/>
          <w:b/>
          <w:sz w:val="22"/>
          <w:szCs w:val="22"/>
        </w:rPr>
        <w:t>CONTRATANTE</w:t>
      </w:r>
      <w:r w:rsidR="00B539D7" w:rsidRPr="006572AB">
        <w:rPr>
          <w:rFonts w:asciiTheme="majorHAnsi" w:hAnsiTheme="majorHAnsi" w:cs="Tahoma"/>
          <w:sz w:val="22"/>
          <w:szCs w:val="22"/>
        </w:rPr>
        <w:t>, designada pela autoridade competente;</w:t>
      </w:r>
    </w:p>
    <w:p w:rsidR="00B539D7" w:rsidRPr="006572AB" w:rsidRDefault="002213E2" w:rsidP="003429C1">
      <w:pPr>
        <w:widowControl w:val="0"/>
        <w:overflowPunct w:val="0"/>
        <w:autoSpaceDE w:val="0"/>
        <w:autoSpaceDN w:val="0"/>
        <w:adjustRightInd w:val="0"/>
        <w:ind w:right="-96"/>
        <w:jc w:val="both"/>
        <w:rPr>
          <w:rFonts w:asciiTheme="majorHAnsi" w:hAnsiTheme="majorHAnsi" w:cs="Tahoma"/>
          <w:sz w:val="22"/>
          <w:szCs w:val="22"/>
        </w:rPr>
      </w:pPr>
      <w:r>
        <w:rPr>
          <w:rFonts w:asciiTheme="majorHAnsi" w:hAnsiTheme="majorHAnsi" w:cs="Tahoma"/>
          <w:b/>
          <w:sz w:val="22"/>
          <w:szCs w:val="22"/>
        </w:rPr>
        <w:t>Parágrafo Único:</w:t>
      </w:r>
      <w:r w:rsidR="00B539D7" w:rsidRPr="006572AB">
        <w:rPr>
          <w:rFonts w:asciiTheme="majorHAnsi" w:hAnsiTheme="majorHAnsi" w:cs="Tahoma"/>
          <w:sz w:val="22"/>
          <w:szCs w:val="22"/>
        </w:rPr>
        <w:t xml:space="preserve"> Poderá a fiscalização ordenar a suspensão total ou parcial dos serviços, caso não sejam atendidas, dentro de 48 (quarenta e oito) horas, as reclamações que fizer, sem prejuízo de outras sanções que possam se aplicar a </w:t>
      </w:r>
      <w:r w:rsidR="00B539D7" w:rsidRPr="006572AB">
        <w:rPr>
          <w:rFonts w:asciiTheme="majorHAnsi" w:hAnsiTheme="majorHAnsi" w:cs="Tahoma"/>
          <w:bCs/>
          <w:sz w:val="22"/>
          <w:szCs w:val="22"/>
        </w:rPr>
        <w:t>CONTRATADA</w:t>
      </w:r>
      <w:r w:rsidR="00B539D7" w:rsidRPr="006572AB">
        <w:rPr>
          <w:rFonts w:asciiTheme="majorHAnsi" w:hAnsiTheme="majorHAnsi" w:cs="Tahoma"/>
          <w:sz w:val="22"/>
          <w:szCs w:val="22"/>
        </w:rPr>
        <w:t>.</w:t>
      </w:r>
    </w:p>
    <w:p w:rsidR="002213E2" w:rsidRDefault="002213E2" w:rsidP="003429C1">
      <w:pPr>
        <w:overflowPunct w:val="0"/>
        <w:autoSpaceDE w:val="0"/>
        <w:autoSpaceDN w:val="0"/>
        <w:adjustRightInd w:val="0"/>
        <w:ind w:right="18"/>
        <w:jc w:val="both"/>
        <w:textAlignment w:val="baseline"/>
        <w:rPr>
          <w:rFonts w:asciiTheme="majorHAnsi" w:hAnsiTheme="majorHAnsi" w:cs="Tahoma"/>
          <w:b/>
          <w:iCs/>
          <w:sz w:val="22"/>
          <w:szCs w:val="22"/>
        </w:rPr>
      </w:pPr>
    </w:p>
    <w:p w:rsidR="003419FA" w:rsidRPr="006572AB" w:rsidRDefault="003419FA" w:rsidP="003429C1">
      <w:pPr>
        <w:overflowPunct w:val="0"/>
        <w:autoSpaceDE w:val="0"/>
        <w:autoSpaceDN w:val="0"/>
        <w:adjustRightInd w:val="0"/>
        <w:ind w:right="18"/>
        <w:jc w:val="both"/>
        <w:textAlignment w:val="baseline"/>
        <w:rPr>
          <w:rFonts w:asciiTheme="majorHAnsi" w:hAnsiTheme="majorHAnsi" w:cs="Tahoma"/>
          <w:b/>
          <w:iCs/>
          <w:sz w:val="22"/>
          <w:szCs w:val="22"/>
        </w:rPr>
      </w:pPr>
      <w:r w:rsidRPr="006572AB">
        <w:rPr>
          <w:rFonts w:asciiTheme="majorHAnsi" w:hAnsiTheme="majorHAnsi" w:cs="Tahoma"/>
          <w:b/>
          <w:iCs/>
          <w:sz w:val="22"/>
          <w:szCs w:val="22"/>
        </w:rPr>
        <w:t>CLAUSULA DÉCIMA SEGUNDA - DO FORO</w:t>
      </w:r>
      <w:r w:rsidR="002213E2">
        <w:rPr>
          <w:rFonts w:asciiTheme="majorHAnsi" w:hAnsiTheme="majorHAnsi" w:cs="Tahoma"/>
          <w:b/>
          <w:iCs/>
          <w:sz w:val="22"/>
          <w:szCs w:val="22"/>
        </w:rPr>
        <w:t>:</w:t>
      </w:r>
    </w:p>
    <w:p w:rsidR="003419FA" w:rsidRPr="006572AB" w:rsidRDefault="003419FA" w:rsidP="003429C1">
      <w:pPr>
        <w:overflowPunct w:val="0"/>
        <w:autoSpaceDE w:val="0"/>
        <w:autoSpaceDN w:val="0"/>
        <w:adjustRightInd w:val="0"/>
        <w:ind w:right="18"/>
        <w:jc w:val="both"/>
        <w:textAlignment w:val="baseline"/>
        <w:rPr>
          <w:rFonts w:asciiTheme="majorHAnsi" w:hAnsiTheme="majorHAnsi" w:cs="Tahoma"/>
          <w:iCs/>
          <w:sz w:val="22"/>
          <w:szCs w:val="22"/>
        </w:rPr>
      </w:pPr>
    </w:p>
    <w:p w:rsidR="003419FA" w:rsidRPr="006572AB" w:rsidRDefault="003419FA" w:rsidP="003429C1">
      <w:pPr>
        <w:ind w:right="18"/>
        <w:jc w:val="both"/>
        <w:rPr>
          <w:rFonts w:asciiTheme="majorHAnsi" w:hAnsiTheme="majorHAnsi" w:cs="Tahoma"/>
          <w:iCs/>
          <w:sz w:val="22"/>
          <w:szCs w:val="22"/>
          <w:lang w:eastAsia="pt-BR"/>
        </w:rPr>
      </w:pPr>
      <w:r w:rsidRPr="006572AB">
        <w:rPr>
          <w:rFonts w:asciiTheme="majorHAnsi" w:hAnsiTheme="majorHAnsi" w:cs="Tahoma"/>
          <w:b/>
          <w:bCs/>
          <w:iCs/>
          <w:sz w:val="22"/>
          <w:szCs w:val="22"/>
          <w:lang w:eastAsia="pt-BR"/>
        </w:rPr>
        <w:t>12.1</w:t>
      </w:r>
      <w:r w:rsidRPr="006572AB">
        <w:rPr>
          <w:rFonts w:asciiTheme="majorHAnsi" w:hAnsiTheme="majorHAnsi" w:cs="Tahoma"/>
          <w:iCs/>
          <w:sz w:val="22"/>
          <w:szCs w:val="22"/>
          <w:lang w:eastAsia="pt-BR"/>
        </w:rPr>
        <w:t xml:space="preserve"> Fica eleito o Foro da Comarca de </w:t>
      </w:r>
      <w:r w:rsidR="00E371A9" w:rsidRPr="006572AB">
        <w:rPr>
          <w:rFonts w:asciiTheme="majorHAnsi" w:hAnsiTheme="majorHAnsi" w:cs="Tahoma"/>
          <w:iCs/>
          <w:sz w:val="22"/>
          <w:szCs w:val="22"/>
          <w:lang w:eastAsia="pt-BR"/>
        </w:rPr>
        <w:t>Mundo Novo</w:t>
      </w:r>
      <w:r w:rsidR="00B539D7" w:rsidRPr="006572AB">
        <w:rPr>
          <w:rFonts w:asciiTheme="majorHAnsi" w:hAnsiTheme="majorHAnsi" w:cs="Tahoma"/>
          <w:iCs/>
          <w:sz w:val="22"/>
          <w:szCs w:val="22"/>
          <w:lang w:eastAsia="pt-BR"/>
        </w:rPr>
        <w:t xml:space="preserve"> </w:t>
      </w:r>
      <w:r w:rsidRPr="006572AB">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Default="003419FA" w:rsidP="003429C1">
      <w:pPr>
        <w:ind w:right="18"/>
        <w:jc w:val="both"/>
        <w:rPr>
          <w:rFonts w:asciiTheme="majorHAnsi" w:hAnsiTheme="majorHAnsi" w:cs="Tahoma"/>
          <w:iCs/>
          <w:sz w:val="22"/>
          <w:szCs w:val="22"/>
          <w:lang w:eastAsia="pt-BR"/>
        </w:rPr>
      </w:pPr>
      <w:r w:rsidRPr="006572AB">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2213E2" w:rsidRDefault="002213E2" w:rsidP="003429C1">
      <w:pPr>
        <w:ind w:right="18"/>
        <w:jc w:val="both"/>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Japorã/MS, 07 de agosto de 2020.</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sectPr w:rsidR="002213E2" w:rsidSect="002213E2">
          <w:headerReference w:type="default" r:id="rId8"/>
          <w:pgSz w:w="11907" w:h="16840" w:code="9"/>
          <w:pgMar w:top="851" w:right="851" w:bottom="851" w:left="851" w:header="284" w:footer="425" w:gutter="0"/>
          <w:cols w:space="720"/>
          <w:noEndnote/>
        </w:sect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MUNICÍPIO DE JAPORÃ/MS</w:t>
      </w: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PAULO CESAR FRANJOTTI</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Prefeito Municipal</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CONTRATANTE</w:t>
      </w: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NIVALDO DIAS LIMA</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Secretário Municipal de Educação</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sectPr w:rsidR="002213E2" w:rsidSect="002213E2">
          <w:type w:val="continuous"/>
          <w:pgSz w:w="11907" w:h="16840" w:code="9"/>
          <w:pgMar w:top="851" w:right="851" w:bottom="851" w:left="851" w:header="284" w:footer="425" w:gutter="0"/>
          <w:cols w:num="2" w:space="720"/>
          <w:noEndnote/>
        </w:sect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OSMAR CANDIDO PEREIRA MEI</w:t>
      </w: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OSMAR CANDIDO PEREIRA</w:t>
      </w:r>
    </w:p>
    <w:p w:rsid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CONTRATADO</w:t>
      </w:r>
    </w:p>
    <w:p w:rsidR="002213E2" w:rsidRDefault="002213E2" w:rsidP="002213E2">
      <w:pPr>
        <w:ind w:right="18"/>
        <w:jc w:val="center"/>
        <w:rPr>
          <w:rFonts w:asciiTheme="majorHAnsi" w:hAnsiTheme="majorHAnsi" w:cs="Tahoma"/>
          <w:iCs/>
          <w:sz w:val="22"/>
          <w:szCs w:val="22"/>
          <w:lang w:eastAsia="pt-BR"/>
        </w:rPr>
      </w:pPr>
    </w:p>
    <w:p w:rsidR="002213E2" w:rsidRDefault="002213E2" w:rsidP="002213E2">
      <w:pPr>
        <w:ind w:right="18"/>
        <w:jc w:val="both"/>
        <w:rPr>
          <w:rFonts w:asciiTheme="majorHAnsi" w:hAnsiTheme="majorHAnsi" w:cs="Tahoma"/>
          <w:iCs/>
          <w:sz w:val="22"/>
          <w:szCs w:val="22"/>
          <w:lang w:eastAsia="pt-BR"/>
        </w:rPr>
      </w:pPr>
      <w:r>
        <w:rPr>
          <w:rFonts w:asciiTheme="majorHAnsi" w:hAnsiTheme="majorHAnsi" w:cs="Tahoma"/>
          <w:iCs/>
          <w:sz w:val="22"/>
          <w:szCs w:val="22"/>
          <w:lang w:eastAsia="pt-BR"/>
        </w:rPr>
        <w:t xml:space="preserve">Testemunhas: </w:t>
      </w: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p>
    <w:p w:rsidR="002213E2" w:rsidRDefault="002213E2" w:rsidP="002213E2">
      <w:pPr>
        <w:ind w:right="18"/>
        <w:jc w:val="center"/>
        <w:rPr>
          <w:rFonts w:asciiTheme="majorHAnsi" w:hAnsiTheme="majorHAnsi" w:cs="Tahoma"/>
          <w:b/>
          <w:iCs/>
          <w:sz w:val="22"/>
          <w:szCs w:val="22"/>
          <w:lang w:eastAsia="pt-BR"/>
        </w:rPr>
        <w:sectPr w:rsidR="002213E2" w:rsidSect="002213E2">
          <w:type w:val="continuous"/>
          <w:pgSz w:w="11907" w:h="16840" w:code="9"/>
          <w:pgMar w:top="851" w:right="851" w:bottom="851" w:left="851" w:header="284" w:footer="425" w:gutter="0"/>
          <w:cols w:space="720"/>
          <w:noEndnote/>
        </w:sect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1. André Rodrigues Lopes</w:t>
      </w:r>
    </w:p>
    <w:p w:rsidR="00FE1199"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CPF: 059.208.791-30</w:t>
      </w: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FE1199" w:rsidRDefault="00FE1199" w:rsidP="002213E2">
      <w:pPr>
        <w:ind w:right="18"/>
        <w:jc w:val="center"/>
        <w:rPr>
          <w:rFonts w:asciiTheme="majorHAnsi" w:hAnsiTheme="majorHAnsi" w:cs="Tahoma"/>
          <w:iCs/>
          <w:sz w:val="22"/>
          <w:szCs w:val="22"/>
          <w:lang w:eastAsia="pt-BR"/>
        </w:rPr>
      </w:pPr>
    </w:p>
    <w:p w:rsidR="002213E2" w:rsidRDefault="002213E2" w:rsidP="002213E2">
      <w:pPr>
        <w:ind w:right="18"/>
        <w:jc w:val="center"/>
        <w:rPr>
          <w:rFonts w:asciiTheme="majorHAnsi" w:hAnsiTheme="majorHAnsi" w:cs="Tahoma"/>
          <w:b/>
          <w:iCs/>
          <w:sz w:val="22"/>
          <w:szCs w:val="22"/>
          <w:lang w:eastAsia="pt-BR"/>
        </w:rPr>
      </w:pPr>
      <w:r>
        <w:rPr>
          <w:rFonts w:asciiTheme="majorHAnsi" w:hAnsiTheme="majorHAnsi" w:cs="Tahoma"/>
          <w:b/>
          <w:iCs/>
          <w:sz w:val="22"/>
          <w:szCs w:val="22"/>
          <w:lang w:eastAsia="pt-BR"/>
        </w:rPr>
        <w:t xml:space="preserve">2. Tiago Tavares de Oliveira </w:t>
      </w:r>
    </w:p>
    <w:p w:rsidR="002213E2" w:rsidRPr="002213E2" w:rsidRDefault="002213E2" w:rsidP="002213E2">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CPF: 058.233.201-08</w:t>
      </w:r>
    </w:p>
    <w:sectPr w:rsidR="002213E2" w:rsidRPr="002213E2" w:rsidSect="002213E2">
      <w:type w:val="continuous"/>
      <w:pgSz w:w="11907" w:h="16840" w:code="9"/>
      <w:pgMar w:top="851" w:right="851" w:bottom="851" w:left="851" w:header="284" w:footer="425"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274" w:rsidRDefault="00CE2274">
      <w:r>
        <w:separator/>
      </w:r>
    </w:p>
  </w:endnote>
  <w:endnote w:type="continuationSeparator" w:id="0">
    <w:p w:rsidR="00CE2274" w:rsidRDefault="00CE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MS Gothic"/>
    <w:charset w:val="80"/>
    <w:family w:val="roma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274" w:rsidRDefault="00CE2274">
      <w:r>
        <w:separator/>
      </w:r>
    </w:p>
  </w:footnote>
  <w:footnote w:type="continuationSeparator" w:id="0">
    <w:p w:rsidR="00CE2274" w:rsidRDefault="00CE2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3E2" w:rsidRDefault="00FE1199">
    <w:pPr>
      <w:pStyle w:val="Cabealho"/>
    </w:pPr>
    <w:r>
      <w:rPr>
        <w:noProof/>
      </w:rPr>
      <w:drawing>
        <wp:anchor distT="0" distB="0" distL="0" distR="0" simplePos="0" relativeHeight="251659264" behindDoc="1" locked="0" layoutInCell="1" allowOverlap="1" wp14:anchorId="56893865" wp14:editId="69455713">
          <wp:simplePos x="0" y="0"/>
          <wp:positionH relativeFrom="margin">
            <wp:align>left</wp:align>
          </wp:positionH>
          <wp:positionV relativeFrom="margin">
            <wp:posOffset>-1033145</wp:posOffset>
          </wp:positionV>
          <wp:extent cx="6623685" cy="923925"/>
          <wp:effectExtent l="0" t="0" r="571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3685" cy="92392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2213E2" w:rsidRDefault="002213E2">
    <w:pPr>
      <w:pStyle w:val="Cabealho"/>
    </w:pPr>
  </w:p>
  <w:p w:rsidR="002213E2" w:rsidRDefault="002213E2">
    <w:pPr>
      <w:pStyle w:val="Cabealho"/>
    </w:pPr>
  </w:p>
  <w:p w:rsidR="002213E2" w:rsidRDefault="002213E2">
    <w:pPr>
      <w:pStyle w:val="Cabealho"/>
    </w:pPr>
  </w:p>
  <w:p w:rsidR="002213E2" w:rsidRDefault="002213E2">
    <w:pPr>
      <w:pStyle w:val="Cabealho"/>
    </w:pPr>
  </w:p>
  <w:p w:rsidR="002213E2" w:rsidRDefault="002213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344AD0"/>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7">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0">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BFF0FF2"/>
    <w:multiLevelType w:val="multilevel"/>
    <w:tmpl w:val="E9D89980"/>
    <w:lvl w:ilvl="0">
      <w:start w:val="5"/>
      <w:numFmt w:val="decimal"/>
      <w:lvlText w:val="%1"/>
      <w:lvlJc w:val="left"/>
      <w:pPr>
        <w:ind w:left="360" w:hanging="360"/>
      </w:pPr>
      <w:rPr>
        <w:rFonts w:cs="Nimbus Roman No9 L" w:hint="default"/>
        <w:color w:val="000000"/>
      </w:rPr>
    </w:lvl>
    <w:lvl w:ilvl="1">
      <w:start w:val="3"/>
      <w:numFmt w:val="decimal"/>
      <w:lvlText w:val="%1.%2"/>
      <w:lvlJc w:val="left"/>
      <w:pPr>
        <w:ind w:left="360" w:hanging="360"/>
      </w:pPr>
      <w:rPr>
        <w:rFonts w:cs="Nimbus Roman No9 L" w:hint="default"/>
        <w:color w:val="000000"/>
      </w:rPr>
    </w:lvl>
    <w:lvl w:ilvl="2">
      <w:start w:val="1"/>
      <w:numFmt w:val="decimal"/>
      <w:lvlText w:val="%1.%2.%3"/>
      <w:lvlJc w:val="left"/>
      <w:pPr>
        <w:ind w:left="720" w:hanging="720"/>
      </w:pPr>
      <w:rPr>
        <w:rFonts w:cs="Nimbus Roman No9 L" w:hint="default"/>
        <w:color w:val="000000"/>
      </w:rPr>
    </w:lvl>
    <w:lvl w:ilvl="3">
      <w:start w:val="1"/>
      <w:numFmt w:val="decimal"/>
      <w:lvlText w:val="%1.%2.%3.%4"/>
      <w:lvlJc w:val="left"/>
      <w:pPr>
        <w:ind w:left="720" w:hanging="720"/>
      </w:pPr>
      <w:rPr>
        <w:rFonts w:cs="Nimbus Roman No9 L" w:hint="default"/>
        <w:color w:val="000000"/>
      </w:rPr>
    </w:lvl>
    <w:lvl w:ilvl="4">
      <w:start w:val="1"/>
      <w:numFmt w:val="decimal"/>
      <w:lvlText w:val="%1.%2.%3.%4.%5"/>
      <w:lvlJc w:val="left"/>
      <w:pPr>
        <w:ind w:left="1080" w:hanging="1080"/>
      </w:pPr>
      <w:rPr>
        <w:rFonts w:cs="Nimbus Roman No9 L" w:hint="default"/>
        <w:color w:val="000000"/>
      </w:rPr>
    </w:lvl>
    <w:lvl w:ilvl="5">
      <w:start w:val="1"/>
      <w:numFmt w:val="decimal"/>
      <w:lvlText w:val="%1.%2.%3.%4.%5.%6"/>
      <w:lvlJc w:val="left"/>
      <w:pPr>
        <w:ind w:left="1080" w:hanging="1080"/>
      </w:pPr>
      <w:rPr>
        <w:rFonts w:cs="Nimbus Roman No9 L" w:hint="default"/>
        <w:color w:val="000000"/>
      </w:rPr>
    </w:lvl>
    <w:lvl w:ilvl="6">
      <w:start w:val="1"/>
      <w:numFmt w:val="decimal"/>
      <w:lvlText w:val="%1.%2.%3.%4.%5.%6.%7"/>
      <w:lvlJc w:val="left"/>
      <w:pPr>
        <w:ind w:left="1440" w:hanging="1440"/>
      </w:pPr>
      <w:rPr>
        <w:rFonts w:cs="Nimbus Roman No9 L" w:hint="default"/>
        <w:color w:val="000000"/>
      </w:rPr>
    </w:lvl>
    <w:lvl w:ilvl="7">
      <w:start w:val="1"/>
      <w:numFmt w:val="decimal"/>
      <w:lvlText w:val="%1.%2.%3.%4.%5.%6.%7.%8"/>
      <w:lvlJc w:val="left"/>
      <w:pPr>
        <w:ind w:left="1440" w:hanging="1440"/>
      </w:pPr>
      <w:rPr>
        <w:rFonts w:cs="Nimbus Roman No9 L" w:hint="default"/>
        <w:color w:val="000000"/>
      </w:rPr>
    </w:lvl>
    <w:lvl w:ilvl="8">
      <w:start w:val="1"/>
      <w:numFmt w:val="decimal"/>
      <w:lvlText w:val="%1.%2.%3.%4.%5.%6.%7.%8.%9"/>
      <w:lvlJc w:val="left"/>
      <w:pPr>
        <w:ind w:left="1800" w:hanging="1800"/>
      </w:pPr>
      <w:rPr>
        <w:rFonts w:cs="Nimbus Roman No9 L" w:hint="default"/>
        <w:color w:val="000000"/>
      </w:rPr>
    </w:lvl>
  </w:abstractNum>
  <w:abstractNum w:abstractNumId="14">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5C5E12"/>
    <w:multiLevelType w:val="multilevel"/>
    <w:tmpl w:val="3E303454"/>
    <w:lvl w:ilvl="0">
      <w:start w:val="4"/>
      <w:numFmt w:val="decimal"/>
      <w:lvlText w:val="%1"/>
      <w:lvlJc w:val="left"/>
      <w:pPr>
        <w:ind w:left="360" w:hanging="360"/>
      </w:pPr>
      <w:rPr>
        <w:rFonts w:hint="default"/>
        <w:color w:val="000000"/>
      </w:rPr>
    </w:lvl>
    <w:lvl w:ilvl="1">
      <w:start w:val="3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9F6756"/>
    <w:multiLevelType w:val="multilevel"/>
    <w:tmpl w:val="5106D9F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4D73355"/>
    <w:multiLevelType w:val="hybridMultilevel"/>
    <w:tmpl w:val="C2F6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9"/>
  </w:num>
  <w:num w:numId="3">
    <w:abstractNumId w:val="11"/>
  </w:num>
  <w:num w:numId="4">
    <w:abstractNumId w:val="24"/>
  </w:num>
  <w:num w:numId="5">
    <w:abstractNumId w:val="23"/>
  </w:num>
  <w:num w:numId="6">
    <w:abstractNumId w:val="16"/>
  </w:num>
  <w:num w:numId="7">
    <w:abstractNumId w:val="7"/>
  </w:num>
  <w:num w:numId="8">
    <w:abstractNumId w:val="29"/>
  </w:num>
  <w:num w:numId="9">
    <w:abstractNumId w:val="21"/>
  </w:num>
  <w:num w:numId="10">
    <w:abstractNumId w:val="2"/>
  </w:num>
  <w:num w:numId="11">
    <w:abstractNumId w:val="28"/>
  </w:num>
  <w:num w:numId="12">
    <w:abstractNumId w:val="15"/>
  </w:num>
  <w:num w:numId="13">
    <w:abstractNumId w:val="10"/>
  </w:num>
  <w:num w:numId="14">
    <w:abstractNumId w:val="12"/>
  </w:num>
  <w:num w:numId="15">
    <w:abstractNumId w:val="5"/>
  </w:num>
  <w:num w:numId="16">
    <w:abstractNumId w:val="18"/>
  </w:num>
  <w:num w:numId="17">
    <w:abstractNumId w:val="4"/>
  </w:num>
  <w:num w:numId="18">
    <w:abstractNumId w:val="1"/>
  </w:num>
  <w:num w:numId="19">
    <w:abstractNumId w:val="8"/>
  </w:num>
  <w:num w:numId="20">
    <w:abstractNumId w:val="25"/>
  </w:num>
  <w:num w:numId="21">
    <w:abstractNumId w:val="17"/>
  </w:num>
  <w:num w:numId="22">
    <w:abstractNumId w:val="19"/>
  </w:num>
  <w:num w:numId="23">
    <w:abstractNumId w:val="26"/>
  </w:num>
  <w:num w:numId="24">
    <w:abstractNumId w:val="13"/>
  </w:num>
  <w:num w:numId="25">
    <w:abstractNumId w:val="20"/>
  </w:num>
  <w:num w:numId="26">
    <w:abstractNumId w:val="3"/>
  </w:num>
  <w:num w:numId="27">
    <w:abstractNumId w:val="22"/>
  </w:num>
  <w:num w:numId="28">
    <w:abstractNumId w:val="27"/>
  </w:num>
  <w:num w:numId="2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FA"/>
    <w:rsid w:val="00001272"/>
    <w:rsid w:val="00003576"/>
    <w:rsid w:val="0000640D"/>
    <w:rsid w:val="00012FB8"/>
    <w:rsid w:val="00017D88"/>
    <w:rsid w:val="00022A69"/>
    <w:rsid w:val="000246EE"/>
    <w:rsid w:val="00027CFC"/>
    <w:rsid w:val="00037B7D"/>
    <w:rsid w:val="00040666"/>
    <w:rsid w:val="000500CF"/>
    <w:rsid w:val="00050570"/>
    <w:rsid w:val="0006146D"/>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629D"/>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2686B"/>
    <w:rsid w:val="0013543A"/>
    <w:rsid w:val="00151081"/>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7C4"/>
    <w:rsid w:val="001F312D"/>
    <w:rsid w:val="002012C2"/>
    <w:rsid w:val="00202B93"/>
    <w:rsid w:val="00204A9B"/>
    <w:rsid w:val="0021374F"/>
    <w:rsid w:val="002141C4"/>
    <w:rsid w:val="00217A72"/>
    <w:rsid w:val="002201DF"/>
    <w:rsid w:val="002208B2"/>
    <w:rsid w:val="002213E2"/>
    <w:rsid w:val="002226BC"/>
    <w:rsid w:val="00230099"/>
    <w:rsid w:val="0023181B"/>
    <w:rsid w:val="002438E2"/>
    <w:rsid w:val="0024487A"/>
    <w:rsid w:val="00244CD6"/>
    <w:rsid w:val="002456BC"/>
    <w:rsid w:val="00245E4A"/>
    <w:rsid w:val="002460C5"/>
    <w:rsid w:val="00255A59"/>
    <w:rsid w:val="00257681"/>
    <w:rsid w:val="00262B81"/>
    <w:rsid w:val="002663D7"/>
    <w:rsid w:val="002672D0"/>
    <w:rsid w:val="002713C8"/>
    <w:rsid w:val="002814CB"/>
    <w:rsid w:val="002912B8"/>
    <w:rsid w:val="00294EEA"/>
    <w:rsid w:val="002959AF"/>
    <w:rsid w:val="002A2F6E"/>
    <w:rsid w:val="002A5590"/>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67626"/>
    <w:rsid w:val="0037055B"/>
    <w:rsid w:val="0037115D"/>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E1AF7"/>
    <w:rsid w:val="003E2042"/>
    <w:rsid w:val="003E32CF"/>
    <w:rsid w:val="003E4015"/>
    <w:rsid w:val="003E6229"/>
    <w:rsid w:val="003F1A9B"/>
    <w:rsid w:val="003F4D69"/>
    <w:rsid w:val="003F6835"/>
    <w:rsid w:val="00405FED"/>
    <w:rsid w:val="004101D0"/>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83B67"/>
    <w:rsid w:val="00583E4C"/>
    <w:rsid w:val="00591A71"/>
    <w:rsid w:val="00595A4F"/>
    <w:rsid w:val="005A0DF5"/>
    <w:rsid w:val="005B4280"/>
    <w:rsid w:val="005B4A7B"/>
    <w:rsid w:val="005B6CD4"/>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44CC"/>
    <w:rsid w:val="00623FA6"/>
    <w:rsid w:val="006264F4"/>
    <w:rsid w:val="00631462"/>
    <w:rsid w:val="00635576"/>
    <w:rsid w:val="0064048F"/>
    <w:rsid w:val="00640892"/>
    <w:rsid w:val="00645830"/>
    <w:rsid w:val="00646FE6"/>
    <w:rsid w:val="00650391"/>
    <w:rsid w:val="0065098C"/>
    <w:rsid w:val="006572AB"/>
    <w:rsid w:val="00662556"/>
    <w:rsid w:val="00665771"/>
    <w:rsid w:val="006718AE"/>
    <w:rsid w:val="00677294"/>
    <w:rsid w:val="00677C56"/>
    <w:rsid w:val="0068015E"/>
    <w:rsid w:val="0068286F"/>
    <w:rsid w:val="00683DF8"/>
    <w:rsid w:val="0068799D"/>
    <w:rsid w:val="00687F02"/>
    <w:rsid w:val="0069562E"/>
    <w:rsid w:val="00696CDC"/>
    <w:rsid w:val="006A08EE"/>
    <w:rsid w:val="006A1AF3"/>
    <w:rsid w:val="006A265E"/>
    <w:rsid w:val="006A2C73"/>
    <w:rsid w:val="006A53BF"/>
    <w:rsid w:val="006A5A32"/>
    <w:rsid w:val="006A6186"/>
    <w:rsid w:val="006B066D"/>
    <w:rsid w:val="006B3405"/>
    <w:rsid w:val="006B4CE9"/>
    <w:rsid w:val="006B6D08"/>
    <w:rsid w:val="006B793E"/>
    <w:rsid w:val="006C070D"/>
    <w:rsid w:val="006C08C7"/>
    <w:rsid w:val="006C1381"/>
    <w:rsid w:val="006C415C"/>
    <w:rsid w:val="006D2FA4"/>
    <w:rsid w:val="006E2245"/>
    <w:rsid w:val="006E4D13"/>
    <w:rsid w:val="006E68E5"/>
    <w:rsid w:val="006F138B"/>
    <w:rsid w:val="006F30CF"/>
    <w:rsid w:val="006F4E59"/>
    <w:rsid w:val="006F58D9"/>
    <w:rsid w:val="00702E3A"/>
    <w:rsid w:val="0070693D"/>
    <w:rsid w:val="00706CB8"/>
    <w:rsid w:val="0070762D"/>
    <w:rsid w:val="007078CA"/>
    <w:rsid w:val="00716DEA"/>
    <w:rsid w:val="00723DE0"/>
    <w:rsid w:val="007245BA"/>
    <w:rsid w:val="00731570"/>
    <w:rsid w:val="00731D39"/>
    <w:rsid w:val="00734B66"/>
    <w:rsid w:val="00735798"/>
    <w:rsid w:val="00741086"/>
    <w:rsid w:val="00741ED4"/>
    <w:rsid w:val="00746BC9"/>
    <w:rsid w:val="00752E81"/>
    <w:rsid w:val="00753FCC"/>
    <w:rsid w:val="00755340"/>
    <w:rsid w:val="00755547"/>
    <w:rsid w:val="00763044"/>
    <w:rsid w:val="00765754"/>
    <w:rsid w:val="0077103E"/>
    <w:rsid w:val="007710AB"/>
    <w:rsid w:val="00772DDA"/>
    <w:rsid w:val="00775C5B"/>
    <w:rsid w:val="007764B9"/>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72B"/>
    <w:rsid w:val="007E045C"/>
    <w:rsid w:val="007E2109"/>
    <w:rsid w:val="007E59AB"/>
    <w:rsid w:val="007E6369"/>
    <w:rsid w:val="007E6FB0"/>
    <w:rsid w:val="007F27D6"/>
    <w:rsid w:val="007F3D16"/>
    <w:rsid w:val="007F72A2"/>
    <w:rsid w:val="007F731D"/>
    <w:rsid w:val="007F7A6D"/>
    <w:rsid w:val="00804777"/>
    <w:rsid w:val="00807CDB"/>
    <w:rsid w:val="0081692A"/>
    <w:rsid w:val="0082450E"/>
    <w:rsid w:val="00825C6C"/>
    <w:rsid w:val="00826C22"/>
    <w:rsid w:val="00827E74"/>
    <w:rsid w:val="0084232B"/>
    <w:rsid w:val="00843426"/>
    <w:rsid w:val="008439C7"/>
    <w:rsid w:val="00850ADA"/>
    <w:rsid w:val="00853BA6"/>
    <w:rsid w:val="00854C04"/>
    <w:rsid w:val="00870CE0"/>
    <w:rsid w:val="008742B9"/>
    <w:rsid w:val="008751E4"/>
    <w:rsid w:val="00882A12"/>
    <w:rsid w:val="00894A88"/>
    <w:rsid w:val="008A0C74"/>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559B"/>
    <w:rsid w:val="00925AD6"/>
    <w:rsid w:val="00926842"/>
    <w:rsid w:val="009269EF"/>
    <w:rsid w:val="00927DB0"/>
    <w:rsid w:val="009308E9"/>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0D88"/>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9F6797"/>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37FCB"/>
    <w:rsid w:val="00A47361"/>
    <w:rsid w:val="00A47A38"/>
    <w:rsid w:val="00A50D2A"/>
    <w:rsid w:val="00A54B76"/>
    <w:rsid w:val="00A54FA8"/>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3A10"/>
    <w:rsid w:val="00AB613B"/>
    <w:rsid w:val="00AB71F9"/>
    <w:rsid w:val="00AC40A5"/>
    <w:rsid w:val="00AC45A4"/>
    <w:rsid w:val="00AC45BE"/>
    <w:rsid w:val="00AC67ED"/>
    <w:rsid w:val="00AD086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1CBD"/>
    <w:rsid w:val="00B1246B"/>
    <w:rsid w:val="00B144F3"/>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7B17"/>
    <w:rsid w:val="00BB05CF"/>
    <w:rsid w:val="00BB181C"/>
    <w:rsid w:val="00BC1283"/>
    <w:rsid w:val="00BC1E94"/>
    <w:rsid w:val="00BC364B"/>
    <w:rsid w:val="00BC5211"/>
    <w:rsid w:val="00BD19C6"/>
    <w:rsid w:val="00BD4595"/>
    <w:rsid w:val="00BD5ACB"/>
    <w:rsid w:val="00BD7172"/>
    <w:rsid w:val="00BD7336"/>
    <w:rsid w:val="00BD766C"/>
    <w:rsid w:val="00BE0D43"/>
    <w:rsid w:val="00BE5F39"/>
    <w:rsid w:val="00BE5F99"/>
    <w:rsid w:val="00BE7BF5"/>
    <w:rsid w:val="00BF1700"/>
    <w:rsid w:val="00BF363E"/>
    <w:rsid w:val="00BF6FA9"/>
    <w:rsid w:val="00BF7709"/>
    <w:rsid w:val="00C01E2E"/>
    <w:rsid w:val="00C113A2"/>
    <w:rsid w:val="00C113B3"/>
    <w:rsid w:val="00C14BEB"/>
    <w:rsid w:val="00C15F1C"/>
    <w:rsid w:val="00C215A0"/>
    <w:rsid w:val="00C266FB"/>
    <w:rsid w:val="00C2670A"/>
    <w:rsid w:val="00C2788D"/>
    <w:rsid w:val="00C40A87"/>
    <w:rsid w:val="00C46383"/>
    <w:rsid w:val="00C46E01"/>
    <w:rsid w:val="00C46EAC"/>
    <w:rsid w:val="00C50C21"/>
    <w:rsid w:val="00C53D6C"/>
    <w:rsid w:val="00C574DD"/>
    <w:rsid w:val="00C578BC"/>
    <w:rsid w:val="00C60DE9"/>
    <w:rsid w:val="00C61299"/>
    <w:rsid w:val="00C72B0A"/>
    <w:rsid w:val="00C73569"/>
    <w:rsid w:val="00C7548A"/>
    <w:rsid w:val="00C767B8"/>
    <w:rsid w:val="00C80223"/>
    <w:rsid w:val="00C80876"/>
    <w:rsid w:val="00C81691"/>
    <w:rsid w:val="00C81DC8"/>
    <w:rsid w:val="00C83A40"/>
    <w:rsid w:val="00C90F7D"/>
    <w:rsid w:val="00C9279C"/>
    <w:rsid w:val="00C93931"/>
    <w:rsid w:val="00C940DA"/>
    <w:rsid w:val="00CA25D0"/>
    <w:rsid w:val="00CA461F"/>
    <w:rsid w:val="00CA6E6C"/>
    <w:rsid w:val="00CB0241"/>
    <w:rsid w:val="00CB2C09"/>
    <w:rsid w:val="00CB5C94"/>
    <w:rsid w:val="00CB612A"/>
    <w:rsid w:val="00CC0B5F"/>
    <w:rsid w:val="00CC1035"/>
    <w:rsid w:val="00CD2B72"/>
    <w:rsid w:val="00CD2CD2"/>
    <w:rsid w:val="00CD32A7"/>
    <w:rsid w:val="00CD34C3"/>
    <w:rsid w:val="00CE1A6C"/>
    <w:rsid w:val="00CE2274"/>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515E7"/>
    <w:rsid w:val="00D57A63"/>
    <w:rsid w:val="00D65F9F"/>
    <w:rsid w:val="00D676DF"/>
    <w:rsid w:val="00D71E66"/>
    <w:rsid w:val="00D72CBA"/>
    <w:rsid w:val="00D74D15"/>
    <w:rsid w:val="00D83675"/>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2279E"/>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7134"/>
    <w:rsid w:val="00F923A3"/>
    <w:rsid w:val="00F933AE"/>
    <w:rsid w:val="00F97AB0"/>
    <w:rsid w:val="00F97D98"/>
    <w:rsid w:val="00FA0CBF"/>
    <w:rsid w:val="00FA1B6F"/>
    <w:rsid w:val="00FA5988"/>
    <w:rsid w:val="00FA5D3C"/>
    <w:rsid w:val="00FA5F7D"/>
    <w:rsid w:val="00FB205E"/>
    <w:rsid w:val="00FB3747"/>
    <w:rsid w:val="00FB3E6B"/>
    <w:rsid w:val="00FC361E"/>
    <w:rsid w:val="00FC5D99"/>
    <w:rsid w:val="00FD2704"/>
    <w:rsid w:val="00FD650D"/>
    <w:rsid w:val="00FD7378"/>
    <w:rsid w:val="00FE1199"/>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74999AD-0FD4-49B0-8779-DB1CA93E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 w:type="table" w:customStyle="1" w:styleId="TableNormal">
    <w:name w:val="Table Normal"/>
    <w:uiPriority w:val="2"/>
    <w:semiHidden/>
    <w:unhideWhenUsed/>
    <w:qFormat/>
    <w:rsid w:val="00F227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279E"/>
    <w:pPr>
      <w:widowControl w:val="0"/>
      <w:autoSpaceDE w:val="0"/>
      <w:autoSpaceDN w:val="0"/>
    </w:pPr>
    <w:rPr>
      <w:rFonts w:ascii="Tahoma" w:eastAsia="Tahoma" w:hAnsi="Tahoma" w:cs="Tahoma"/>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A39E-F704-4542-9A6F-9662336A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2392</Words>
  <Characters>12919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15281</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Tiago</cp:lastModifiedBy>
  <cp:revision>8</cp:revision>
  <cp:lastPrinted>2020-08-11T11:50:00Z</cp:lastPrinted>
  <dcterms:created xsi:type="dcterms:W3CDTF">2020-08-11T10:42:00Z</dcterms:created>
  <dcterms:modified xsi:type="dcterms:W3CDTF">2020-08-11T11:51:00Z</dcterms:modified>
</cp:coreProperties>
</file>