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076" w:rsidRDefault="00651076" w:rsidP="0009352C">
      <w:pPr>
        <w:widowControl w:val="0"/>
        <w:overflowPunct w:val="0"/>
        <w:autoSpaceDE w:val="0"/>
        <w:autoSpaceDN w:val="0"/>
        <w:adjustRightInd w:val="0"/>
        <w:spacing w:line="280" w:lineRule="exact"/>
        <w:ind w:right="-568"/>
        <w:jc w:val="center"/>
        <w:textAlignment w:val="baseline"/>
        <w:rPr>
          <w:rFonts w:asciiTheme="majorHAnsi" w:hAnsiTheme="majorHAnsi" w:cs="Arial"/>
          <w:b/>
          <w:iCs/>
          <w:sz w:val="36"/>
          <w:szCs w:val="36"/>
        </w:rPr>
      </w:pPr>
    </w:p>
    <w:p w:rsidR="007F6DA3" w:rsidRPr="00651076" w:rsidRDefault="007F6DA3" w:rsidP="0009352C">
      <w:pPr>
        <w:widowControl w:val="0"/>
        <w:overflowPunct w:val="0"/>
        <w:autoSpaceDE w:val="0"/>
        <w:autoSpaceDN w:val="0"/>
        <w:adjustRightInd w:val="0"/>
        <w:spacing w:line="280" w:lineRule="exact"/>
        <w:ind w:right="-568"/>
        <w:jc w:val="center"/>
        <w:textAlignment w:val="baseline"/>
        <w:rPr>
          <w:rFonts w:asciiTheme="majorHAnsi" w:hAnsiTheme="majorHAnsi" w:cs="Arial"/>
          <w:b/>
          <w:iCs/>
          <w:sz w:val="34"/>
          <w:szCs w:val="34"/>
        </w:rPr>
      </w:pPr>
      <w:r w:rsidRPr="00651076">
        <w:rPr>
          <w:rFonts w:asciiTheme="majorHAnsi" w:hAnsiTheme="majorHAnsi" w:cs="Arial"/>
          <w:b/>
          <w:iCs/>
          <w:sz w:val="34"/>
          <w:szCs w:val="34"/>
        </w:rPr>
        <w:t>TER</w:t>
      </w:r>
      <w:r w:rsidR="004A5089" w:rsidRPr="00651076">
        <w:rPr>
          <w:rFonts w:asciiTheme="majorHAnsi" w:hAnsiTheme="majorHAnsi" w:cs="Arial"/>
          <w:b/>
          <w:iCs/>
          <w:sz w:val="34"/>
          <w:szCs w:val="34"/>
        </w:rPr>
        <w:t xml:space="preserve">MO DE CONTRATO N.º </w:t>
      </w:r>
      <w:r w:rsidR="00651076" w:rsidRPr="00651076">
        <w:rPr>
          <w:rFonts w:asciiTheme="majorHAnsi" w:hAnsiTheme="majorHAnsi" w:cs="Arial"/>
          <w:b/>
          <w:iCs/>
          <w:sz w:val="34"/>
          <w:szCs w:val="34"/>
        </w:rPr>
        <w:t>096</w:t>
      </w:r>
      <w:r w:rsidR="004A5089" w:rsidRPr="00651076">
        <w:rPr>
          <w:rFonts w:asciiTheme="majorHAnsi" w:hAnsiTheme="majorHAnsi" w:cs="Arial"/>
          <w:b/>
          <w:iCs/>
          <w:sz w:val="34"/>
          <w:szCs w:val="34"/>
        </w:rPr>
        <w:t>/201</w:t>
      </w:r>
      <w:r w:rsidR="00CD00CC" w:rsidRPr="00651076">
        <w:rPr>
          <w:rFonts w:asciiTheme="majorHAnsi" w:hAnsiTheme="majorHAnsi" w:cs="Arial"/>
          <w:b/>
          <w:iCs/>
          <w:sz w:val="34"/>
          <w:szCs w:val="34"/>
        </w:rPr>
        <w:t>9</w:t>
      </w:r>
    </w:p>
    <w:p w:rsidR="007F6DA3" w:rsidRDefault="007F6DA3" w:rsidP="0009352C">
      <w:pPr>
        <w:widowControl w:val="0"/>
        <w:overflowPunct w:val="0"/>
        <w:autoSpaceDE w:val="0"/>
        <w:autoSpaceDN w:val="0"/>
        <w:adjustRightInd w:val="0"/>
        <w:spacing w:line="280" w:lineRule="exact"/>
        <w:ind w:right="-568"/>
        <w:jc w:val="center"/>
        <w:textAlignment w:val="baseline"/>
        <w:rPr>
          <w:rFonts w:asciiTheme="majorHAnsi" w:hAnsiTheme="majorHAnsi" w:cs="Arial"/>
          <w:b/>
          <w:iCs/>
          <w:sz w:val="36"/>
          <w:szCs w:val="36"/>
        </w:rPr>
      </w:pPr>
    </w:p>
    <w:p w:rsidR="0009352C" w:rsidRPr="00651076" w:rsidRDefault="0009352C" w:rsidP="0009352C">
      <w:pPr>
        <w:widowControl w:val="0"/>
        <w:overflowPunct w:val="0"/>
        <w:autoSpaceDE w:val="0"/>
        <w:autoSpaceDN w:val="0"/>
        <w:adjustRightInd w:val="0"/>
        <w:spacing w:line="280" w:lineRule="exact"/>
        <w:ind w:right="-568"/>
        <w:jc w:val="center"/>
        <w:textAlignment w:val="baseline"/>
        <w:rPr>
          <w:rFonts w:asciiTheme="majorHAnsi" w:hAnsiTheme="majorHAnsi" w:cs="Arial"/>
          <w:b/>
          <w:iCs/>
          <w:sz w:val="36"/>
          <w:szCs w:val="36"/>
        </w:rPr>
      </w:pPr>
    </w:p>
    <w:p w:rsidR="007F6DA3" w:rsidRPr="00651076" w:rsidRDefault="007F6DA3" w:rsidP="0009352C">
      <w:pPr>
        <w:widowControl w:val="0"/>
        <w:overflowPunct w:val="0"/>
        <w:autoSpaceDE w:val="0"/>
        <w:autoSpaceDN w:val="0"/>
        <w:adjustRightInd w:val="0"/>
        <w:spacing w:line="280" w:lineRule="exact"/>
        <w:ind w:right="-568"/>
        <w:textAlignment w:val="baseline"/>
        <w:rPr>
          <w:rFonts w:asciiTheme="majorHAnsi" w:hAnsiTheme="majorHAnsi" w:cs="Arial"/>
          <w:iCs/>
          <w:sz w:val="22"/>
          <w:szCs w:val="22"/>
        </w:rPr>
      </w:pPr>
      <w:r w:rsidRPr="00651076">
        <w:rPr>
          <w:rFonts w:asciiTheme="majorHAnsi" w:hAnsiTheme="majorHAnsi" w:cs="Arial"/>
          <w:iCs/>
          <w:sz w:val="22"/>
          <w:szCs w:val="22"/>
        </w:rPr>
        <w:t xml:space="preserve">Processo </w:t>
      </w:r>
      <w:r w:rsidR="0009352C">
        <w:rPr>
          <w:rFonts w:asciiTheme="majorHAnsi" w:hAnsiTheme="majorHAnsi" w:cs="Arial"/>
          <w:iCs/>
          <w:sz w:val="22"/>
          <w:szCs w:val="22"/>
        </w:rPr>
        <w:t xml:space="preserve">Administrativo </w:t>
      </w:r>
      <w:r w:rsidRPr="00651076">
        <w:rPr>
          <w:rFonts w:asciiTheme="majorHAnsi" w:hAnsiTheme="majorHAnsi" w:cs="Arial"/>
          <w:iCs/>
          <w:sz w:val="22"/>
          <w:szCs w:val="22"/>
        </w:rPr>
        <w:t xml:space="preserve">n.º </w:t>
      </w:r>
      <w:r w:rsidR="00651076">
        <w:rPr>
          <w:rFonts w:asciiTheme="majorHAnsi" w:hAnsiTheme="majorHAnsi" w:cs="Arial"/>
          <w:iCs/>
          <w:sz w:val="22"/>
          <w:szCs w:val="22"/>
        </w:rPr>
        <w:t>050/2019</w:t>
      </w:r>
    </w:p>
    <w:p w:rsidR="007F6DA3" w:rsidRPr="00651076" w:rsidRDefault="007F6DA3" w:rsidP="0009352C">
      <w:pPr>
        <w:widowControl w:val="0"/>
        <w:overflowPunct w:val="0"/>
        <w:autoSpaceDE w:val="0"/>
        <w:autoSpaceDN w:val="0"/>
        <w:adjustRightInd w:val="0"/>
        <w:spacing w:line="280" w:lineRule="exact"/>
        <w:ind w:right="-568"/>
        <w:textAlignment w:val="baseline"/>
        <w:rPr>
          <w:rFonts w:asciiTheme="majorHAnsi" w:hAnsiTheme="majorHAnsi" w:cs="Arial"/>
          <w:iCs/>
          <w:sz w:val="22"/>
          <w:szCs w:val="22"/>
        </w:rPr>
      </w:pPr>
      <w:r w:rsidRPr="00651076">
        <w:rPr>
          <w:rFonts w:asciiTheme="majorHAnsi" w:hAnsiTheme="majorHAnsi" w:cs="Arial"/>
          <w:iCs/>
          <w:sz w:val="22"/>
          <w:szCs w:val="22"/>
        </w:rPr>
        <w:t xml:space="preserve">Carta Convite n.º </w:t>
      </w:r>
      <w:r w:rsidR="00651076">
        <w:rPr>
          <w:rFonts w:asciiTheme="majorHAnsi" w:hAnsiTheme="majorHAnsi" w:cs="Arial"/>
          <w:iCs/>
          <w:sz w:val="22"/>
          <w:szCs w:val="22"/>
        </w:rPr>
        <w:t>008/2019</w:t>
      </w:r>
    </w:p>
    <w:p w:rsidR="007F6DA3" w:rsidRDefault="007F6DA3" w:rsidP="0009352C">
      <w:pPr>
        <w:widowControl w:val="0"/>
        <w:overflowPunct w:val="0"/>
        <w:autoSpaceDE w:val="0"/>
        <w:autoSpaceDN w:val="0"/>
        <w:adjustRightInd w:val="0"/>
        <w:spacing w:line="280" w:lineRule="exact"/>
        <w:jc w:val="both"/>
        <w:textAlignment w:val="baseline"/>
        <w:rPr>
          <w:rFonts w:asciiTheme="majorHAnsi" w:hAnsiTheme="majorHAnsi" w:cs="Arial"/>
          <w:iCs/>
          <w:sz w:val="22"/>
          <w:szCs w:val="22"/>
        </w:rPr>
      </w:pPr>
    </w:p>
    <w:p w:rsidR="0009352C" w:rsidRPr="00651076" w:rsidRDefault="0009352C" w:rsidP="0009352C">
      <w:pPr>
        <w:widowControl w:val="0"/>
        <w:overflowPunct w:val="0"/>
        <w:autoSpaceDE w:val="0"/>
        <w:autoSpaceDN w:val="0"/>
        <w:adjustRightInd w:val="0"/>
        <w:spacing w:line="280" w:lineRule="exact"/>
        <w:jc w:val="both"/>
        <w:textAlignment w:val="baseline"/>
        <w:rPr>
          <w:rFonts w:asciiTheme="majorHAnsi" w:hAnsiTheme="majorHAnsi" w:cs="Arial"/>
          <w:iCs/>
          <w:sz w:val="22"/>
          <w:szCs w:val="22"/>
        </w:rPr>
      </w:pPr>
    </w:p>
    <w:p w:rsidR="00FE0E24" w:rsidRPr="00651076" w:rsidRDefault="00FE0E24" w:rsidP="0009352C">
      <w:pPr>
        <w:widowControl w:val="0"/>
        <w:overflowPunct w:val="0"/>
        <w:autoSpaceDE w:val="0"/>
        <w:autoSpaceDN w:val="0"/>
        <w:adjustRightInd w:val="0"/>
        <w:jc w:val="both"/>
        <w:textAlignment w:val="baseline"/>
        <w:rPr>
          <w:rFonts w:asciiTheme="majorHAnsi" w:hAnsiTheme="majorHAnsi" w:cs="Tahoma"/>
          <w:iCs/>
          <w:sz w:val="22"/>
          <w:szCs w:val="22"/>
        </w:rPr>
      </w:pPr>
      <w:r w:rsidRPr="00651076">
        <w:rPr>
          <w:rFonts w:asciiTheme="majorHAnsi" w:hAnsiTheme="majorHAnsi" w:cs="Tahoma"/>
          <w:b/>
          <w:iCs/>
          <w:sz w:val="22"/>
          <w:szCs w:val="22"/>
        </w:rPr>
        <w:t xml:space="preserve">I - </w:t>
      </w:r>
      <w:r w:rsidRPr="00651076">
        <w:rPr>
          <w:rFonts w:asciiTheme="majorHAnsi" w:hAnsiTheme="majorHAnsi" w:cs="Tahoma"/>
          <w:b/>
          <w:iCs/>
          <w:sz w:val="22"/>
          <w:szCs w:val="22"/>
        </w:rPr>
        <w:tab/>
        <w:t>CONTRATANTES:</w:t>
      </w:r>
      <w:r w:rsidR="00651076" w:rsidRPr="00651076">
        <w:rPr>
          <w:rFonts w:asciiTheme="majorHAnsi" w:hAnsiTheme="majorHAnsi" w:cs="Tahoma"/>
          <w:b/>
          <w:iCs/>
          <w:sz w:val="22"/>
          <w:szCs w:val="22"/>
        </w:rPr>
        <w:t>"MUNICÍPIO DE JAPORÃ/MS”</w:t>
      </w:r>
      <w:r w:rsidR="00651076" w:rsidRPr="00651076">
        <w:rPr>
          <w:rFonts w:asciiTheme="majorHAnsi" w:hAnsiTheme="majorHAnsi" w:cs="Tahoma"/>
          <w:iCs/>
          <w:sz w:val="22"/>
          <w:szCs w:val="22"/>
        </w:rPr>
        <w:t>, Pessoa Jurídica de Direito Público Interno, com sede na Avenida Deputado Fernando Saldanha, s/n, Centro, inscrita no CGC/MF sob o n.º 15.905.342/0001-28, doravante denominada CONTRATANTE</w:t>
      </w:r>
      <w:r w:rsidR="00651076">
        <w:rPr>
          <w:rFonts w:asciiTheme="majorHAnsi" w:hAnsiTheme="majorHAnsi" w:cs="Tahoma"/>
          <w:iCs/>
          <w:sz w:val="22"/>
          <w:szCs w:val="22"/>
        </w:rPr>
        <w:t xml:space="preserve"> e a empresa MARCELO BALDUINO ADVO</w:t>
      </w:r>
      <w:r w:rsidR="00B9212E">
        <w:rPr>
          <w:rFonts w:asciiTheme="majorHAnsi" w:hAnsiTheme="majorHAnsi" w:cs="Tahoma"/>
          <w:iCs/>
          <w:sz w:val="22"/>
          <w:szCs w:val="22"/>
        </w:rPr>
        <w:t>CACIA</w:t>
      </w:r>
      <w:r w:rsidR="00651076">
        <w:rPr>
          <w:rFonts w:asciiTheme="majorHAnsi" w:hAnsiTheme="majorHAnsi" w:cs="Tahoma"/>
          <w:iCs/>
          <w:sz w:val="22"/>
          <w:szCs w:val="22"/>
        </w:rPr>
        <w:t xml:space="preserve"> S/S</w:t>
      </w:r>
      <w:r w:rsidR="00651076" w:rsidRPr="00651076">
        <w:rPr>
          <w:rFonts w:asciiTheme="majorHAnsi" w:hAnsiTheme="majorHAnsi" w:cs="Tahoma"/>
          <w:iCs/>
          <w:sz w:val="22"/>
          <w:szCs w:val="22"/>
        </w:rPr>
        <w:t xml:space="preserve">, Pessoa Jurídica de Direito Privado, estabelecida na </w:t>
      </w:r>
      <w:r w:rsidR="003E4C55">
        <w:rPr>
          <w:rFonts w:asciiTheme="majorHAnsi" w:hAnsiTheme="majorHAnsi" w:cs="Tahoma"/>
          <w:iCs/>
          <w:sz w:val="22"/>
          <w:szCs w:val="22"/>
        </w:rPr>
        <w:t xml:space="preserve">Rua Alberto </w:t>
      </w:r>
      <w:proofErr w:type="spellStart"/>
      <w:r w:rsidR="003E4C55">
        <w:rPr>
          <w:rFonts w:asciiTheme="majorHAnsi" w:hAnsiTheme="majorHAnsi" w:cs="Tahoma"/>
          <w:iCs/>
          <w:sz w:val="22"/>
          <w:szCs w:val="22"/>
        </w:rPr>
        <w:t>Nerer</w:t>
      </w:r>
      <w:proofErr w:type="spellEnd"/>
      <w:r w:rsidR="003E4C55">
        <w:rPr>
          <w:rFonts w:asciiTheme="majorHAnsi" w:hAnsiTheme="majorHAnsi" w:cs="Tahoma"/>
          <w:iCs/>
          <w:sz w:val="22"/>
          <w:szCs w:val="22"/>
        </w:rPr>
        <w:t xml:space="preserve"> </w:t>
      </w:r>
      <w:r w:rsidR="00651076" w:rsidRPr="00651076">
        <w:rPr>
          <w:rFonts w:asciiTheme="majorHAnsi" w:hAnsiTheme="majorHAnsi" w:cs="Tahoma"/>
          <w:iCs/>
          <w:sz w:val="22"/>
          <w:szCs w:val="22"/>
        </w:rPr>
        <w:t xml:space="preserve"> </w:t>
      </w:r>
      <w:r w:rsidR="003E4C55">
        <w:rPr>
          <w:rFonts w:asciiTheme="majorHAnsi" w:hAnsiTheme="majorHAnsi" w:cs="Tahoma"/>
          <w:iCs/>
          <w:sz w:val="22"/>
          <w:szCs w:val="22"/>
        </w:rPr>
        <w:t xml:space="preserve"> </w:t>
      </w:r>
      <w:r w:rsidR="00651076" w:rsidRPr="00651076">
        <w:rPr>
          <w:rFonts w:asciiTheme="majorHAnsi" w:hAnsiTheme="majorHAnsi" w:cs="Tahoma"/>
          <w:iCs/>
          <w:sz w:val="22"/>
          <w:szCs w:val="22"/>
        </w:rPr>
        <w:t xml:space="preserve">nº </w:t>
      </w:r>
      <w:r w:rsidR="003E4C55">
        <w:rPr>
          <w:rFonts w:asciiTheme="majorHAnsi" w:hAnsiTheme="majorHAnsi" w:cs="Tahoma"/>
          <w:iCs/>
          <w:sz w:val="22"/>
          <w:szCs w:val="22"/>
        </w:rPr>
        <w:t>328</w:t>
      </w:r>
      <w:r w:rsidR="00651076" w:rsidRPr="00651076">
        <w:rPr>
          <w:rFonts w:asciiTheme="majorHAnsi" w:hAnsiTheme="majorHAnsi" w:cs="Tahoma"/>
          <w:iCs/>
          <w:sz w:val="22"/>
          <w:szCs w:val="22"/>
        </w:rPr>
        <w:t xml:space="preserve">, </w:t>
      </w:r>
      <w:r w:rsidR="003E4C55">
        <w:rPr>
          <w:rFonts w:asciiTheme="majorHAnsi" w:hAnsiTheme="majorHAnsi" w:cs="Tahoma"/>
          <w:iCs/>
          <w:sz w:val="22"/>
          <w:szCs w:val="22"/>
        </w:rPr>
        <w:t>Sala 36, Bairro: Jardim dos Estados</w:t>
      </w:r>
      <w:r w:rsidR="00651076" w:rsidRPr="00651076">
        <w:rPr>
          <w:rFonts w:asciiTheme="majorHAnsi" w:hAnsiTheme="majorHAnsi" w:cs="Tahoma"/>
          <w:iCs/>
          <w:sz w:val="22"/>
          <w:szCs w:val="22"/>
        </w:rPr>
        <w:t xml:space="preserve">, na cidade de </w:t>
      </w:r>
      <w:r w:rsidR="003E4C55">
        <w:rPr>
          <w:rFonts w:asciiTheme="majorHAnsi" w:hAnsiTheme="majorHAnsi" w:cs="Tahoma"/>
          <w:iCs/>
          <w:sz w:val="22"/>
          <w:szCs w:val="22"/>
        </w:rPr>
        <w:t>Campo Grande</w:t>
      </w:r>
      <w:r w:rsidR="00651076">
        <w:rPr>
          <w:rFonts w:asciiTheme="majorHAnsi" w:hAnsiTheme="majorHAnsi" w:cs="Tahoma"/>
          <w:iCs/>
          <w:sz w:val="22"/>
          <w:szCs w:val="22"/>
        </w:rPr>
        <w:t xml:space="preserve">/MS, inscrita no CNPJ/MF nº </w:t>
      </w:r>
      <w:r w:rsidR="003E4C55">
        <w:rPr>
          <w:rFonts w:asciiTheme="majorHAnsi" w:hAnsiTheme="majorHAnsi" w:cs="Tahoma"/>
          <w:iCs/>
          <w:sz w:val="22"/>
          <w:szCs w:val="22"/>
        </w:rPr>
        <w:t>11407841/0001-34</w:t>
      </w:r>
      <w:r w:rsidR="00651076" w:rsidRPr="00651076">
        <w:rPr>
          <w:rFonts w:asciiTheme="majorHAnsi" w:hAnsiTheme="majorHAnsi" w:cs="Tahoma"/>
          <w:iCs/>
          <w:sz w:val="22"/>
          <w:szCs w:val="22"/>
        </w:rPr>
        <w:t>, doravante denominada CONTRATADA</w:t>
      </w:r>
      <w:r w:rsidR="00651076">
        <w:rPr>
          <w:rFonts w:asciiTheme="majorHAnsi" w:hAnsiTheme="majorHAnsi" w:cs="Tahoma"/>
          <w:iCs/>
          <w:sz w:val="22"/>
          <w:szCs w:val="22"/>
        </w:rPr>
        <w:t>.</w:t>
      </w:r>
    </w:p>
    <w:p w:rsidR="00FE0E24" w:rsidRDefault="00FE0E24" w:rsidP="0009352C">
      <w:pPr>
        <w:widowControl w:val="0"/>
        <w:overflowPunct w:val="0"/>
        <w:autoSpaceDE w:val="0"/>
        <w:autoSpaceDN w:val="0"/>
        <w:adjustRightInd w:val="0"/>
        <w:jc w:val="both"/>
        <w:textAlignment w:val="baseline"/>
        <w:rPr>
          <w:rFonts w:asciiTheme="majorHAnsi" w:hAnsiTheme="majorHAnsi" w:cs="Tahoma"/>
          <w:iCs/>
          <w:sz w:val="22"/>
          <w:szCs w:val="22"/>
        </w:rPr>
      </w:pPr>
    </w:p>
    <w:p w:rsidR="0009352C" w:rsidRPr="00651076" w:rsidRDefault="0009352C" w:rsidP="0009352C">
      <w:pPr>
        <w:widowControl w:val="0"/>
        <w:overflowPunct w:val="0"/>
        <w:autoSpaceDE w:val="0"/>
        <w:autoSpaceDN w:val="0"/>
        <w:adjustRightInd w:val="0"/>
        <w:jc w:val="both"/>
        <w:textAlignment w:val="baseline"/>
        <w:rPr>
          <w:rFonts w:asciiTheme="majorHAnsi" w:hAnsiTheme="majorHAnsi" w:cs="Tahoma"/>
          <w:iCs/>
          <w:sz w:val="22"/>
          <w:szCs w:val="22"/>
        </w:rPr>
      </w:pPr>
    </w:p>
    <w:p w:rsidR="00651076" w:rsidRDefault="00651076" w:rsidP="0009352C">
      <w:pPr>
        <w:widowControl w:val="0"/>
        <w:overflowPunct w:val="0"/>
        <w:autoSpaceDE w:val="0"/>
        <w:autoSpaceDN w:val="0"/>
        <w:adjustRightInd w:val="0"/>
        <w:spacing w:line="280" w:lineRule="exact"/>
        <w:jc w:val="both"/>
        <w:textAlignment w:val="baseline"/>
        <w:rPr>
          <w:rFonts w:asciiTheme="majorHAnsi" w:hAnsiTheme="majorHAnsi" w:cs="Tahoma"/>
          <w:iCs/>
          <w:sz w:val="22"/>
          <w:szCs w:val="22"/>
        </w:rPr>
      </w:pPr>
      <w:r w:rsidRPr="00651076">
        <w:rPr>
          <w:rFonts w:asciiTheme="majorHAnsi" w:hAnsiTheme="majorHAnsi" w:cs="Tahoma"/>
          <w:b/>
          <w:iCs/>
          <w:sz w:val="22"/>
          <w:szCs w:val="22"/>
        </w:rPr>
        <w:t>II -</w:t>
      </w:r>
      <w:r w:rsidRPr="00651076">
        <w:rPr>
          <w:rFonts w:asciiTheme="majorHAnsi" w:hAnsiTheme="majorHAnsi" w:cs="Tahoma"/>
          <w:b/>
          <w:iCs/>
          <w:sz w:val="22"/>
          <w:szCs w:val="22"/>
        </w:rPr>
        <w:tab/>
        <w:t xml:space="preserve"> REPRESENTANTES</w:t>
      </w:r>
      <w:r w:rsidRPr="00651076">
        <w:rPr>
          <w:rFonts w:asciiTheme="majorHAnsi" w:hAnsiTheme="majorHAnsi" w:cs="Tahoma"/>
          <w:iCs/>
          <w:sz w:val="22"/>
          <w:szCs w:val="22"/>
        </w:rPr>
        <w:t xml:space="preserve">: Representa a CONTRATANTE o Prefeito Municipal Senhor VANDERLEY BISPO DE OLIVEIRA, brasileiro, separado judicialmente, funcionário público, portador da cédula de identidade nº 6.981.340-2 SSP/PR, inscrito no CPF. </w:t>
      </w:r>
      <w:proofErr w:type="gramStart"/>
      <w:r w:rsidRPr="00651076">
        <w:rPr>
          <w:rFonts w:asciiTheme="majorHAnsi" w:hAnsiTheme="majorHAnsi" w:cs="Tahoma"/>
          <w:iCs/>
          <w:sz w:val="22"/>
          <w:szCs w:val="22"/>
        </w:rPr>
        <w:t>sob</w:t>
      </w:r>
      <w:proofErr w:type="gramEnd"/>
      <w:r w:rsidRPr="00651076">
        <w:rPr>
          <w:rFonts w:asciiTheme="majorHAnsi" w:hAnsiTheme="majorHAnsi" w:cs="Tahoma"/>
          <w:iCs/>
          <w:sz w:val="22"/>
          <w:szCs w:val="22"/>
        </w:rPr>
        <w:t xml:space="preserve"> nº 356.506.721-72, residente e domiciliado na Rua  Campo Grande – Quadra 60 – Lote 01  - nº 6001,centro, no município de Japorã/MS e de outro lado  representando a empresa neste ato </w:t>
      </w:r>
      <w:r w:rsidRPr="000D1162">
        <w:rPr>
          <w:rFonts w:asciiTheme="majorHAnsi" w:hAnsiTheme="majorHAnsi" w:cs="Tahoma"/>
          <w:b/>
          <w:iCs/>
          <w:sz w:val="22"/>
          <w:szCs w:val="22"/>
        </w:rPr>
        <w:t>MARCELO ANTONIO BALDUINO</w:t>
      </w:r>
      <w:r w:rsidRPr="00651076">
        <w:rPr>
          <w:rFonts w:asciiTheme="majorHAnsi" w:hAnsiTheme="majorHAnsi" w:cs="Tahoma"/>
          <w:iCs/>
          <w:sz w:val="22"/>
          <w:szCs w:val="22"/>
        </w:rPr>
        <w:t xml:space="preserve">, brasileiro, casado, </w:t>
      </w:r>
      <w:r w:rsidR="003E4C55">
        <w:rPr>
          <w:rFonts w:asciiTheme="majorHAnsi" w:hAnsiTheme="majorHAnsi" w:cs="Tahoma"/>
          <w:iCs/>
          <w:sz w:val="22"/>
          <w:szCs w:val="22"/>
        </w:rPr>
        <w:t>advogado</w:t>
      </w:r>
      <w:r w:rsidRPr="00651076">
        <w:rPr>
          <w:rFonts w:asciiTheme="majorHAnsi" w:hAnsiTheme="majorHAnsi" w:cs="Tahoma"/>
          <w:iCs/>
          <w:sz w:val="22"/>
          <w:szCs w:val="22"/>
        </w:rPr>
        <w:t xml:space="preserve">, portador da cédula de identidade n.º </w:t>
      </w:r>
      <w:r w:rsidR="0004304B">
        <w:rPr>
          <w:rFonts w:asciiTheme="majorHAnsi" w:hAnsiTheme="majorHAnsi" w:cs="Tahoma"/>
          <w:iCs/>
          <w:sz w:val="22"/>
          <w:szCs w:val="22"/>
        </w:rPr>
        <w:t>920.556 - SSP/MS</w:t>
      </w:r>
      <w:r w:rsidRPr="00651076">
        <w:rPr>
          <w:rFonts w:asciiTheme="majorHAnsi" w:hAnsiTheme="majorHAnsi" w:cs="Tahoma"/>
          <w:iCs/>
          <w:sz w:val="22"/>
          <w:szCs w:val="22"/>
        </w:rPr>
        <w:t xml:space="preserve"> e inscrito no CPF sob n.º </w:t>
      </w:r>
      <w:r w:rsidR="0004304B">
        <w:rPr>
          <w:rFonts w:asciiTheme="majorHAnsi" w:hAnsiTheme="majorHAnsi" w:cs="Tahoma"/>
          <w:iCs/>
          <w:sz w:val="22"/>
          <w:szCs w:val="22"/>
        </w:rPr>
        <w:t>841.356.111-68</w:t>
      </w:r>
      <w:r w:rsidRPr="00651076">
        <w:rPr>
          <w:rFonts w:asciiTheme="majorHAnsi" w:hAnsiTheme="majorHAnsi" w:cs="Tahoma"/>
          <w:iCs/>
          <w:sz w:val="22"/>
          <w:szCs w:val="22"/>
        </w:rPr>
        <w:t xml:space="preserve">, residente e domiciliado na </w:t>
      </w:r>
      <w:r w:rsidR="0004304B">
        <w:rPr>
          <w:rFonts w:asciiTheme="majorHAnsi" w:hAnsiTheme="majorHAnsi" w:cs="Tahoma"/>
          <w:iCs/>
          <w:sz w:val="22"/>
          <w:szCs w:val="22"/>
        </w:rPr>
        <w:t xml:space="preserve">Rua </w:t>
      </w:r>
      <w:proofErr w:type="spellStart"/>
      <w:r w:rsidR="0004304B">
        <w:rPr>
          <w:rFonts w:asciiTheme="majorHAnsi" w:hAnsiTheme="majorHAnsi" w:cs="Tahoma"/>
          <w:iCs/>
          <w:sz w:val="22"/>
          <w:szCs w:val="22"/>
        </w:rPr>
        <w:t>Boulevard</w:t>
      </w:r>
      <w:proofErr w:type="spellEnd"/>
      <w:r w:rsidR="0004304B">
        <w:rPr>
          <w:rFonts w:asciiTheme="majorHAnsi" w:hAnsiTheme="majorHAnsi" w:cs="Tahoma"/>
          <w:iCs/>
          <w:sz w:val="22"/>
          <w:szCs w:val="22"/>
        </w:rPr>
        <w:t xml:space="preserve"> </w:t>
      </w:r>
      <w:proofErr w:type="spellStart"/>
      <w:r w:rsidR="0004304B">
        <w:rPr>
          <w:rFonts w:asciiTheme="majorHAnsi" w:hAnsiTheme="majorHAnsi" w:cs="Tahoma"/>
          <w:iCs/>
          <w:sz w:val="22"/>
          <w:szCs w:val="22"/>
        </w:rPr>
        <w:t>Ravenala</w:t>
      </w:r>
      <w:proofErr w:type="spellEnd"/>
      <w:r w:rsidRPr="00651076">
        <w:rPr>
          <w:rFonts w:asciiTheme="majorHAnsi" w:hAnsiTheme="majorHAnsi" w:cs="Tahoma"/>
          <w:iCs/>
          <w:sz w:val="22"/>
          <w:szCs w:val="22"/>
        </w:rPr>
        <w:t xml:space="preserve">, nº </w:t>
      </w:r>
      <w:r w:rsidR="0004304B">
        <w:rPr>
          <w:rFonts w:asciiTheme="majorHAnsi" w:hAnsiTheme="majorHAnsi" w:cs="Tahoma"/>
          <w:iCs/>
          <w:sz w:val="22"/>
          <w:szCs w:val="22"/>
        </w:rPr>
        <w:t xml:space="preserve">265 – </w:t>
      </w:r>
      <w:proofErr w:type="spellStart"/>
      <w:r w:rsidR="0004304B">
        <w:rPr>
          <w:rFonts w:asciiTheme="majorHAnsi" w:hAnsiTheme="majorHAnsi" w:cs="Tahoma"/>
          <w:iCs/>
          <w:sz w:val="22"/>
          <w:szCs w:val="22"/>
        </w:rPr>
        <w:t>Ecoville</w:t>
      </w:r>
      <w:proofErr w:type="spellEnd"/>
      <w:r w:rsidRPr="00651076">
        <w:rPr>
          <w:rFonts w:asciiTheme="majorHAnsi" w:hAnsiTheme="majorHAnsi" w:cs="Tahoma"/>
          <w:iCs/>
          <w:sz w:val="22"/>
          <w:szCs w:val="22"/>
        </w:rPr>
        <w:t xml:space="preserve">, na cidade de </w:t>
      </w:r>
      <w:r>
        <w:rPr>
          <w:rFonts w:asciiTheme="majorHAnsi" w:hAnsiTheme="majorHAnsi" w:cs="Tahoma"/>
          <w:iCs/>
          <w:sz w:val="22"/>
          <w:szCs w:val="22"/>
        </w:rPr>
        <w:t>Dourados</w:t>
      </w:r>
      <w:r w:rsidRPr="00651076">
        <w:rPr>
          <w:rFonts w:asciiTheme="majorHAnsi" w:hAnsiTheme="majorHAnsi" w:cs="Tahoma"/>
          <w:iCs/>
          <w:sz w:val="22"/>
          <w:szCs w:val="22"/>
        </w:rPr>
        <w:t>/MS</w:t>
      </w:r>
    </w:p>
    <w:p w:rsidR="00651076" w:rsidRDefault="00651076" w:rsidP="0009352C">
      <w:pPr>
        <w:widowControl w:val="0"/>
        <w:overflowPunct w:val="0"/>
        <w:autoSpaceDE w:val="0"/>
        <w:autoSpaceDN w:val="0"/>
        <w:adjustRightInd w:val="0"/>
        <w:spacing w:line="280" w:lineRule="exact"/>
        <w:jc w:val="both"/>
        <w:textAlignment w:val="baseline"/>
        <w:rPr>
          <w:rFonts w:asciiTheme="majorHAnsi" w:hAnsiTheme="majorHAnsi" w:cs="Tahoma"/>
          <w:iCs/>
          <w:sz w:val="22"/>
          <w:szCs w:val="22"/>
        </w:rPr>
      </w:pPr>
    </w:p>
    <w:p w:rsidR="007F6DA3" w:rsidRPr="00651076" w:rsidRDefault="00651076" w:rsidP="0009352C">
      <w:pPr>
        <w:widowControl w:val="0"/>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Tahoma"/>
          <w:b/>
          <w:iCs/>
          <w:sz w:val="22"/>
          <w:szCs w:val="22"/>
        </w:rPr>
        <w:t>I</w:t>
      </w:r>
      <w:r w:rsidR="007F6DA3" w:rsidRPr="00651076">
        <w:rPr>
          <w:rFonts w:asciiTheme="majorHAnsi" w:hAnsiTheme="majorHAnsi" w:cs="Arial"/>
          <w:b/>
          <w:iCs/>
          <w:sz w:val="22"/>
          <w:szCs w:val="22"/>
        </w:rPr>
        <w:t>I</w:t>
      </w:r>
      <w:r w:rsidR="00203CDC" w:rsidRPr="00651076">
        <w:rPr>
          <w:rFonts w:asciiTheme="majorHAnsi" w:hAnsiTheme="majorHAnsi" w:cs="Arial"/>
          <w:b/>
          <w:iCs/>
          <w:sz w:val="22"/>
          <w:szCs w:val="22"/>
        </w:rPr>
        <w:t>I</w:t>
      </w:r>
      <w:r w:rsidR="007F6DA3" w:rsidRPr="00651076">
        <w:rPr>
          <w:rFonts w:asciiTheme="majorHAnsi" w:hAnsiTheme="majorHAnsi" w:cs="Arial"/>
          <w:b/>
          <w:iCs/>
          <w:sz w:val="22"/>
          <w:szCs w:val="22"/>
        </w:rPr>
        <w:t xml:space="preserve"> - FUNDAMENTO LEGAL</w:t>
      </w:r>
      <w:r w:rsidR="007F6DA3" w:rsidRPr="00651076">
        <w:rPr>
          <w:rFonts w:asciiTheme="majorHAnsi" w:hAnsiTheme="majorHAnsi" w:cs="Arial"/>
          <w:iCs/>
          <w:sz w:val="22"/>
          <w:szCs w:val="22"/>
        </w:rPr>
        <w:t>: O presente Contrato é regido pelas cláusulas e condições nele contidas, pela Lei 8.666/93, e demais normas legais pertinentes.</w:t>
      </w:r>
    </w:p>
    <w:p w:rsidR="007F6DA3" w:rsidRDefault="007F6DA3" w:rsidP="0009352C">
      <w:pPr>
        <w:widowControl w:val="0"/>
        <w:overflowPunct w:val="0"/>
        <w:autoSpaceDE w:val="0"/>
        <w:autoSpaceDN w:val="0"/>
        <w:adjustRightInd w:val="0"/>
        <w:spacing w:line="280" w:lineRule="exact"/>
        <w:jc w:val="both"/>
        <w:textAlignment w:val="baseline"/>
        <w:rPr>
          <w:rFonts w:asciiTheme="majorHAnsi" w:hAnsiTheme="majorHAnsi" w:cs="Arial"/>
          <w:iCs/>
          <w:sz w:val="22"/>
          <w:szCs w:val="22"/>
        </w:rPr>
      </w:pPr>
    </w:p>
    <w:p w:rsidR="0009352C" w:rsidRPr="00651076" w:rsidRDefault="0009352C" w:rsidP="0009352C">
      <w:pPr>
        <w:widowControl w:val="0"/>
        <w:overflowPunct w:val="0"/>
        <w:autoSpaceDE w:val="0"/>
        <w:autoSpaceDN w:val="0"/>
        <w:adjustRightInd w:val="0"/>
        <w:spacing w:line="280" w:lineRule="exact"/>
        <w:jc w:val="both"/>
        <w:textAlignment w:val="baseline"/>
        <w:rPr>
          <w:rFonts w:asciiTheme="majorHAnsi" w:hAnsiTheme="majorHAnsi" w:cs="Arial"/>
          <w:iCs/>
          <w:sz w:val="22"/>
          <w:szCs w:val="22"/>
        </w:rPr>
      </w:pPr>
    </w:p>
    <w:p w:rsidR="006A2F10" w:rsidRPr="00651076" w:rsidRDefault="006A2F10" w:rsidP="0009352C">
      <w:pPr>
        <w:overflowPunct w:val="0"/>
        <w:autoSpaceDE w:val="0"/>
        <w:autoSpaceDN w:val="0"/>
        <w:adjustRightInd w:val="0"/>
        <w:spacing w:line="280" w:lineRule="exact"/>
        <w:jc w:val="both"/>
        <w:textAlignment w:val="baseline"/>
        <w:rPr>
          <w:rFonts w:asciiTheme="majorHAnsi" w:hAnsiTheme="majorHAnsi" w:cs="Arial"/>
          <w:b/>
          <w:iCs/>
          <w:sz w:val="22"/>
          <w:szCs w:val="22"/>
        </w:rPr>
      </w:pPr>
      <w:r w:rsidRPr="00651076">
        <w:rPr>
          <w:rFonts w:asciiTheme="majorHAnsi" w:hAnsiTheme="majorHAnsi" w:cs="Arial"/>
          <w:b/>
          <w:iCs/>
          <w:sz w:val="22"/>
          <w:szCs w:val="22"/>
        </w:rPr>
        <w:t>CLÁUSULA PRIMEIRA - Do Objeto:</w:t>
      </w:r>
    </w:p>
    <w:p w:rsidR="000164CA" w:rsidRPr="00651076" w:rsidRDefault="000164CA" w:rsidP="0009352C">
      <w:pPr>
        <w:overflowPunct w:val="0"/>
        <w:autoSpaceDE w:val="0"/>
        <w:autoSpaceDN w:val="0"/>
        <w:adjustRightInd w:val="0"/>
        <w:spacing w:line="280" w:lineRule="exact"/>
        <w:jc w:val="both"/>
        <w:textAlignment w:val="baseline"/>
        <w:rPr>
          <w:rFonts w:asciiTheme="majorHAnsi" w:hAnsiTheme="majorHAnsi" w:cs="Arial"/>
          <w:b/>
          <w:iCs/>
          <w:sz w:val="22"/>
          <w:szCs w:val="22"/>
        </w:rPr>
      </w:pPr>
    </w:p>
    <w:p w:rsidR="00304BD3" w:rsidRDefault="006A2F10" w:rsidP="0009352C">
      <w:pPr>
        <w:tabs>
          <w:tab w:val="left" w:pos="709"/>
        </w:tabs>
        <w:jc w:val="both"/>
        <w:rPr>
          <w:rFonts w:asciiTheme="majorHAnsi" w:hAnsiTheme="majorHAnsi" w:cs="Arial"/>
          <w:b/>
          <w:bCs/>
          <w:i/>
          <w:sz w:val="22"/>
          <w:szCs w:val="22"/>
        </w:rPr>
      </w:pPr>
      <w:r w:rsidRPr="00651076">
        <w:rPr>
          <w:rFonts w:asciiTheme="majorHAnsi" w:hAnsiTheme="majorHAnsi" w:cs="Arial"/>
          <w:iCs/>
          <w:sz w:val="22"/>
          <w:szCs w:val="22"/>
        </w:rPr>
        <w:t>Constitui o objeto do presente instrumento</w:t>
      </w:r>
      <w:r w:rsidR="00304BD3" w:rsidRPr="00651076">
        <w:rPr>
          <w:rFonts w:asciiTheme="majorHAnsi" w:hAnsiTheme="majorHAnsi" w:cs="Arial"/>
          <w:iCs/>
          <w:sz w:val="22"/>
          <w:szCs w:val="22"/>
        </w:rPr>
        <w:t xml:space="preserve"> a </w:t>
      </w:r>
      <w:r w:rsidR="006F3EBC" w:rsidRPr="006F3EBC">
        <w:rPr>
          <w:rFonts w:asciiTheme="majorHAnsi" w:hAnsiTheme="majorHAnsi" w:cs="Arial"/>
          <w:b/>
          <w:i/>
          <w:sz w:val="22"/>
          <w:szCs w:val="22"/>
        </w:rPr>
        <w:t>Contratação de Sociedade de Advogados para prestação de serviços de assessoria e consultoria jurídica integral ao Município de Japorã em toda a demanda jurídica Administrativa, Judicial e Extrajudicial, emissão de pareceres, procedimentos fiscais e cobrança da dívida ativa, incluindo a representação judicial do Município de Japorã nas Justiças Comum e Especializadas, Tribunal de Justiça, Tribunal de Contas e Tribunais Superiores, tudo em conformidade com o TERMO DE REFERÊNCIA</w:t>
      </w:r>
      <w:r w:rsidR="006F3EBC">
        <w:rPr>
          <w:rFonts w:asciiTheme="majorHAnsi" w:hAnsiTheme="majorHAnsi" w:cs="Arial"/>
          <w:b/>
          <w:i/>
          <w:sz w:val="22"/>
          <w:szCs w:val="22"/>
        </w:rPr>
        <w:t>.</w:t>
      </w:r>
    </w:p>
    <w:p w:rsidR="003E4C55" w:rsidRPr="00651076" w:rsidRDefault="003E4C55" w:rsidP="0009352C">
      <w:pPr>
        <w:tabs>
          <w:tab w:val="left" w:pos="709"/>
        </w:tabs>
        <w:jc w:val="both"/>
        <w:rPr>
          <w:rFonts w:asciiTheme="majorHAnsi" w:hAnsiTheme="majorHAnsi" w:cs="Arial"/>
          <w:sz w:val="22"/>
          <w:szCs w:val="22"/>
        </w:rPr>
      </w:pPr>
    </w:p>
    <w:p w:rsidR="006A2F10" w:rsidRPr="00651076" w:rsidRDefault="006A2F10"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iCs/>
          <w:sz w:val="22"/>
          <w:szCs w:val="22"/>
        </w:rPr>
        <w:t>Parágrafo Único: É parte integrante do presente instrumento, independente de transcrição</w:t>
      </w:r>
      <w:r w:rsidR="00304BD3" w:rsidRPr="00651076">
        <w:rPr>
          <w:rFonts w:asciiTheme="majorHAnsi" w:hAnsiTheme="majorHAnsi" w:cs="Arial"/>
          <w:iCs/>
          <w:sz w:val="22"/>
          <w:szCs w:val="22"/>
        </w:rPr>
        <w:t>, o Termo de Referência anexado ao edital da licitação.</w:t>
      </w:r>
    </w:p>
    <w:p w:rsidR="006A2F10" w:rsidRDefault="006A2F10"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p>
    <w:p w:rsidR="0009352C" w:rsidRPr="00651076" w:rsidRDefault="0009352C"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b/>
          <w:iCs/>
          <w:sz w:val="22"/>
          <w:szCs w:val="22"/>
        </w:rPr>
      </w:pPr>
      <w:r w:rsidRPr="00651076">
        <w:rPr>
          <w:rFonts w:asciiTheme="majorHAnsi" w:hAnsiTheme="majorHAnsi" w:cs="Arial"/>
          <w:b/>
          <w:iCs/>
          <w:sz w:val="22"/>
          <w:szCs w:val="22"/>
        </w:rPr>
        <w:t>CLÁUSULA SEGUNDA – DA DESCRIÇÃO DOS SERVIÇOS:</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bCs/>
          <w:iCs/>
          <w:sz w:val="22"/>
          <w:szCs w:val="22"/>
        </w:rPr>
      </w:pPr>
      <w:r w:rsidRPr="00651076">
        <w:rPr>
          <w:rFonts w:asciiTheme="majorHAnsi" w:hAnsiTheme="majorHAnsi" w:cs="Arial"/>
          <w:bCs/>
          <w:iCs/>
          <w:sz w:val="22"/>
          <w:szCs w:val="22"/>
        </w:rPr>
        <w:t>Os serviços a serem prestados compreenderão:</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t xml:space="preserve">1.1. Atuação nas áreas de </w:t>
      </w:r>
      <w:r w:rsidRPr="00651076">
        <w:rPr>
          <w:rFonts w:asciiTheme="majorHAnsi" w:hAnsiTheme="majorHAnsi" w:cs="Arial"/>
          <w:iCs/>
          <w:sz w:val="22"/>
          <w:szCs w:val="22"/>
        </w:rPr>
        <w:t>Direito Administrativo, Direito Constitucional, Direito Tributário (inclusive matéria fiscal), e Direito Municipal que se fizerem necessárias, onde o Município tenha que apresentar pareceres ou orientação jurídica.</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lastRenderedPageBreak/>
        <w:t xml:space="preserve">1.2. Atuação em todas as demais </w:t>
      </w:r>
      <w:r w:rsidRPr="00651076">
        <w:rPr>
          <w:rFonts w:asciiTheme="majorHAnsi" w:hAnsiTheme="majorHAnsi" w:cs="Arial"/>
          <w:iCs/>
          <w:sz w:val="22"/>
          <w:szCs w:val="22"/>
        </w:rPr>
        <w:t xml:space="preserve">áreas do direito em que o Município necessite de acompanhamento processual, atuando os advogados da sociedade como representantes processuais do Município de Nova Alvorada do Sul, com obrigação de: ajuizar ações judiciais necessárias à defesa dos interesses do Município, inclusive a cobrança judicial da dívida ativa; contestar ações de quaisquer natureza movidas contra o município, responder os mandados de segurança tanto pela Fazenda Pública como pela Autoridade Coatora; interpor e </w:t>
      </w:r>
      <w:proofErr w:type="spellStart"/>
      <w:r w:rsidRPr="00651076">
        <w:rPr>
          <w:rFonts w:asciiTheme="majorHAnsi" w:hAnsiTheme="majorHAnsi" w:cs="Arial"/>
          <w:iCs/>
          <w:sz w:val="22"/>
          <w:szCs w:val="22"/>
        </w:rPr>
        <w:t>contrarrazoar</w:t>
      </w:r>
      <w:proofErr w:type="spellEnd"/>
      <w:r w:rsidRPr="00651076">
        <w:rPr>
          <w:rFonts w:asciiTheme="majorHAnsi" w:hAnsiTheme="majorHAnsi" w:cs="Arial"/>
          <w:iCs/>
          <w:sz w:val="22"/>
          <w:szCs w:val="22"/>
        </w:rPr>
        <w:t xml:space="preserve"> recursos perante os Tribunais Superiores, até instância final; realizar sustentações orais e manifestações em processo junto aos Tribunais Superiores; emitir pareceres escritos em processos administrativos, inclusive licitação, servidores públicos, consultas fiscais, etc.; redigir projetos de lei a pedido do Poder Executivo, inclusive quanto às matérias que devam ser codificadas; representar o município em reuniões e compromissos cuja pauta prenda-se a questões jurídicas.</w:t>
      </w:r>
    </w:p>
    <w:p w:rsidR="00304BD3"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iCs/>
          <w:sz w:val="22"/>
          <w:szCs w:val="22"/>
        </w:rPr>
        <w:t>1.3. Patrocínio das defesas e recursos nos processos licitatórios e de prestação de contas do Município em trâmite junto aos Tribunais de Contas do Estado e da União, preparando, inclusive, as justificativas necessárias às notificações recebidas;</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iCs/>
          <w:sz w:val="22"/>
          <w:szCs w:val="22"/>
        </w:rPr>
        <w:t>1.4. Ajuizamento e acompanhamento de ações de improbidade administrativa de interesse do Município nas Justiças Federal e Estadual;</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iCs/>
          <w:sz w:val="22"/>
          <w:szCs w:val="22"/>
        </w:rPr>
        <w:t>1.5. Assessoramento direto nos processos de licitação e contratos administrativos para o acompanhamento de todos os procedimentos licitatórios, independentemente da modalidade, seja: Convite, Tomada de Preços, Concorrência, Dispensa, Inexigibilidade ou Pregão, opinando na emissão de pareceres de formalidade, procedimento dos respectivos editais, tudo em estrita obediência a Lei nº 8.666/93 e 10.520/02 com suas alterações posteriores, preparando as respostas e justificativas, para as impugnações, recursos e processos administrativos apresentadas em nome do Presidente da Comissão de licitação, Pregoeiro e equipe de apoio, Prefeito ou Autoridade Superior, sempre que os mesmos forem demandados em razão de procedimentos licitatórios realizados;</w:t>
      </w:r>
    </w:p>
    <w:p w:rsidR="00304BD3" w:rsidRDefault="00304BD3" w:rsidP="0009352C">
      <w:pPr>
        <w:overflowPunct w:val="0"/>
        <w:autoSpaceDE w:val="0"/>
        <w:autoSpaceDN w:val="0"/>
        <w:adjustRightInd w:val="0"/>
        <w:spacing w:line="280" w:lineRule="exact"/>
        <w:jc w:val="both"/>
        <w:textAlignment w:val="baseline"/>
        <w:rPr>
          <w:rFonts w:asciiTheme="majorHAnsi" w:hAnsiTheme="majorHAnsi" w:cs="Arial"/>
          <w:b/>
          <w:iCs/>
          <w:sz w:val="22"/>
          <w:szCs w:val="22"/>
        </w:rPr>
      </w:pPr>
    </w:p>
    <w:p w:rsidR="0009352C" w:rsidRPr="00651076" w:rsidRDefault="0009352C" w:rsidP="0009352C">
      <w:pPr>
        <w:overflowPunct w:val="0"/>
        <w:autoSpaceDE w:val="0"/>
        <w:autoSpaceDN w:val="0"/>
        <w:adjustRightInd w:val="0"/>
        <w:spacing w:line="280" w:lineRule="exact"/>
        <w:jc w:val="both"/>
        <w:textAlignment w:val="baseline"/>
        <w:rPr>
          <w:rFonts w:asciiTheme="majorHAnsi" w:hAnsiTheme="majorHAnsi" w:cs="Arial"/>
          <w:b/>
          <w:iCs/>
          <w:sz w:val="22"/>
          <w:szCs w:val="22"/>
        </w:rPr>
      </w:pP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b/>
          <w:bCs/>
          <w:iCs/>
          <w:sz w:val="22"/>
          <w:szCs w:val="22"/>
        </w:rPr>
      </w:pPr>
      <w:r w:rsidRPr="00651076">
        <w:rPr>
          <w:rFonts w:asciiTheme="majorHAnsi" w:hAnsiTheme="majorHAnsi" w:cs="Arial"/>
          <w:b/>
          <w:bCs/>
          <w:iCs/>
          <w:sz w:val="22"/>
          <w:szCs w:val="22"/>
        </w:rPr>
        <w:t xml:space="preserve">CLÁUSULA TERCEIRA – DA EXECUÇÃO E DO PRAZO: </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b/>
          <w:bCs/>
          <w:iCs/>
          <w:sz w:val="22"/>
          <w:szCs w:val="22"/>
        </w:rPr>
      </w:pP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iCs/>
          <w:sz w:val="22"/>
          <w:szCs w:val="22"/>
        </w:rPr>
        <w:t>O objeto deste contrato será realizado por execução indireta, sob regime de empreitada por preço global.</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iCs/>
          <w:sz w:val="22"/>
          <w:szCs w:val="22"/>
        </w:rPr>
        <w:t xml:space="preserve">3.1. O prazo de vigência do presente Contrato </w:t>
      </w:r>
      <w:r w:rsidR="005F3E11" w:rsidRPr="00651076">
        <w:rPr>
          <w:rFonts w:asciiTheme="majorHAnsi" w:hAnsiTheme="majorHAnsi" w:cs="Arial"/>
          <w:iCs/>
          <w:sz w:val="22"/>
          <w:szCs w:val="22"/>
        </w:rPr>
        <w:t xml:space="preserve">será </w:t>
      </w:r>
      <w:r w:rsidR="0004325D" w:rsidRPr="00651076">
        <w:rPr>
          <w:rFonts w:asciiTheme="majorHAnsi" w:hAnsiTheme="majorHAnsi" w:cs="Arial"/>
          <w:iCs/>
          <w:sz w:val="22"/>
          <w:szCs w:val="22"/>
        </w:rPr>
        <w:t>de 04 (quatro) meses</w:t>
      </w:r>
      <w:r w:rsidRPr="00651076">
        <w:rPr>
          <w:rFonts w:asciiTheme="majorHAnsi" w:hAnsiTheme="majorHAnsi" w:cs="Arial"/>
          <w:iCs/>
          <w:sz w:val="22"/>
          <w:szCs w:val="22"/>
        </w:rPr>
        <w:t>, contados a partir da data de sua assinatura.</w:t>
      </w:r>
    </w:p>
    <w:p w:rsidR="005F3E11" w:rsidRPr="00651076" w:rsidRDefault="005F3E11"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t xml:space="preserve">PARÁGRAFO ÚNICO – </w:t>
      </w:r>
      <w:r w:rsidRPr="00651076">
        <w:rPr>
          <w:rFonts w:asciiTheme="majorHAnsi" w:hAnsiTheme="majorHAnsi" w:cs="Arial"/>
          <w:iCs/>
          <w:sz w:val="22"/>
          <w:szCs w:val="22"/>
        </w:rPr>
        <w:t>Havendo interesse da Administração, o presente Contrato poderá ser prorrogado por igual e sucessivos períodos, na forma como previsto no art. 57, inc. II da Lei n. 8.666/93.</w:t>
      </w:r>
    </w:p>
    <w:p w:rsidR="00304BD3" w:rsidRDefault="00304BD3" w:rsidP="0009352C">
      <w:pPr>
        <w:overflowPunct w:val="0"/>
        <w:autoSpaceDE w:val="0"/>
        <w:autoSpaceDN w:val="0"/>
        <w:adjustRightInd w:val="0"/>
        <w:spacing w:line="280" w:lineRule="exact"/>
        <w:jc w:val="both"/>
        <w:textAlignment w:val="baseline"/>
        <w:rPr>
          <w:rFonts w:asciiTheme="majorHAnsi" w:hAnsiTheme="majorHAnsi" w:cs="Arial"/>
          <w:b/>
          <w:bCs/>
          <w:iCs/>
          <w:sz w:val="22"/>
          <w:szCs w:val="22"/>
        </w:rPr>
      </w:pPr>
    </w:p>
    <w:p w:rsidR="0009352C" w:rsidRDefault="0009352C" w:rsidP="0009352C">
      <w:pPr>
        <w:overflowPunct w:val="0"/>
        <w:autoSpaceDE w:val="0"/>
        <w:autoSpaceDN w:val="0"/>
        <w:adjustRightInd w:val="0"/>
        <w:spacing w:line="280" w:lineRule="exact"/>
        <w:jc w:val="both"/>
        <w:textAlignment w:val="baseline"/>
        <w:rPr>
          <w:rFonts w:asciiTheme="majorHAnsi" w:hAnsiTheme="majorHAnsi" w:cs="Arial"/>
          <w:b/>
          <w:bCs/>
          <w:iCs/>
          <w:sz w:val="22"/>
          <w:szCs w:val="22"/>
        </w:rPr>
      </w:pPr>
    </w:p>
    <w:p w:rsidR="0009352C" w:rsidRPr="00651076" w:rsidRDefault="0009352C" w:rsidP="0009352C">
      <w:pPr>
        <w:overflowPunct w:val="0"/>
        <w:autoSpaceDE w:val="0"/>
        <w:autoSpaceDN w:val="0"/>
        <w:adjustRightInd w:val="0"/>
        <w:spacing w:line="280" w:lineRule="exact"/>
        <w:jc w:val="both"/>
        <w:textAlignment w:val="baseline"/>
        <w:rPr>
          <w:rFonts w:asciiTheme="majorHAnsi" w:hAnsiTheme="majorHAnsi" w:cs="Arial"/>
          <w:b/>
          <w:bCs/>
          <w:iCs/>
          <w:sz w:val="22"/>
          <w:szCs w:val="22"/>
        </w:rPr>
      </w:pPr>
    </w:p>
    <w:p w:rsidR="0009352C" w:rsidRDefault="0009352C" w:rsidP="0009352C">
      <w:pPr>
        <w:overflowPunct w:val="0"/>
        <w:autoSpaceDE w:val="0"/>
        <w:autoSpaceDN w:val="0"/>
        <w:adjustRightInd w:val="0"/>
        <w:spacing w:line="280" w:lineRule="exact"/>
        <w:jc w:val="both"/>
        <w:textAlignment w:val="baseline"/>
        <w:rPr>
          <w:rFonts w:asciiTheme="majorHAnsi" w:hAnsiTheme="majorHAnsi" w:cs="Arial"/>
          <w:b/>
          <w:bCs/>
          <w:iCs/>
          <w:sz w:val="22"/>
          <w:szCs w:val="22"/>
        </w:rPr>
      </w:pPr>
    </w:p>
    <w:p w:rsidR="00583548"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b/>
          <w:iCs/>
          <w:sz w:val="22"/>
          <w:szCs w:val="22"/>
        </w:rPr>
      </w:pPr>
      <w:r w:rsidRPr="00651076">
        <w:rPr>
          <w:rFonts w:asciiTheme="majorHAnsi" w:hAnsiTheme="majorHAnsi" w:cs="Arial"/>
          <w:b/>
          <w:bCs/>
          <w:iCs/>
          <w:sz w:val="22"/>
          <w:szCs w:val="22"/>
        </w:rPr>
        <w:t>CLÁUSULA QUARTA - DO PREÇO E CONDIÇÕES DE PAGAMENTO</w:t>
      </w:r>
      <w:r w:rsidRPr="00651076">
        <w:rPr>
          <w:rFonts w:asciiTheme="majorHAnsi" w:hAnsiTheme="majorHAnsi" w:cs="Arial"/>
          <w:b/>
          <w:iCs/>
          <w:sz w:val="22"/>
          <w:szCs w:val="22"/>
        </w:rPr>
        <w:t xml:space="preserve">: </w:t>
      </w:r>
    </w:p>
    <w:p w:rsidR="00583548" w:rsidRPr="00651076" w:rsidRDefault="00583548" w:rsidP="0009352C">
      <w:pPr>
        <w:overflowPunct w:val="0"/>
        <w:autoSpaceDE w:val="0"/>
        <w:autoSpaceDN w:val="0"/>
        <w:adjustRightInd w:val="0"/>
        <w:spacing w:line="280" w:lineRule="exact"/>
        <w:jc w:val="both"/>
        <w:textAlignment w:val="baseline"/>
        <w:rPr>
          <w:rFonts w:asciiTheme="majorHAnsi" w:hAnsiTheme="majorHAnsi" w:cs="Arial"/>
          <w:b/>
          <w:iCs/>
          <w:sz w:val="22"/>
          <w:szCs w:val="22"/>
        </w:rPr>
      </w:pP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iCs/>
          <w:sz w:val="22"/>
          <w:szCs w:val="22"/>
        </w:rPr>
        <w:t xml:space="preserve">Dá-se a este contrato o valor global de </w:t>
      </w:r>
      <w:r w:rsidRPr="001C5046">
        <w:rPr>
          <w:rFonts w:asciiTheme="majorHAnsi" w:hAnsiTheme="majorHAnsi" w:cs="Arial"/>
          <w:b/>
          <w:bCs/>
          <w:iCs/>
          <w:sz w:val="22"/>
          <w:szCs w:val="22"/>
          <w:lang w:val="pt-PT"/>
        </w:rPr>
        <w:t xml:space="preserve">R$ </w:t>
      </w:r>
      <w:r w:rsidR="001C5046" w:rsidRPr="001C5046">
        <w:rPr>
          <w:rFonts w:asciiTheme="majorHAnsi" w:hAnsiTheme="majorHAnsi" w:cs="Arial"/>
          <w:b/>
          <w:bCs/>
          <w:iCs/>
          <w:sz w:val="22"/>
          <w:szCs w:val="22"/>
          <w:lang w:val="pt-PT"/>
        </w:rPr>
        <w:t xml:space="preserve">63.200,00 </w:t>
      </w:r>
      <w:r w:rsidRPr="001C5046">
        <w:rPr>
          <w:rFonts w:asciiTheme="majorHAnsi" w:hAnsiTheme="majorHAnsi" w:cs="Arial"/>
          <w:b/>
          <w:bCs/>
          <w:iCs/>
          <w:sz w:val="22"/>
          <w:szCs w:val="22"/>
          <w:lang w:val="pt-PT"/>
        </w:rPr>
        <w:t>(</w:t>
      </w:r>
      <w:r w:rsidR="001C5046" w:rsidRPr="001C5046">
        <w:rPr>
          <w:rFonts w:asciiTheme="majorHAnsi" w:hAnsiTheme="majorHAnsi" w:cs="Arial"/>
          <w:b/>
          <w:bCs/>
          <w:iCs/>
          <w:sz w:val="22"/>
          <w:szCs w:val="22"/>
          <w:lang w:val="pt-PT"/>
        </w:rPr>
        <w:t>Sessenta e Três Mil e Duzentos Reais</w:t>
      </w:r>
      <w:r w:rsidRPr="00651076">
        <w:rPr>
          <w:rFonts w:asciiTheme="majorHAnsi" w:hAnsiTheme="majorHAnsi" w:cs="Arial"/>
          <w:bCs/>
          <w:iCs/>
          <w:sz w:val="22"/>
          <w:szCs w:val="22"/>
          <w:lang w:val="pt-PT"/>
        </w:rPr>
        <w:t>)</w:t>
      </w:r>
      <w:r w:rsidRPr="00651076">
        <w:rPr>
          <w:rFonts w:asciiTheme="majorHAnsi" w:hAnsiTheme="majorHAnsi" w:cs="Arial"/>
          <w:iCs/>
          <w:sz w:val="22"/>
          <w:szCs w:val="22"/>
        </w:rPr>
        <w:t>, para prestação de serviços do objeto previsto na cláusula primeira, e para o período mencionado na cláusula quarta.</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lastRenderedPageBreak/>
        <w:t xml:space="preserve">§ 1º </w:t>
      </w:r>
      <w:r w:rsidRPr="00651076">
        <w:rPr>
          <w:rFonts w:asciiTheme="majorHAnsi" w:hAnsiTheme="majorHAnsi" w:cs="Arial"/>
          <w:iCs/>
          <w:sz w:val="22"/>
          <w:szCs w:val="22"/>
        </w:rPr>
        <w:t>- Os pagamentos serão realizados na forma fracionada à razão de 1/</w:t>
      </w:r>
      <w:r w:rsidR="00651076">
        <w:rPr>
          <w:rFonts w:asciiTheme="majorHAnsi" w:hAnsiTheme="majorHAnsi" w:cs="Arial"/>
          <w:iCs/>
          <w:sz w:val="22"/>
          <w:szCs w:val="22"/>
        </w:rPr>
        <w:t>4</w:t>
      </w:r>
      <w:r w:rsidRPr="00651076">
        <w:rPr>
          <w:rFonts w:asciiTheme="majorHAnsi" w:hAnsiTheme="majorHAnsi" w:cs="Arial"/>
          <w:iCs/>
          <w:sz w:val="22"/>
          <w:szCs w:val="22"/>
        </w:rPr>
        <w:t xml:space="preserve"> do valor global ao em cada mês de prestação dos serviços, a partir do mês da assinatura do contrato, no valor mensal de </w:t>
      </w:r>
      <w:r w:rsidRPr="001C5046">
        <w:rPr>
          <w:rFonts w:asciiTheme="majorHAnsi" w:hAnsiTheme="majorHAnsi" w:cs="Arial"/>
          <w:b/>
          <w:iCs/>
          <w:sz w:val="22"/>
          <w:szCs w:val="22"/>
        </w:rPr>
        <w:t xml:space="preserve">R$ </w:t>
      </w:r>
      <w:r w:rsidR="001C5046" w:rsidRPr="001C5046">
        <w:rPr>
          <w:rFonts w:asciiTheme="majorHAnsi" w:hAnsiTheme="majorHAnsi" w:cs="Arial"/>
          <w:b/>
          <w:iCs/>
          <w:sz w:val="22"/>
          <w:szCs w:val="22"/>
        </w:rPr>
        <w:t>15.800,00</w:t>
      </w:r>
      <w:r w:rsidRPr="001C5046">
        <w:rPr>
          <w:rFonts w:asciiTheme="majorHAnsi" w:hAnsiTheme="majorHAnsi" w:cs="Arial"/>
          <w:b/>
          <w:iCs/>
          <w:sz w:val="22"/>
          <w:szCs w:val="22"/>
        </w:rPr>
        <w:t xml:space="preserve"> (</w:t>
      </w:r>
      <w:r w:rsidR="001C5046" w:rsidRPr="001C5046">
        <w:rPr>
          <w:rFonts w:asciiTheme="majorHAnsi" w:hAnsiTheme="majorHAnsi" w:cs="Arial"/>
          <w:b/>
          <w:iCs/>
          <w:sz w:val="22"/>
          <w:szCs w:val="22"/>
        </w:rPr>
        <w:t>Quinze Mil e Oitocentos Reais</w:t>
      </w:r>
      <w:r w:rsidRPr="001C5046">
        <w:rPr>
          <w:rFonts w:asciiTheme="majorHAnsi" w:hAnsiTheme="majorHAnsi" w:cs="Arial"/>
          <w:b/>
          <w:iCs/>
          <w:sz w:val="22"/>
          <w:szCs w:val="22"/>
        </w:rPr>
        <w:t>)</w:t>
      </w:r>
      <w:r w:rsidRPr="00651076">
        <w:rPr>
          <w:rFonts w:asciiTheme="majorHAnsi" w:hAnsiTheme="majorHAnsi" w:cs="Arial"/>
          <w:iCs/>
          <w:sz w:val="22"/>
          <w:szCs w:val="22"/>
        </w:rPr>
        <w:t>, mediante a apresentação da nota fiscal devidamente atestadas e visadas na Secretaria de Finanças do Município.</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t>§ 2º</w:t>
      </w:r>
      <w:r w:rsidRPr="00651076">
        <w:rPr>
          <w:rFonts w:asciiTheme="majorHAnsi" w:hAnsiTheme="majorHAnsi" w:cs="Arial"/>
          <w:iCs/>
          <w:sz w:val="22"/>
          <w:szCs w:val="22"/>
        </w:rPr>
        <w:t xml:space="preserve"> - Em caso de prorrogação contratual nos termos do parágrafo único da cláusula terceira deste contrato, o valor global da contratação será atualizado mediante a aplicação do IGPM/FGV por simples </w:t>
      </w:r>
      <w:proofErr w:type="spellStart"/>
      <w:r w:rsidRPr="00651076">
        <w:rPr>
          <w:rFonts w:asciiTheme="majorHAnsi" w:hAnsiTheme="majorHAnsi" w:cs="Arial"/>
          <w:iCs/>
          <w:sz w:val="22"/>
          <w:szCs w:val="22"/>
        </w:rPr>
        <w:t>apostilamento</w:t>
      </w:r>
      <w:proofErr w:type="spellEnd"/>
      <w:r w:rsidRPr="00651076">
        <w:rPr>
          <w:rFonts w:asciiTheme="majorHAnsi" w:hAnsiTheme="majorHAnsi" w:cs="Arial"/>
          <w:iCs/>
          <w:sz w:val="22"/>
          <w:szCs w:val="22"/>
        </w:rPr>
        <w:t>, inserindo o valor corrigido no aditivo de prorrogação.</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t xml:space="preserve">§ 3º </w:t>
      </w:r>
      <w:r w:rsidRPr="00651076">
        <w:rPr>
          <w:rFonts w:asciiTheme="majorHAnsi" w:hAnsiTheme="majorHAnsi" w:cs="Arial"/>
          <w:iCs/>
          <w:sz w:val="22"/>
          <w:szCs w:val="22"/>
        </w:rPr>
        <w:t xml:space="preserve">– Ocorrendo atraso no pagamento, desde que este não decorra de ato ou fato atribuível à </w:t>
      </w:r>
      <w:r w:rsidRPr="00651076">
        <w:rPr>
          <w:rFonts w:asciiTheme="majorHAnsi" w:hAnsiTheme="majorHAnsi" w:cs="Arial"/>
          <w:bCs/>
          <w:iCs/>
          <w:sz w:val="22"/>
          <w:szCs w:val="22"/>
        </w:rPr>
        <w:t>Contratada</w:t>
      </w:r>
      <w:r w:rsidRPr="00651076">
        <w:rPr>
          <w:rFonts w:asciiTheme="majorHAnsi" w:hAnsiTheme="majorHAnsi" w:cs="Arial"/>
          <w:iCs/>
          <w:sz w:val="22"/>
          <w:szCs w:val="22"/>
        </w:rPr>
        <w:t>, aplicar-se-á o índice IPCA (IBGE), a título de compensação financeira, que será o produto resultante do mesmo índice do dia anterior ao pagamento, multiplicado pelo número de dias de atraso do mês correspondente, repetindo-se a operação a cada mês de atraso.</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t xml:space="preserve">§ 4º - </w:t>
      </w:r>
      <w:r w:rsidRPr="00651076">
        <w:rPr>
          <w:rFonts w:asciiTheme="majorHAnsi" w:hAnsiTheme="majorHAnsi" w:cs="Arial"/>
          <w:iCs/>
          <w:sz w:val="22"/>
          <w:szCs w:val="22"/>
        </w:rPr>
        <w:t>O preço contratado compreende todos os custos diretos e indiretos, inclusive os resultantes da incidência de quaisquer tributos, contribuições ou obrigações decorrentes da legislação trabalhista, fiscal e previdenciária a que sujeito.</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t xml:space="preserve">§ 5º - </w:t>
      </w:r>
      <w:r w:rsidRPr="00651076">
        <w:rPr>
          <w:rFonts w:asciiTheme="majorHAnsi" w:hAnsiTheme="majorHAnsi" w:cs="Arial"/>
          <w:iCs/>
          <w:sz w:val="22"/>
          <w:szCs w:val="22"/>
        </w:rPr>
        <w:t xml:space="preserve">Caso se faça necessária a retificação de fatura por culpa da </w:t>
      </w:r>
      <w:r w:rsidRPr="00651076">
        <w:rPr>
          <w:rFonts w:asciiTheme="majorHAnsi" w:hAnsiTheme="majorHAnsi" w:cs="Arial"/>
          <w:bCs/>
          <w:iCs/>
          <w:sz w:val="22"/>
          <w:szCs w:val="22"/>
        </w:rPr>
        <w:t>Contratada</w:t>
      </w:r>
      <w:r w:rsidRPr="00651076">
        <w:rPr>
          <w:rFonts w:asciiTheme="majorHAnsi" w:hAnsiTheme="majorHAnsi" w:cs="Arial"/>
          <w:iCs/>
          <w:sz w:val="22"/>
          <w:szCs w:val="22"/>
        </w:rPr>
        <w:t>, o prazo terá sua contagem suspensa até a data de reapresentação da fatura ao órgão, isenta de erros, dando-se, então, prosseguimento à contagem.</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b/>
          <w:bCs/>
          <w:iCs/>
          <w:sz w:val="22"/>
          <w:szCs w:val="22"/>
        </w:rPr>
      </w:pPr>
    </w:p>
    <w:p w:rsidR="00583548" w:rsidRDefault="00304BD3" w:rsidP="0009352C">
      <w:pPr>
        <w:overflowPunct w:val="0"/>
        <w:autoSpaceDE w:val="0"/>
        <w:autoSpaceDN w:val="0"/>
        <w:adjustRightInd w:val="0"/>
        <w:spacing w:line="280" w:lineRule="exact"/>
        <w:jc w:val="both"/>
        <w:textAlignment w:val="baseline"/>
        <w:rPr>
          <w:rFonts w:asciiTheme="majorHAnsi" w:hAnsiTheme="majorHAnsi" w:cs="Arial"/>
          <w:b/>
          <w:iCs/>
          <w:sz w:val="22"/>
          <w:szCs w:val="22"/>
        </w:rPr>
      </w:pPr>
      <w:r w:rsidRPr="00651076">
        <w:rPr>
          <w:rFonts w:asciiTheme="majorHAnsi" w:hAnsiTheme="majorHAnsi" w:cs="Arial"/>
          <w:b/>
          <w:bCs/>
          <w:iCs/>
          <w:sz w:val="22"/>
          <w:szCs w:val="22"/>
        </w:rPr>
        <w:t>CLÁUSULA QUINTA - DA DESPESA</w:t>
      </w:r>
      <w:r w:rsidRPr="00651076">
        <w:rPr>
          <w:rFonts w:asciiTheme="majorHAnsi" w:hAnsiTheme="majorHAnsi" w:cs="Arial"/>
          <w:b/>
          <w:iCs/>
          <w:sz w:val="22"/>
          <w:szCs w:val="22"/>
        </w:rPr>
        <w:t xml:space="preserve">: </w:t>
      </w:r>
    </w:p>
    <w:p w:rsidR="0009352C" w:rsidRPr="00651076" w:rsidRDefault="0009352C" w:rsidP="0009352C">
      <w:pPr>
        <w:overflowPunct w:val="0"/>
        <w:autoSpaceDE w:val="0"/>
        <w:autoSpaceDN w:val="0"/>
        <w:adjustRightInd w:val="0"/>
        <w:spacing w:line="280" w:lineRule="exact"/>
        <w:jc w:val="both"/>
        <w:textAlignment w:val="baseline"/>
        <w:rPr>
          <w:rFonts w:asciiTheme="majorHAnsi" w:hAnsiTheme="majorHAnsi" w:cs="Arial"/>
          <w:b/>
          <w:iCs/>
          <w:sz w:val="22"/>
          <w:szCs w:val="22"/>
        </w:rPr>
      </w:pP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iCs/>
          <w:sz w:val="22"/>
          <w:szCs w:val="22"/>
        </w:rPr>
        <w:t>As despesas decorrentes da execução do presente Contrato, correrão por conta da seguinte dotação orçamentária:</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155"/>
        <w:gridCol w:w="4933"/>
      </w:tblGrid>
      <w:tr w:rsidR="00304BD3" w:rsidRPr="00651076" w:rsidTr="00304BD3">
        <w:tc>
          <w:tcPr>
            <w:tcW w:w="2410" w:type="dxa"/>
          </w:tcPr>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iCs/>
                <w:sz w:val="22"/>
                <w:szCs w:val="22"/>
              </w:rPr>
              <w:t xml:space="preserve">Órgão </w:t>
            </w:r>
          </w:p>
        </w:tc>
        <w:tc>
          <w:tcPr>
            <w:tcW w:w="2155" w:type="dxa"/>
          </w:tcPr>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iCs/>
                <w:sz w:val="22"/>
                <w:szCs w:val="22"/>
              </w:rPr>
              <w:t>02</w:t>
            </w:r>
          </w:p>
        </w:tc>
        <w:tc>
          <w:tcPr>
            <w:tcW w:w="4933" w:type="dxa"/>
          </w:tcPr>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iCs/>
                <w:sz w:val="22"/>
                <w:szCs w:val="22"/>
              </w:rPr>
              <w:t>Poder Executivo</w:t>
            </w:r>
          </w:p>
        </w:tc>
      </w:tr>
      <w:tr w:rsidR="00304BD3" w:rsidRPr="00651076" w:rsidTr="00304BD3">
        <w:tc>
          <w:tcPr>
            <w:tcW w:w="2410" w:type="dxa"/>
          </w:tcPr>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iCs/>
                <w:sz w:val="22"/>
                <w:szCs w:val="22"/>
              </w:rPr>
              <w:t>Unidade</w:t>
            </w:r>
          </w:p>
        </w:tc>
        <w:tc>
          <w:tcPr>
            <w:tcW w:w="2155" w:type="dxa"/>
          </w:tcPr>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iCs/>
                <w:sz w:val="22"/>
                <w:szCs w:val="22"/>
              </w:rPr>
              <w:t>02.0</w:t>
            </w:r>
            <w:r w:rsidR="006B14B1" w:rsidRPr="00651076">
              <w:rPr>
                <w:rFonts w:asciiTheme="majorHAnsi" w:hAnsiTheme="majorHAnsi" w:cs="Arial"/>
                <w:iCs/>
                <w:sz w:val="22"/>
                <w:szCs w:val="22"/>
              </w:rPr>
              <w:t>1</w:t>
            </w:r>
          </w:p>
        </w:tc>
        <w:tc>
          <w:tcPr>
            <w:tcW w:w="4933" w:type="dxa"/>
          </w:tcPr>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iCs/>
                <w:sz w:val="22"/>
                <w:szCs w:val="22"/>
              </w:rPr>
              <w:t>Gabinete do Prefeito</w:t>
            </w:r>
          </w:p>
        </w:tc>
      </w:tr>
      <w:tr w:rsidR="00304BD3" w:rsidRPr="00651076" w:rsidTr="00304BD3">
        <w:tc>
          <w:tcPr>
            <w:tcW w:w="2410" w:type="dxa"/>
          </w:tcPr>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iCs/>
                <w:sz w:val="22"/>
                <w:szCs w:val="22"/>
              </w:rPr>
              <w:t>Funcional</w:t>
            </w:r>
          </w:p>
        </w:tc>
        <w:tc>
          <w:tcPr>
            <w:tcW w:w="2155" w:type="dxa"/>
          </w:tcPr>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iCs/>
                <w:sz w:val="22"/>
                <w:szCs w:val="22"/>
              </w:rPr>
              <w:t>04.122.0003.2.00</w:t>
            </w:r>
            <w:r w:rsidR="00093D4B" w:rsidRPr="00651076">
              <w:rPr>
                <w:rFonts w:asciiTheme="majorHAnsi" w:hAnsiTheme="majorHAnsi" w:cs="Arial"/>
                <w:iCs/>
                <w:sz w:val="22"/>
                <w:szCs w:val="22"/>
              </w:rPr>
              <w:t>2</w:t>
            </w:r>
          </w:p>
        </w:tc>
        <w:tc>
          <w:tcPr>
            <w:tcW w:w="4933" w:type="dxa"/>
          </w:tcPr>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iCs/>
                <w:sz w:val="22"/>
                <w:szCs w:val="22"/>
              </w:rPr>
              <w:t>Gestão da Assessoria Jurídica</w:t>
            </w:r>
          </w:p>
        </w:tc>
      </w:tr>
      <w:tr w:rsidR="00304BD3" w:rsidRPr="00651076" w:rsidTr="00304BD3">
        <w:tc>
          <w:tcPr>
            <w:tcW w:w="2410" w:type="dxa"/>
          </w:tcPr>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iCs/>
                <w:sz w:val="22"/>
                <w:szCs w:val="22"/>
              </w:rPr>
              <w:t>Elemento de Despesa</w:t>
            </w:r>
          </w:p>
        </w:tc>
        <w:tc>
          <w:tcPr>
            <w:tcW w:w="2155" w:type="dxa"/>
          </w:tcPr>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iCs/>
                <w:sz w:val="22"/>
                <w:szCs w:val="22"/>
              </w:rPr>
              <w:t>3.3.90.3</w:t>
            </w:r>
            <w:r w:rsidR="006B14B1" w:rsidRPr="00651076">
              <w:rPr>
                <w:rFonts w:asciiTheme="majorHAnsi" w:hAnsiTheme="majorHAnsi" w:cs="Arial"/>
                <w:iCs/>
                <w:sz w:val="22"/>
                <w:szCs w:val="22"/>
              </w:rPr>
              <w:t>5</w:t>
            </w:r>
            <w:r w:rsidRPr="00651076">
              <w:rPr>
                <w:rFonts w:asciiTheme="majorHAnsi" w:hAnsiTheme="majorHAnsi" w:cs="Arial"/>
                <w:iCs/>
                <w:sz w:val="22"/>
                <w:szCs w:val="22"/>
              </w:rPr>
              <w:t>.00</w:t>
            </w:r>
          </w:p>
        </w:tc>
        <w:tc>
          <w:tcPr>
            <w:tcW w:w="4933" w:type="dxa"/>
          </w:tcPr>
          <w:p w:rsidR="00304BD3" w:rsidRPr="00651076" w:rsidRDefault="006B14B1"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iCs/>
                <w:sz w:val="22"/>
                <w:szCs w:val="22"/>
              </w:rPr>
              <w:t>Serviços de Consultoria</w:t>
            </w:r>
          </w:p>
        </w:tc>
      </w:tr>
    </w:tbl>
    <w:p w:rsidR="00304BD3" w:rsidRDefault="00304BD3" w:rsidP="0009352C">
      <w:pPr>
        <w:overflowPunct w:val="0"/>
        <w:autoSpaceDE w:val="0"/>
        <w:autoSpaceDN w:val="0"/>
        <w:adjustRightInd w:val="0"/>
        <w:spacing w:line="280" w:lineRule="exact"/>
        <w:jc w:val="both"/>
        <w:textAlignment w:val="baseline"/>
        <w:rPr>
          <w:rFonts w:asciiTheme="majorHAnsi" w:hAnsiTheme="majorHAnsi" w:cs="Arial"/>
          <w:b/>
          <w:bCs/>
          <w:iCs/>
          <w:sz w:val="22"/>
          <w:szCs w:val="22"/>
        </w:rPr>
      </w:pPr>
    </w:p>
    <w:p w:rsidR="0009352C" w:rsidRPr="00651076" w:rsidRDefault="0009352C" w:rsidP="0009352C">
      <w:pPr>
        <w:overflowPunct w:val="0"/>
        <w:autoSpaceDE w:val="0"/>
        <w:autoSpaceDN w:val="0"/>
        <w:adjustRightInd w:val="0"/>
        <w:spacing w:line="280" w:lineRule="exact"/>
        <w:jc w:val="both"/>
        <w:textAlignment w:val="baseline"/>
        <w:rPr>
          <w:rFonts w:asciiTheme="majorHAnsi" w:hAnsiTheme="majorHAnsi" w:cs="Arial"/>
          <w:b/>
          <w:bCs/>
          <w:iCs/>
          <w:sz w:val="22"/>
          <w:szCs w:val="22"/>
        </w:rPr>
      </w:pPr>
    </w:p>
    <w:p w:rsidR="00583548"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b/>
          <w:iCs/>
          <w:sz w:val="22"/>
          <w:szCs w:val="22"/>
        </w:rPr>
      </w:pPr>
      <w:r w:rsidRPr="00651076">
        <w:rPr>
          <w:rFonts w:asciiTheme="majorHAnsi" w:hAnsiTheme="majorHAnsi" w:cs="Arial"/>
          <w:b/>
          <w:bCs/>
          <w:iCs/>
          <w:sz w:val="22"/>
          <w:szCs w:val="22"/>
        </w:rPr>
        <w:t>CLÁUSULA SEXTA – DA FISCALIZAÇÃO</w:t>
      </w:r>
      <w:r w:rsidRPr="00651076">
        <w:rPr>
          <w:rFonts w:asciiTheme="majorHAnsi" w:hAnsiTheme="majorHAnsi" w:cs="Arial"/>
          <w:b/>
          <w:iCs/>
          <w:sz w:val="22"/>
          <w:szCs w:val="22"/>
        </w:rPr>
        <w:t xml:space="preserve">: </w:t>
      </w:r>
    </w:p>
    <w:p w:rsidR="00583548" w:rsidRPr="00651076" w:rsidRDefault="00583548" w:rsidP="0009352C">
      <w:pPr>
        <w:overflowPunct w:val="0"/>
        <w:autoSpaceDE w:val="0"/>
        <w:autoSpaceDN w:val="0"/>
        <w:adjustRightInd w:val="0"/>
        <w:spacing w:line="280" w:lineRule="exact"/>
        <w:jc w:val="both"/>
        <w:textAlignment w:val="baseline"/>
        <w:rPr>
          <w:rFonts w:asciiTheme="majorHAnsi" w:hAnsiTheme="majorHAnsi" w:cs="Arial"/>
          <w:b/>
          <w:iCs/>
          <w:sz w:val="22"/>
          <w:szCs w:val="22"/>
        </w:rPr>
      </w:pP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iCs/>
          <w:sz w:val="22"/>
          <w:szCs w:val="22"/>
        </w:rPr>
        <w:t xml:space="preserve">Cabe a </w:t>
      </w:r>
      <w:r w:rsidRPr="00651076">
        <w:rPr>
          <w:rFonts w:asciiTheme="majorHAnsi" w:hAnsiTheme="majorHAnsi" w:cs="Arial"/>
          <w:bCs/>
          <w:iCs/>
          <w:sz w:val="22"/>
          <w:szCs w:val="22"/>
        </w:rPr>
        <w:t>Contratante</w:t>
      </w:r>
      <w:r w:rsidRPr="00651076">
        <w:rPr>
          <w:rFonts w:asciiTheme="majorHAnsi" w:hAnsiTheme="majorHAnsi" w:cs="Arial"/>
          <w:iCs/>
          <w:sz w:val="22"/>
          <w:szCs w:val="22"/>
        </w:rPr>
        <w:t xml:space="preserve">, a seu critério e através da Secretaria Municipal de Administração, exercer ampla, irrestrita e permanente fiscalização de todas as fases de cumprimento do presente contrato, e, a </w:t>
      </w:r>
      <w:r w:rsidRPr="00651076">
        <w:rPr>
          <w:rFonts w:asciiTheme="majorHAnsi" w:hAnsiTheme="majorHAnsi" w:cs="Arial"/>
          <w:bCs/>
          <w:iCs/>
          <w:sz w:val="22"/>
          <w:szCs w:val="22"/>
        </w:rPr>
        <w:t>Contratada</w:t>
      </w:r>
      <w:r w:rsidRPr="00651076">
        <w:rPr>
          <w:rFonts w:asciiTheme="majorHAnsi" w:hAnsiTheme="majorHAnsi" w:cs="Arial"/>
          <w:iCs/>
          <w:sz w:val="22"/>
          <w:szCs w:val="22"/>
        </w:rPr>
        <w:t xml:space="preserve"> declara aceitar, integralmente, todos os métodos e processos de inspeção, verificação e controle a serem adotados pelo </w:t>
      </w:r>
      <w:r w:rsidRPr="00651076">
        <w:rPr>
          <w:rFonts w:asciiTheme="majorHAnsi" w:hAnsiTheme="majorHAnsi" w:cs="Arial"/>
          <w:bCs/>
          <w:iCs/>
          <w:sz w:val="22"/>
          <w:szCs w:val="22"/>
        </w:rPr>
        <w:t>Contratante</w:t>
      </w:r>
      <w:r w:rsidRPr="00651076">
        <w:rPr>
          <w:rFonts w:asciiTheme="majorHAnsi" w:hAnsiTheme="majorHAnsi" w:cs="Arial"/>
          <w:iCs/>
          <w:sz w:val="22"/>
          <w:szCs w:val="22"/>
        </w:rPr>
        <w:t>.</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t xml:space="preserve">PARÁGRAFO ÚNICO – </w:t>
      </w:r>
      <w:r w:rsidRPr="00651076">
        <w:rPr>
          <w:rFonts w:asciiTheme="majorHAnsi" w:hAnsiTheme="majorHAnsi" w:cs="Arial"/>
          <w:iCs/>
          <w:sz w:val="22"/>
          <w:szCs w:val="22"/>
        </w:rPr>
        <w:t xml:space="preserve">A </w:t>
      </w:r>
      <w:r w:rsidRPr="00651076">
        <w:rPr>
          <w:rFonts w:asciiTheme="majorHAnsi" w:hAnsiTheme="majorHAnsi" w:cs="Arial"/>
          <w:bCs/>
          <w:iCs/>
          <w:sz w:val="22"/>
          <w:szCs w:val="22"/>
        </w:rPr>
        <w:t xml:space="preserve">Contratada </w:t>
      </w:r>
      <w:r w:rsidRPr="00651076">
        <w:rPr>
          <w:rFonts w:asciiTheme="majorHAnsi" w:hAnsiTheme="majorHAnsi" w:cs="Arial"/>
          <w:iCs/>
          <w:sz w:val="22"/>
          <w:szCs w:val="22"/>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rsidR="00304BD3" w:rsidRDefault="00304BD3" w:rsidP="0009352C">
      <w:pPr>
        <w:overflowPunct w:val="0"/>
        <w:autoSpaceDE w:val="0"/>
        <w:autoSpaceDN w:val="0"/>
        <w:adjustRightInd w:val="0"/>
        <w:spacing w:line="280" w:lineRule="exact"/>
        <w:jc w:val="both"/>
        <w:textAlignment w:val="baseline"/>
        <w:rPr>
          <w:rFonts w:asciiTheme="majorHAnsi" w:hAnsiTheme="majorHAnsi" w:cs="Arial"/>
          <w:b/>
          <w:iCs/>
          <w:sz w:val="22"/>
          <w:szCs w:val="22"/>
        </w:rPr>
      </w:pPr>
    </w:p>
    <w:p w:rsidR="0009352C" w:rsidRPr="00651076" w:rsidRDefault="0009352C" w:rsidP="0009352C">
      <w:pPr>
        <w:overflowPunct w:val="0"/>
        <w:autoSpaceDE w:val="0"/>
        <w:autoSpaceDN w:val="0"/>
        <w:adjustRightInd w:val="0"/>
        <w:spacing w:line="280" w:lineRule="exact"/>
        <w:jc w:val="both"/>
        <w:textAlignment w:val="baseline"/>
        <w:rPr>
          <w:rFonts w:asciiTheme="majorHAnsi" w:hAnsiTheme="majorHAnsi" w:cs="Arial"/>
          <w:b/>
          <w:iCs/>
          <w:sz w:val="22"/>
          <w:szCs w:val="22"/>
        </w:rPr>
      </w:pPr>
    </w:p>
    <w:p w:rsidR="0009352C" w:rsidRDefault="0009352C" w:rsidP="0009352C">
      <w:pPr>
        <w:overflowPunct w:val="0"/>
        <w:autoSpaceDE w:val="0"/>
        <w:autoSpaceDN w:val="0"/>
        <w:adjustRightInd w:val="0"/>
        <w:spacing w:line="280" w:lineRule="exact"/>
        <w:jc w:val="both"/>
        <w:textAlignment w:val="baseline"/>
        <w:rPr>
          <w:rFonts w:asciiTheme="majorHAnsi" w:hAnsiTheme="majorHAnsi" w:cs="Arial"/>
          <w:b/>
          <w:bCs/>
          <w:iCs/>
          <w:sz w:val="22"/>
          <w:szCs w:val="22"/>
        </w:rPr>
      </w:pPr>
    </w:p>
    <w:p w:rsidR="00583548"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b/>
          <w:bCs/>
          <w:iCs/>
          <w:sz w:val="22"/>
          <w:szCs w:val="22"/>
        </w:rPr>
      </w:pPr>
      <w:r w:rsidRPr="00651076">
        <w:rPr>
          <w:rFonts w:asciiTheme="majorHAnsi" w:hAnsiTheme="majorHAnsi" w:cs="Arial"/>
          <w:b/>
          <w:bCs/>
          <w:iCs/>
          <w:sz w:val="22"/>
          <w:szCs w:val="22"/>
        </w:rPr>
        <w:t xml:space="preserve">CLÁUSULA SÉTIMA – DAS OBRIGAÇÕES DA CONTRATADA: </w:t>
      </w:r>
    </w:p>
    <w:p w:rsidR="00583548" w:rsidRPr="00651076" w:rsidRDefault="00583548" w:rsidP="0009352C">
      <w:pPr>
        <w:overflowPunct w:val="0"/>
        <w:autoSpaceDE w:val="0"/>
        <w:autoSpaceDN w:val="0"/>
        <w:adjustRightInd w:val="0"/>
        <w:spacing w:line="280" w:lineRule="exact"/>
        <w:jc w:val="both"/>
        <w:textAlignment w:val="baseline"/>
        <w:rPr>
          <w:rFonts w:asciiTheme="majorHAnsi" w:hAnsiTheme="majorHAnsi" w:cs="Arial"/>
          <w:b/>
          <w:bCs/>
          <w:iCs/>
          <w:sz w:val="22"/>
          <w:szCs w:val="22"/>
        </w:rPr>
      </w:pP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iCs/>
          <w:sz w:val="22"/>
          <w:szCs w:val="22"/>
        </w:rPr>
        <w:t xml:space="preserve">Constituem obrigações da </w:t>
      </w:r>
      <w:r w:rsidRPr="00651076">
        <w:rPr>
          <w:rFonts w:asciiTheme="majorHAnsi" w:hAnsiTheme="majorHAnsi" w:cs="Arial"/>
          <w:bCs/>
          <w:iCs/>
          <w:sz w:val="22"/>
          <w:szCs w:val="22"/>
        </w:rPr>
        <w:t>Contratada</w:t>
      </w:r>
      <w:r w:rsidRPr="00651076">
        <w:rPr>
          <w:rFonts w:asciiTheme="majorHAnsi" w:hAnsiTheme="majorHAnsi" w:cs="Arial"/>
          <w:iCs/>
          <w:sz w:val="22"/>
          <w:szCs w:val="22"/>
        </w:rPr>
        <w:t>, além das demais previstas neste Contrato ou dele decorrentes:</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lastRenderedPageBreak/>
        <w:t xml:space="preserve">I – </w:t>
      </w:r>
      <w:r w:rsidRPr="00651076">
        <w:rPr>
          <w:rFonts w:asciiTheme="majorHAnsi" w:hAnsiTheme="majorHAnsi" w:cs="Arial"/>
          <w:iCs/>
          <w:sz w:val="22"/>
          <w:szCs w:val="22"/>
        </w:rPr>
        <w:t>Entregar os serviços, objeto deste Contrato, no prazo proposto e em conformidade com as especificações exigidas no Edital;</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t xml:space="preserve">II – </w:t>
      </w:r>
      <w:r w:rsidRPr="00651076">
        <w:rPr>
          <w:rFonts w:asciiTheme="majorHAnsi" w:hAnsiTheme="majorHAnsi" w:cs="Arial"/>
          <w:iCs/>
          <w:sz w:val="22"/>
          <w:szCs w:val="22"/>
        </w:rPr>
        <w:t>Manter, durante a execução do Contrato, todas as condições de habilitação e qualificação exigidas na licitação que deu origem a este ajuste;</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t xml:space="preserve">III – </w:t>
      </w:r>
      <w:r w:rsidRPr="00651076">
        <w:rPr>
          <w:rFonts w:asciiTheme="majorHAnsi" w:hAnsiTheme="majorHAnsi" w:cs="Arial"/>
          <w:iCs/>
          <w:sz w:val="22"/>
          <w:szCs w:val="22"/>
        </w:rPr>
        <w:t>Assumir, com exclusividade, todos encargos, impostos e taxas que forem devidos em decorrência do objeto deste Contrato, bem como as contribuições devidas à Previdência Social, encargos trabalhistas, prêmios de seguro e de acidentes de trabalho, trânsito, e outras despesas que se fizerem necessárias ao cumprimento do objeto pactuado;</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t xml:space="preserve">IV – </w:t>
      </w:r>
      <w:r w:rsidRPr="00651076">
        <w:rPr>
          <w:rFonts w:asciiTheme="majorHAnsi" w:hAnsiTheme="majorHAnsi" w:cs="Arial"/>
          <w:iCs/>
          <w:sz w:val="22"/>
          <w:szCs w:val="22"/>
        </w:rPr>
        <w:t xml:space="preserve">Assumir, como exclusivamente suas, as responsabilidades pela idoneidade e pelo comportamento de seus empregados, prepostos ou subordinados, e, ainda, por quaisquer prejuízos que sejam causados ao </w:t>
      </w:r>
      <w:r w:rsidRPr="00651076">
        <w:rPr>
          <w:rFonts w:asciiTheme="majorHAnsi" w:hAnsiTheme="majorHAnsi" w:cs="Arial"/>
          <w:bCs/>
          <w:iCs/>
          <w:sz w:val="22"/>
          <w:szCs w:val="22"/>
        </w:rPr>
        <w:t>Contratante</w:t>
      </w:r>
      <w:r w:rsidRPr="00651076">
        <w:rPr>
          <w:rFonts w:asciiTheme="majorHAnsi" w:hAnsiTheme="majorHAnsi" w:cs="Arial"/>
          <w:iCs/>
          <w:sz w:val="22"/>
          <w:szCs w:val="22"/>
        </w:rPr>
        <w:t xml:space="preserve"> ou a terceiros;</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t xml:space="preserve">V – </w:t>
      </w:r>
      <w:r w:rsidRPr="00651076">
        <w:rPr>
          <w:rFonts w:asciiTheme="majorHAnsi" w:hAnsiTheme="majorHAnsi" w:cs="Arial"/>
          <w:iCs/>
          <w:sz w:val="22"/>
          <w:szCs w:val="22"/>
        </w:rPr>
        <w:t xml:space="preserve">Apresentar, quando solicitado pelo </w:t>
      </w:r>
      <w:r w:rsidRPr="00651076">
        <w:rPr>
          <w:rFonts w:asciiTheme="majorHAnsi" w:hAnsiTheme="majorHAnsi" w:cs="Arial"/>
          <w:bCs/>
          <w:iCs/>
          <w:sz w:val="22"/>
          <w:szCs w:val="22"/>
        </w:rPr>
        <w:t xml:space="preserve">Contratante, </w:t>
      </w:r>
      <w:r w:rsidRPr="00651076">
        <w:rPr>
          <w:rFonts w:asciiTheme="majorHAnsi" w:hAnsiTheme="majorHAnsi" w:cs="Arial"/>
          <w:iCs/>
          <w:sz w:val="22"/>
          <w:szCs w:val="22"/>
        </w:rPr>
        <w:t>a comprovação de estarem sendo satisfeitos todos os seus encargos e obrigações trabalhistas, previdenciários e fiscais;</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t xml:space="preserve">VI – </w:t>
      </w:r>
      <w:r w:rsidRPr="00651076">
        <w:rPr>
          <w:rFonts w:asciiTheme="majorHAnsi" w:hAnsiTheme="majorHAnsi" w:cs="Arial"/>
          <w:iCs/>
          <w:sz w:val="22"/>
          <w:szCs w:val="22"/>
        </w:rPr>
        <w:t xml:space="preserve">Responder perante ao </w:t>
      </w:r>
      <w:r w:rsidRPr="00651076">
        <w:rPr>
          <w:rFonts w:asciiTheme="majorHAnsi" w:hAnsiTheme="majorHAnsi" w:cs="Arial"/>
          <w:bCs/>
          <w:iCs/>
          <w:sz w:val="22"/>
          <w:szCs w:val="22"/>
        </w:rPr>
        <w:t xml:space="preserve">Contratante </w:t>
      </w:r>
      <w:r w:rsidRPr="00651076">
        <w:rPr>
          <w:rFonts w:asciiTheme="majorHAnsi" w:hAnsiTheme="majorHAnsi" w:cs="Arial"/>
          <w:iCs/>
          <w:sz w:val="22"/>
          <w:szCs w:val="22"/>
        </w:rPr>
        <w:t>e terceiros por eventuais prejuízos e danos decorrentes de sua demora ou de sua omissão, na condução do objeto deste instrumento sob a sua responsabilidade ou por erros relativos à execução do objeto deste Contrato;</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t xml:space="preserve">VII – </w:t>
      </w:r>
      <w:r w:rsidRPr="00651076">
        <w:rPr>
          <w:rFonts w:asciiTheme="majorHAnsi" w:hAnsiTheme="majorHAnsi" w:cs="Arial"/>
          <w:iCs/>
          <w:sz w:val="22"/>
          <w:szCs w:val="22"/>
        </w:rPr>
        <w:t>Instruir o fornecimento do objeto deste Contrato com as notas fiscais correspondentes, juntando cópia da solicitação de entrega (requisição);</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t xml:space="preserve">VIII – </w:t>
      </w:r>
      <w:r w:rsidRPr="00651076">
        <w:rPr>
          <w:rFonts w:asciiTheme="majorHAnsi" w:hAnsiTheme="majorHAnsi" w:cs="Arial"/>
          <w:iCs/>
          <w:sz w:val="22"/>
          <w:szCs w:val="22"/>
        </w:rPr>
        <w:t>Cumprir todas as leis e posturas federais, estaduais e municipais pertinentes e responsabilizar-se por todos prejuízos decorrentes de infrações a que houver dado causa;</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t xml:space="preserve">IX – </w:t>
      </w:r>
      <w:r w:rsidRPr="00651076">
        <w:rPr>
          <w:rFonts w:asciiTheme="majorHAnsi" w:hAnsiTheme="majorHAnsi" w:cs="Arial"/>
          <w:iCs/>
          <w:sz w:val="22"/>
          <w:szCs w:val="22"/>
        </w:rPr>
        <w:t>Não transferir em hipótese alguma este instrumento contratual a terceiros.</w:t>
      </w:r>
    </w:p>
    <w:p w:rsidR="00304BD3" w:rsidRDefault="00304BD3" w:rsidP="0009352C">
      <w:pPr>
        <w:overflowPunct w:val="0"/>
        <w:autoSpaceDE w:val="0"/>
        <w:autoSpaceDN w:val="0"/>
        <w:adjustRightInd w:val="0"/>
        <w:spacing w:line="280" w:lineRule="exact"/>
        <w:jc w:val="both"/>
        <w:textAlignment w:val="baseline"/>
        <w:rPr>
          <w:rFonts w:asciiTheme="majorHAnsi" w:hAnsiTheme="majorHAnsi" w:cs="Arial"/>
          <w:b/>
          <w:iCs/>
          <w:sz w:val="22"/>
          <w:szCs w:val="22"/>
        </w:rPr>
      </w:pPr>
    </w:p>
    <w:p w:rsidR="0009352C" w:rsidRPr="00651076" w:rsidRDefault="0009352C" w:rsidP="0009352C">
      <w:pPr>
        <w:overflowPunct w:val="0"/>
        <w:autoSpaceDE w:val="0"/>
        <w:autoSpaceDN w:val="0"/>
        <w:adjustRightInd w:val="0"/>
        <w:spacing w:line="280" w:lineRule="exact"/>
        <w:jc w:val="both"/>
        <w:textAlignment w:val="baseline"/>
        <w:rPr>
          <w:rFonts w:asciiTheme="majorHAnsi" w:hAnsiTheme="majorHAnsi" w:cs="Arial"/>
          <w:b/>
          <w:iCs/>
          <w:sz w:val="22"/>
          <w:szCs w:val="22"/>
        </w:rPr>
      </w:pPr>
    </w:p>
    <w:p w:rsidR="00583548"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b/>
          <w:bCs/>
          <w:iCs/>
          <w:sz w:val="22"/>
          <w:szCs w:val="22"/>
        </w:rPr>
      </w:pPr>
      <w:r w:rsidRPr="00651076">
        <w:rPr>
          <w:rFonts w:asciiTheme="majorHAnsi" w:hAnsiTheme="majorHAnsi" w:cs="Arial"/>
          <w:b/>
          <w:bCs/>
          <w:iCs/>
          <w:sz w:val="22"/>
          <w:szCs w:val="22"/>
        </w:rPr>
        <w:t xml:space="preserve">CLÁUSULA OITAVA – DAS OBRIGAÇÕES DO CONTRATANTE: </w:t>
      </w:r>
    </w:p>
    <w:p w:rsidR="00583548" w:rsidRPr="00651076" w:rsidRDefault="00583548" w:rsidP="0009352C">
      <w:pPr>
        <w:overflowPunct w:val="0"/>
        <w:autoSpaceDE w:val="0"/>
        <w:autoSpaceDN w:val="0"/>
        <w:adjustRightInd w:val="0"/>
        <w:spacing w:line="280" w:lineRule="exact"/>
        <w:jc w:val="both"/>
        <w:textAlignment w:val="baseline"/>
        <w:rPr>
          <w:rFonts w:asciiTheme="majorHAnsi" w:hAnsiTheme="majorHAnsi" w:cs="Arial"/>
          <w:b/>
          <w:bCs/>
          <w:iCs/>
          <w:sz w:val="22"/>
          <w:szCs w:val="22"/>
        </w:rPr>
      </w:pP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bCs/>
          <w:iCs/>
          <w:sz w:val="22"/>
          <w:szCs w:val="22"/>
        </w:rPr>
      </w:pPr>
      <w:r w:rsidRPr="00651076">
        <w:rPr>
          <w:rFonts w:asciiTheme="majorHAnsi" w:hAnsiTheme="majorHAnsi" w:cs="Arial"/>
          <w:iCs/>
          <w:sz w:val="22"/>
          <w:szCs w:val="22"/>
        </w:rPr>
        <w:t xml:space="preserve">Constituem obrigações do </w:t>
      </w:r>
      <w:r w:rsidRPr="00651076">
        <w:rPr>
          <w:rFonts w:asciiTheme="majorHAnsi" w:hAnsiTheme="majorHAnsi" w:cs="Arial"/>
          <w:bCs/>
          <w:iCs/>
          <w:sz w:val="22"/>
          <w:szCs w:val="22"/>
        </w:rPr>
        <w:t>Contratante:</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t xml:space="preserve">I – </w:t>
      </w:r>
      <w:r w:rsidRPr="00651076">
        <w:rPr>
          <w:rFonts w:asciiTheme="majorHAnsi" w:hAnsiTheme="majorHAnsi" w:cs="Arial"/>
          <w:iCs/>
          <w:sz w:val="22"/>
          <w:szCs w:val="22"/>
        </w:rPr>
        <w:t xml:space="preserve">Cumprir todos os compromissos financeiros assumidos com a </w:t>
      </w:r>
      <w:r w:rsidRPr="00651076">
        <w:rPr>
          <w:rFonts w:asciiTheme="majorHAnsi" w:hAnsiTheme="majorHAnsi" w:cs="Arial"/>
          <w:bCs/>
          <w:iCs/>
          <w:sz w:val="22"/>
          <w:szCs w:val="22"/>
        </w:rPr>
        <w:t>Contratada</w:t>
      </w:r>
      <w:r w:rsidRPr="00651076">
        <w:rPr>
          <w:rFonts w:asciiTheme="majorHAnsi" w:hAnsiTheme="majorHAnsi" w:cs="Arial"/>
          <w:iCs/>
          <w:sz w:val="22"/>
          <w:szCs w:val="22"/>
        </w:rPr>
        <w:t>;</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t xml:space="preserve">II – </w:t>
      </w:r>
      <w:r w:rsidRPr="00651076">
        <w:rPr>
          <w:rFonts w:asciiTheme="majorHAnsi" w:hAnsiTheme="majorHAnsi" w:cs="Arial"/>
          <w:iCs/>
          <w:sz w:val="22"/>
          <w:szCs w:val="22"/>
        </w:rPr>
        <w:t xml:space="preserve">Fornecer e colocar à disposição da </w:t>
      </w:r>
      <w:r w:rsidRPr="00651076">
        <w:rPr>
          <w:rFonts w:asciiTheme="majorHAnsi" w:hAnsiTheme="majorHAnsi" w:cs="Arial"/>
          <w:bCs/>
          <w:iCs/>
          <w:sz w:val="22"/>
          <w:szCs w:val="22"/>
        </w:rPr>
        <w:t xml:space="preserve">Contratada </w:t>
      </w:r>
      <w:r w:rsidRPr="00651076">
        <w:rPr>
          <w:rFonts w:asciiTheme="majorHAnsi" w:hAnsiTheme="majorHAnsi" w:cs="Arial"/>
          <w:iCs/>
          <w:sz w:val="22"/>
          <w:szCs w:val="22"/>
        </w:rPr>
        <w:t>todos os elementos e informações que se fizerem necessários à execução do fornecimento;</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t xml:space="preserve">III – </w:t>
      </w:r>
      <w:r w:rsidRPr="00651076">
        <w:rPr>
          <w:rFonts w:asciiTheme="majorHAnsi" w:hAnsiTheme="majorHAnsi" w:cs="Arial"/>
          <w:iCs/>
          <w:sz w:val="22"/>
          <w:szCs w:val="22"/>
        </w:rPr>
        <w:t>Proporcionar condições para a boa consecução do objeto deste Contrato;</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t xml:space="preserve">IV – </w:t>
      </w:r>
      <w:r w:rsidRPr="00651076">
        <w:rPr>
          <w:rFonts w:asciiTheme="majorHAnsi" w:hAnsiTheme="majorHAnsi" w:cs="Arial"/>
          <w:iCs/>
          <w:sz w:val="22"/>
          <w:szCs w:val="22"/>
        </w:rPr>
        <w:t xml:space="preserve">Notificar, formal e tempestivamente, a </w:t>
      </w:r>
      <w:r w:rsidRPr="00651076">
        <w:rPr>
          <w:rFonts w:asciiTheme="majorHAnsi" w:hAnsiTheme="majorHAnsi" w:cs="Arial"/>
          <w:bCs/>
          <w:iCs/>
          <w:sz w:val="22"/>
          <w:szCs w:val="22"/>
        </w:rPr>
        <w:t xml:space="preserve">Contratada </w:t>
      </w:r>
      <w:r w:rsidRPr="00651076">
        <w:rPr>
          <w:rFonts w:asciiTheme="majorHAnsi" w:hAnsiTheme="majorHAnsi" w:cs="Arial"/>
          <w:iCs/>
          <w:sz w:val="22"/>
          <w:szCs w:val="22"/>
        </w:rPr>
        <w:t>sobre as irregularidades observadas no cumprimento deste Contrato;</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t xml:space="preserve">V – </w:t>
      </w:r>
      <w:r w:rsidRPr="00651076">
        <w:rPr>
          <w:rFonts w:asciiTheme="majorHAnsi" w:hAnsiTheme="majorHAnsi" w:cs="Arial"/>
          <w:iCs/>
          <w:sz w:val="22"/>
          <w:szCs w:val="22"/>
        </w:rPr>
        <w:t xml:space="preserve">Notificar a </w:t>
      </w:r>
      <w:r w:rsidRPr="00651076">
        <w:rPr>
          <w:rFonts w:asciiTheme="majorHAnsi" w:hAnsiTheme="majorHAnsi" w:cs="Arial"/>
          <w:bCs/>
          <w:iCs/>
          <w:sz w:val="22"/>
          <w:szCs w:val="22"/>
        </w:rPr>
        <w:t>Contratada</w:t>
      </w:r>
      <w:r w:rsidRPr="00651076">
        <w:rPr>
          <w:rFonts w:asciiTheme="majorHAnsi" w:hAnsiTheme="majorHAnsi" w:cs="Arial"/>
          <w:iCs/>
          <w:sz w:val="22"/>
          <w:szCs w:val="22"/>
        </w:rPr>
        <w:t>, por escrito e com antecedência, sobre multas, penalidades e quaisquer débitos de sua responsabilidade;</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t xml:space="preserve">VI – </w:t>
      </w:r>
      <w:r w:rsidRPr="00651076">
        <w:rPr>
          <w:rFonts w:asciiTheme="majorHAnsi" w:hAnsiTheme="majorHAnsi" w:cs="Arial"/>
          <w:iCs/>
          <w:sz w:val="22"/>
          <w:szCs w:val="22"/>
        </w:rPr>
        <w:t>Fiscalizar o presente Contrato através do Órgão competente;</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t xml:space="preserve">VII – </w:t>
      </w:r>
      <w:r w:rsidRPr="00651076">
        <w:rPr>
          <w:rFonts w:asciiTheme="majorHAnsi" w:hAnsiTheme="majorHAnsi" w:cs="Arial"/>
          <w:iCs/>
          <w:sz w:val="22"/>
          <w:szCs w:val="22"/>
        </w:rPr>
        <w:t xml:space="preserve">Acompanhar a entrega dos serviços efetuada pela </w:t>
      </w:r>
      <w:r w:rsidRPr="00651076">
        <w:rPr>
          <w:rFonts w:asciiTheme="majorHAnsi" w:hAnsiTheme="majorHAnsi" w:cs="Arial"/>
          <w:bCs/>
          <w:iCs/>
          <w:sz w:val="22"/>
          <w:szCs w:val="22"/>
        </w:rPr>
        <w:t>Contratada</w:t>
      </w:r>
      <w:r w:rsidRPr="00651076">
        <w:rPr>
          <w:rFonts w:asciiTheme="majorHAnsi" w:hAnsiTheme="majorHAnsi" w:cs="Arial"/>
          <w:iCs/>
          <w:sz w:val="22"/>
          <w:szCs w:val="22"/>
        </w:rPr>
        <w:t>, podendo intervir durante a sua execução, para fins de ajustes ou suspensão da entrega.</w:t>
      </w:r>
    </w:p>
    <w:p w:rsidR="00304BD3" w:rsidRDefault="00304BD3" w:rsidP="0009352C">
      <w:pPr>
        <w:overflowPunct w:val="0"/>
        <w:autoSpaceDE w:val="0"/>
        <w:autoSpaceDN w:val="0"/>
        <w:adjustRightInd w:val="0"/>
        <w:spacing w:line="280" w:lineRule="exact"/>
        <w:jc w:val="both"/>
        <w:textAlignment w:val="baseline"/>
        <w:rPr>
          <w:rFonts w:asciiTheme="majorHAnsi" w:hAnsiTheme="majorHAnsi" w:cs="Arial"/>
          <w:b/>
          <w:iCs/>
          <w:sz w:val="22"/>
          <w:szCs w:val="22"/>
        </w:rPr>
      </w:pPr>
    </w:p>
    <w:p w:rsidR="0009352C" w:rsidRDefault="0009352C" w:rsidP="0009352C">
      <w:pPr>
        <w:overflowPunct w:val="0"/>
        <w:autoSpaceDE w:val="0"/>
        <w:autoSpaceDN w:val="0"/>
        <w:adjustRightInd w:val="0"/>
        <w:spacing w:line="280" w:lineRule="exact"/>
        <w:jc w:val="both"/>
        <w:textAlignment w:val="baseline"/>
        <w:rPr>
          <w:rFonts w:asciiTheme="majorHAnsi" w:hAnsiTheme="majorHAnsi" w:cs="Arial"/>
          <w:b/>
          <w:iCs/>
          <w:sz w:val="22"/>
          <w:szCs w:val="22"/>
        </w:rPr>
      </w:pPr>
    </w:p>
    <w:p w:rsidR="0009352C" w:rsidRDefault="0009352C" w:rsidP="0009352C">
      <w:pPr>
        <w:overflowPunct w:val="0"/>
        <w:autoSpaceDE w:val="0"/>
        <w:autoSpaceDN w:val="0"/>
        <w:adjustRightInd w:val="0"/>
        <w:spacing w:line="280" w:lineRule="exact"/>
        <w:jc w:val="both"/>
        <w:textAlignment w:val="baseline"/>
        <w:rPr>
          <w:rFonts w:asciiTheme="majorHAnsi" w:hAnsiTheme="majorHAnsi" w:cs="Arial"/>
          <w:b/>
          <w:iCs/>
          <w:sz w:val="22"/>
          <w:szCs w:val="22"/>
        </w:rPr>
      </w:pPr>
    </w:p>
    <w:p w:rsidR="0009352C" w:rsidRPr="00651076" w:rsidRDefault="0009352C" w:rsidP="0009352C">
      <w:pPr>
        <w:overflowPunct w:val="0"/>
        <w:autoSpaceDE w:val="0"/>
        <w:autoSpaceDN w:val="0"/>
        <w:adjustRightInd w:val="0"/>
        <w:spacing w:line="280" w:lineRule="exact"/>
        <w:jc w:val="both"/>
        <w:textAlignment w:val="baseline"/>
        <w:rPr>
          <w:rFonts w:asciiTheme="majorHAnsi" w:hAnsiTheme="majorHAnsi" w:cs="Arial"/>
          <w:b/>
          <w:iCs/>
          <w:sz w:val="22"/>
          <w:szCs w:val="22"/>
        </w:rPr>
      </w:pPr>
    </w:p>
    <w:p w:rsidR="00583548"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b/>
          <w:iCs/>
          <w:sz w:val="22"/>
          <w:szCs w:val="22"/>
        </w:rPr>
      </w:pPr>
      <w:r w:rsidRPr="00651076">
        <w:rPr>
          <w:rFonts w:asciiTheme="majorHAnsi" w:hAnsiTheme="majorHAnsi" w:cs="Arial"/>
          <w:b/>
          <w:iCs/>
          <w:sz w:val="22"/>
          <w:szCs w:val="22"/>
        </w:rPr>
        <w:t xml:space="preserve">CLÁUSULA NONA – DA ENTREGA E RECEBIMENTO DOS SERVIÇOS: </w:t>
      </w:r>
    </w:p>
    <w:p w:rsidR="00583548" w:rsidRPr="00651076" w:rsidRDefault="00583548" w:rsidP="0009352C">
      <w:pPr>
        <w:overflowPunct w:val="0"/>
        <w:autoSpaceDE w:val="0"/>
        <w:autoSpaceDN w:val="0"/>
        <w:adjustRightInd w:val="0"/>
        <w:spacing w:line="280" w:lineRule="exact"/>
        <w:jc w:val="both"/>
        <w:textAlignment w:val="baseline"/>
        <w:rPr>
          <w:rFonts w:asciiTheme="majorHAnsi" w:hAnsiTheme="majorHAnsi" w:cs="Arial"/>
          <w:b/>
          <w:iCs/>
          <w:sz w:val="22"/>
          <w:szCs w:val="22"/>
        </w:rPr>
      </w:pP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t>Os serviços serão prestados tanto nos escritórios da contratada como com visitas semanais de advogados de seu corpo técnico à Prefeitura Municipal para expediente e análise dos processos locais</w:t>
      </w:r>
      <w:r w:rsidRPr="00651076">
        <w:rPr>
          <w:rFonts w:asciiTheme="majorHAnsi" w:hAnsiTheme="majorHAnsi" w:cs="Arial"/>
          <w:iCs/>
          <w:sz w:val="22"/>
          <w:szCs w:val="22"/>
        </w:rPr>
        <w:t xml:space="preserve">.  </w:t>
      </w:r>
    </w:p>
    <w:p w:rsidR="00304BD3" w:rsidRDefault="00304BD3" w:rsidP="0009352C">
      <w:pPr>
        <w:overflowPunct w:val="0"/>
        <w:autoSpaceDE w:val="0"/>
        <w:autoSpaceDN w:val="0"/>
        <w:adjustRightInd w:val="0"/>
        <w:spacing w:line="280" w:lineRule="exact"/>
        <w:jc w:val="both"/>
        <w:textAlignment w:val="baseline"/>
        <w:rPr>
          <w:rFonts w:asciiTheme="majorHAnsi" w:hAnsiTheme="majorHAnsi" w:cs="Arial"/>
          <w:b/>
          <w:bCs/>
          <w:iCs/>
          <w:sz w:val="22"/>
          <w:szCs w:val="22"/>
        </w:rPr>
      </w:pPr>
    </w:p>
    <w:p w:rsidR="0009352C" w:rsidRPr="00651076" w:rsidRDefault="0009352C" w:rsidP="0009352C">
      <w:pPr>
        <w:overflowPunct w:val="0"/>
        <w:autoSpaceDE w:val="0"/>
        <w:autoSpaceDN w:val="0"/>
        <w:adjustRightInd w:val="0"/>
        <w:spacing w:line="280" w:lineRule="exact"/>
        <w:jc w:val="both"/>
        <w:textAlignment w:val="baseline"/>
        <w:rPr>
          <w:rFonts w:asciiTheme="majorHAnsi" w:hAnsiTheme="majorHAnsi" w:cs="Arial"/>
          <w:b/>
          <w:bCs/>
          <w:iCs/>
          <w:sz w:val="22"/>
          <w:szCs w:val="22"/>
        </w:rPr>
      </w:pPr>
    </w:p>
    <w:p w:rsidR="00583548"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b/>
          <w:bCs/>
          <w:iCs/>
          <w:sz w:val="22"/>
          <w:szCs w:val="22"/>
        </w:rPr>
      </w:pPr>
      <w:r w:rsidRPr="00651076">
        <w:rPr>
          <w:rFonts w:asciiTheme="majorHAnsi" w:hAnsiTheme="majorHAnsi" w:cs="Arial"/>
          <w:b/>
          <w:bCs/>
          <w:iCs/>
          <w:sz w:val="22"/>
          <w:szCs w:val="22"/>
        </w:rPr>
        <w:t xml:space="preserve">CLÁUSULA DÉCIMA – DAS SANÇÕES ADMINISTRATIVAS: </w:t>
      </w:r>
    </w:p>
    <w:p w:rsidR="00583548" w:rsidRPr="00651076" w:rsidRDefault="00583548" w:rsidP="0009352C">
      <w:pPr>
        <w:overflowPunct w:val="0"/>
        <w:autoSpaceDE w:val="0"/>
        <w:autoSpaceDN w:val="0"/>
        <w:adjustRightInd w:val="0"/>
        <w:spacing w:line="280" w:lineRule="exact"/>
        <w:jc w:val="both"/>
        <w:textAlignment w:val="baseline"/>
        <w:rPr>
          <w:rFonts w:asciiTheme="majorHAnsi" w:hAnsiTheme="majorHAnsi" w:cs="Arial"/>
          <w:b/>
          <w:bCs/>
          <w:iCs/>
          <w:sz w:val="22"/>
          <w:szCs w:val="22"/>
        </w:rPr>
      </w:pP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iCs/>
          <w:sz w:val="22"/>
          <w:szCs w:val="22"/>
        </w:rPr>
        <w:t xml:space="preserve">Nos termos do art. 86 da Lei Federal n.º 8.666/93, fica estipulado o percentual de 0,5%(meio por cento) sobre o valor inadimplido, a título de multa de mora, por dia de atraso injustificado no fornecimento do objeto deste Contrato, até o limite de 10%(dez por cento) do valor total do contrato. </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t xml:space="preserve">PARÁGRAFO ÚNICO - </w:t>
      </w:r>
      <w:r w:rsidRPr="00651076">
        <w:rPr>
          <w:rFonts w:asciiTheme="majorHAnsi" w:hAnsiTheme="majorHAnsi" w:cs="Arial"/>
          <w:iCs/>
          <w:sz w:val="22"/>
          <w:szCs w:val="22"/>
        </w:rPr>
        <w:t xml:space="preserve">Pela inexecução total ou parcial das obrigações assumidas, garantidas a prévia defesa, a Administração poderá aplicar à </w:t>
      </w:r>
      <w:r w:rsidRPr="00651076">
        <w:rPr>
          <w:rFonts w:asciiTheme="majorHAnsi" w:hAnsiTheme="majorHAnsi" w:cs="Arial"/>
          <w:bCs/>
          <w:iCs/>
          <w:sz w:val="22"/>
          <w:szCs w:val="22"/>
        </w:rPr>
        <w:t xml:space="preserve">Contratada </w:t>
      </w:r>
      <w:r w:rsidRPr="00651076">
        <w:rPr>
          <w:rFonts w:asciiTheme="majorHAnsi" w:hAnsiTheme="majorHAnsi" w:cs="Arial"/>
          <w:iCs/>
          <w:sz w:val="22"/>
          <w:szCs w:val="22"/>
        </w:rPr>
        <w:t>as seguintes sanções:</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t xml:space="preserve">I – </w:t>
      </w:r>
      <w:r w:rsidRPr="00651076">
        <w:rPr>
          <w:rFonts w:asciiTheme="majorHAnsi" w:hAnsiTheme="majorHAnsi" w:cs="Arial"/>
          <w:iCs/>
          <w:sz w:val="22"/>
          <w:szCs w:val="22"/>
        </w:rPr>
        <w:t xml:space="preserve">Advertência por escrito, quando a </w:t>
      </w:r>
      <w:r w:rsidRPr="00651076">
        <w:rPr>
          <w:rFonts w:asciiTheme="majorHAnsi" w:hAnsiTheme="majorHAnsi" w:cs="Arial"/>
          <w:bCs/>
          <w:iCs/>
          <w:sz w:val="22"/>
          <w:szCs w:val="22"/>
        </w:rPr>
        <w:t xml:space="preserve">Contratada </w:t>
      </w:r>
      <w:r w:rsidRPr="00651076">
        <w:rPr>
          <w:rFonts w:asciiTheme="majorHAnsi" w:hAnsiTheme="majorHAnsi" w:cs="Arial"/>
          <w:iCs/>
          <w:sz w:val="22"/>
          <w:szCs w:val="22"/>
        </w:rPr>
        <w:t>praticar irregularidades de pequena monta;</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iCs/>
          <w:sz w:val="22"/>
          <w:szCs w:val="22"/>
        </w:rPr>
        <w:t>II - Multa de 10% (dez por cento) sobre o valor total do contrato, no caso de inexecução total, recolhida no prazo de 15 (quinze) dias corridos contados da comunicação oficial;</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t xml:space="preserve">III – </w:t>
      </w:r>
      <w:r w:rsidRPr="00651076">
        <w:rPr>
          <w:rFonts w:asciiTheme="majorHAnsi" w:hAnsiTheme="majorHAnsi" w:cs="Arial"/>
          <w:iCs/>
          <w:sz w:val="22"/>
          <w:szCs w:val="22"/>
        </w:rPr>
        <w:t>Por infração de qualquer outra cláusula contratual não prevista nos subitens anteriores, será aplicada multa de 2% (dois por cento) sobre o valor total do fornecimento, cumulável com as demais sanções, inclusive rescisão contratual, se for o caso;</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t xml:space="preserve">IV – </w:t>
      </w:r>
      <w:r w:rsidRPr="00651076">
        <w:rPr>
          <w:rFonts w:asciiTheme="majorHAnsi" w:hAnsiTheme="majorHAnsi" w:cs="Arial"/>
          <w:iCs/>
          <w:sz w:val="22"/>
          <w:szCs w:val="22"/>
        </w:rPr>
        <w:t xml:space="preserve">Quaisquer multas aplicadas deverão ser recolhidas junto ao Órgão competente no prazo de até 15 (quinze) dias corridos contados da comunicação oficial, podendo, ainda, ser descontadas de qualquer fatura ou crédito existente a critério do </w:t>
      </w:r>
      <w:r w:rsidRPr="00651076">
        <w:rPr>
          <w:rFonts w:asciiTheme="majorHAnsi" w:hAnsiTheme="majorHAnsi" w:cs="Arial"/>
          <w:bCs/>
          <w:iCs/>
          <w:sz w:val="22"/>
          <w:szCs w:val="22"/>
        </w:rPr>
        <w:t>Contratante</w:t>
      </w:r>
      <w:r w:rsidRPr="00651076">
        <w:rPr>
          <w:rFonts w:asciiTheme="majorHAnsi" w:hAnsiTheme="majorHAnsi" w:cs="Arial"/>
          <w:iCs/>
          <w:sz w:val="22"/>
          <w:szCs w:val="22"/>
        </w:rPr>
        <w:t>.</w:t>
      </w:r>
    </w:p>
    <w:p w:rsidR="00304BD3" w:rsidRDefault="00304BD3" w:rsidP="0009352C">
      <w:pPr>
        <w:overflowPunct w:val="0"/>
        <w:autoSpaceDE w:val="0"/>
        <w:autoSpaceDN w:val="0"/>
        <w:adjustRightInd w:val="0"/>
        <w:spacing w:line="280" w:lineRule="exact"/>
        <w:jc w:val="both"/>
        <w:textAlignment w:val="baseline"/>
        <w:rPr>
          <w:rFonts w:asciiTheme="majorHAnsi" w:hAnsiTheme="majorHAnsi" w:cs="Arial"/>
          <w:b/>
          <w:iCs/>
          <w:sz w:val="22"/>
          <w:szCs w:val="22"/>
        </w:rPr>
      </w:pPr>
    </w:p>
    <w:p w:rsidR="0009352C" w:rsidRPr="00651076" w:rsidRDefault="0009352C" w:rsidP="0009352C">
      <w:pPr>
        <w:overflowPunct w:val="0"/>
        <w:autoSpaceDE w:val="0"/>
        <w:autoSpaceDN w:val="0"/>
        <w:adjustRightInd w:val="0"/>
        <w:spacing w:line="280" w:lineRule="exact"/>
        <w:jc w:val="both"/>
        <w:textAlignment w:val="baseline"/>
        <w:rPr>
          <w:rFonts w:asciiTheme="majorHAnsi" w:hAnsiTheme="majorHAnsi" w:cs="Arial"/>
          <w:b/>
          <w:iCs/>
          <w:sz w:val="22"/>
          <w:szCs w:val="22"/>
        </w:rPr>
      </w:pPr>
    </w:p>
    <w:p w:rsidR="00583548" w:rsidRDefault="00304BD3" w:rsidP="0009352C">
      <w:pPr>
        <w:overflowPunct w:val="0"/>
        <w:autoSpaceDE w:val="0"/>
        <w:autoSpaceDN w:val="0"/>
        <w:adjustRightInd w:val="0"/>
        <w:spacing w:line="280" w:lineRule="exact"/>
        <w:jc w:val="both"/>
        <w:textAlignment w:val="baseline"/>
        <w:rPr>
          <w:rFonts w:asciiTheme="majorHAnsi" w:hAnsiTheme="majorHAnsi" w:cs="Arial"/>
          <w:b/>
          <w:iCs/>
          <w:sz w:val="22"/>
          <w:szCs w:val="22"/>
        </w:rPr>
      </w:pPr>
      <w:r w:rsidRPr="00651076">
        <w:rPr>
          <w:rFonts w:asciiTheme="majorHAnsi" w:hAnsiTheme="majorHAnsi" w:cs="Arial"/>
          <w:b/>
          <w:bCs/>
          <w:iCs/>
          <w:sz w:val="22"/>
          <w:szCs w:val="22"/>
        </w:rPr>
        <w:t>CLÁUSULA DÉCIMA PRIMEIRA - DA RESCISÃO</w:t>
      </w:r>
      <w:r w:rsidRPr="00651076">
        <w:rPr>
          <w:rFonts w:asciiTheme="majorHAnsi" w:hAnsiTheme="majorHAnsi" w:cs="Arial"/>
          <w:b/>
          <w:iCs/>
          <w:sz w:val="22"/>
          <w:szCs w:val="22"/>
        </w:rPr>
        <w:t xml:space="preserve">: </w:t>
      </w:r>
    </w:p>
    <w:p w:rsidR="0009352C" w:rsidRPr="00651076" w:rsidRDefault="0009352C" w:rsidP="0009352C">
      <w:pPr>
        <w:overflowPunct w:val="0"/>
        <w:autoSpaceDE w:val="0"/>
        <w:autoSpaceDN w:val="0"/>
        <w:adjustRightInd w:val="0"/>
        <w:spacing w:line="280" w:lineRule="exact"/>
        <w:jc w:val="both"/>
        <w:textAlignment w:val="baseline"/>
        <w:rPr>
          <w:rFonts w:asciiTheme="majorHAnsi" w:hAnsiTheme="majorHAnsi" w:cs="Arial"/>
          <w:b/>
          <w:iCs/>
          <w:sz w:val="22"/>
          <w:szCs w:val="22"/>
        </w:rPr>
      </w:pP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iCs/>
          <w:sz w:val="22"/>
          <w:szCs w:val="22"/>
        </w:rPr>
        <w:t>A rescisão do contrato poderá ser:</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t>I –</w:t>
      </w:r>
      <w:r w:rsidRPr="00651076">
        <w:rPr>
          <w:rFonts w:asciiTheme="majorHAnsi" w:hAnsiTheme="majorHAnsi" w:cs="Arial"/>
          <w:iCs/>
          <w:sz w:val="22"/>
          <w:szCs w:val="22"/>
        </w:rPr>
        <w:t xml:space="preserve"> determinada por ato unilateral e escrito da Administração, nos casos enumerados nos incisos I a XII e XVII do art. 78 da Lei Federal nº 8.666/93;</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t>II –</w:t>
      </w:r>
      <w:r w:rsidRPr="00651076">
        <w:rPr>
          <w:rFonts w:asciiTheme="majorHAnsi" w:hAnsiTheme="majorHAnsi" w:cs="Arial"/>
          <w:iCs/>
          <w:sz w:val="22"/>
          <w:szCs w:val="22"/>
        </w:rPr>
        <w:t xml:space="preserve"> amigável, por acordo entre as partes, reduzida a termo no processo da licitação, desde que haja conveniência para a Administração;</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t>III –</w:t>
      </w:r>
      <w:r w:rsidRPr="00651076">
        <w:rPr>
          <w:rFonts w:asciiTheme="majorHAnsi" w:hAnsiTheme="majorHAnsi" w:cs="Arial"/>
          <w:iCs/>
          <w:sz w:val="22"/>
          <w:szCs w:val="22"/>
        </w:rPr>
        <w:t xml:space="preserve"> judicial, nos termos da legislação;</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t xml:space="preserve">§ 1º - </w:t>
      </w:r>
      <w:r w:rsidRPr="00651076">
        <w:rPr>
          <w:rFonts w:asciiTheme="majorHAnsi" w:hAnsiTheme="majorHAnsi" w:cs="Arial"/>
          <w:iCs/>
          <w:sz w:val="22"/>
          <w:szCs w:val="22"/>
        </w:rPr>
        <w:t xml:space="preserve">A </w:t>
      </w:r>
      <w:r w:rsidRPr="00651076">
        <w:rPr>
          <w:rFonts w:asciiTheme="majorHAnsi" w:hAnsiTheme="majorHAnsi" w:cs="Arial"/>
          <w:bCs/>
          <w:iCs/>
          <w:sz w:val="22"/>
          <w:szCs w:val="22"/>
        </w:rPr>
        <w:t>Contratada</w:t>
      </w:r>
      <w:r w:rsidRPr="00651076">
        <w:rPr>
          <w:rFonts w:asciiTheme="majorHAnsi" w:hAnsiTheme="majorHAnsi" w:cs="Arial"/>
          <w:iCs/>
          <w:sz w:val="22"/>
          <w:szCs w:val="22"/>
        </w:rPr>
        <w:t xml:space="preserve"> reconhece os direitos da Administração, em caso de rescisão administrativa prevista no art. 77 da Lei Federal nº 8.666/93.</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t xml:space="preserve">§ 2º - </w:t>
      </w:r>
      <w:r w:rsidRPr="00651076">
        <w:rPr>
          <w:rFonts w:asciiTheme="majorHAnsi" w:hAnsiTheme="majorHAnsi" w:cs="Arial"/>
          <w:iCs/>
          <w:sz w:val="22"/>
          <w:szCs w:val="22"/>
        </w:rPr>
        <w:t>A rescisão administrativa ou amigável deverá ser precedida de autorização escrita e fundamentada da autoridade competente.</w:t>
      </w:r>
    </w:p>
    <w:p w:rsidR="00304BD3" w:rsidRDefault="00304BD3" w:rsidP="0009352C">
      <w:pPr>
        <w:overflowPunct w:val="0"/>
        <w:autoSpaceDE w:val="0"/>
        <w:autoSpaceDN w:val="0"/>
        <w:adjustRightInd w:val="0"/>
        <w:spacing w:line="280" w:lineRule="exact"/>
        <w:jc w:val="both"/>
        <w:textAlignment w:val="baseline"/>
        <w:rPr>
          <w:rFonts w:asciiTheme="majorHAnsi" w:hAnsiTheme="majorHAnsi" w:cs="Arial"/>
          <w:b/>
          <w:iCs/>
          <w:sz w:val="22"/>
          <w:szCs w:val="22"/>
        </w:rPr>
      </w:pPr>
    </w:p>
    <w:p w:rsidR="0009352C" w:rsidRPr="00651076" w:rsidRDefault="0009352C" w:rsidP="0009352C">
      <w:pPr>
        <w:overflowPunct w:val="0"/>
        <w:autoSpaceDE w:val="0"/>
        <w:autoSpaceDN w:val="0"/>
        <w:adjustRightInd w:val="0"/>
        <w:spacing w:line="280" w:lineRule="exact"/>
        <w:jc w:val="both"/>
        <w:textAlignment w:val="baseline"/>
        <w:rPr>
          <w:rFonts w:asciiTheme="majorHAnsi" w:hAnsiTheme="majorHAnsi" w:cs="Arial"/>
          <w:b/>
          <w:iCs/>
          <w:sz w:val="22"/>
          <w:szCs w:val="22"/>
        </w:rPr>
      </w:pPr>
    </w:p>
    <w:p w:rsidR="00583548" w:rsidRDefault="00304BD3" w:rsidP="0009352C">
      <w:pPr>
        <w:overflowPunct w:val="0"/>
        <w:autoSpaceDE w:val="0"/>
        <w:autoSpaceDN w:val="0"/>
        <w:adjustRightInd w:val="0"/>
        <w:spacing w:line="280" w:lineRule="exact"/>
        <w:jc w:val="both"/>
        <w:textAlignment w:val="baseline"/>
        <w:rPr>
          <w:rFonts w:asciiTheme="majorHAnsi" w:hAnsiTheme="majorHAnsi" w:cs="Arial"/>
          <w:b/>
          <w:bCs/>
          <w:iCs/>
          <w:sz w:val="22"/>
          <w:szCs w:val="22"/>
        </w:rPr>
      </w:pPr>
      <w:r w:rsidRPr="00651076">
        <w:rPr>
          <w:rFonts w:asciiTheme="majorHAnsi" w:hAnsiTheme="majorHAnsi" w:cs="Arial"/>
          <w:b/>
          <w:bCs/>
          <w:iCs/>
          <w:sz w:val="22"/>
          <w:szCs w:val="22"/>
        </w:rPr>
        <w:t xml:space="preserve">CLÁUSULA DÉCIMA SEGUNDA – DAS ALTERAÇÕES: </w:t>
      </w:r>
    </w:p>
    <w:p w:rsidR="0009352C" w:rsidRPr="00651076" w:rsidRDefault="0009352C" w:rsidP="0009352C">
      <w:pPr>
        <w:overflowPunct w:val="0"/>
        <w:autoSpaceDE w:val="0"/>
        <w:autoSpaceDN w:val="0"/>
        <w:adjustRightInd w:val="0"/>
        <w:spacing w:line="280" w:lineRule="exact"/>
        <w:jc w:val="both"/>
        <w:textAlignment w:val="baseline"/>
        <w:rPr>
          <w:rFonts w:asciiTheme="majorHAnsi" w:hAnsiTheme="majorHAnsi" w:cs="Arial"/>
          <w:b/>
          <w:bCs/>
          <w:iCs/>
          <w:sz w:val="22"/>
          <w:szCs w:val="22"/>
        </w:rPr>
      </w:pP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iCs/>
          <w:sz w:val="22"/>
          <w:szCs w:val="22"/>
        </w:rPr>
        <w:t>O presente Contrato poderá ser alterado, nos casos previstos na legislação pertinente, para ajuste de condições supervenientes que impliquem em modificações.</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bCs/>
          <w:iCs/>
          <w:sz w:val="22"/>
          <w:szCs w:val="22"/>
        </w:rPr>
        <w:t xml:space="preserve">PARÁGRAFO ÚNICO – </w:t>
      </w:r>
      <w:r w:rsidRPr="00651076">
        <w:rPr>
          <w:rFonts w:asciiTheme="majorHAnsi" w:hAnsiTheme="majorHAnsi" w:cs="Arial"/>
          <w:iCs/>
          <w:sz w:val="22"/>
          <w:szCs w:val="22"/>
        </w:rPr>
        <w:t>Qualquer alteração nas condições ora estipuladas neste Contrato deverá ser feita mediante Termo Aditivo, devidamente assinado pelos representantes legais das partes.</w:t>
      </w: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b/>
          <w:iCs/>
          <w:sz w:val="22"/>
          <w:szCs w:val="22"/>
        </w:rPr>
      </w:pPr>
    </w:p>
    <w:p w:rsidR="0009352C" w:rsidRDefault="0009352C" w:rsidP="0009352C">
      <w:pPr>
        <w:overflowPunct w:val="0"/>
        <w:autoSpaceDE w:val="0"/>
        <w:autoSpaceDN w:val="0"/>
        <w:adjustRightInd w:val="0"/>
        <w:spacing w:line="280" w:lineRule="exact"/>
        <w:jc w:val="both"/>
        <w:textAlignment w:val="baseline"/>
        <w:rPr>
          <w:rFonts w:asciiTheme="majorHAnsi" w:hAnsiTheme="majorHAnsi" w:cs="Arial"/>
          <w:b/>
          <w:bCs/>
          <w:iCs/>
          <w:sz w:val="22"/>
          <w:szCs w:val="22"/>
        </w:rPr>
      </w:pPr>
    </w:p>
    <w:p w:rsidR="00583548" w:rsidRDefault="00304BD3" w:rsidP="0009352C">
      <w:pPr>
        <w:overflowPunct w:val="0"/>
        <w:autoSpaceDE w:val="0"/>
        <w:autoSpaceDN w:val="0"/>
        <w:adjustRightInd w:val="0"/>
        <w:spacing w:line="280" w:lineRule="exact"/>
        <w:jc w:val="both"/>
        <w:textAlignment w:val="baseline"/>
        <w:rPr>
          <w:rFonts w:asciiTheme="majorHAnsi" w:hAnsiTheme="majorHAnsi" w:cs="Arial"/>
          <w:b/>
          <w:iCs/>
          <w:sz w:val="22"/>
          <w:szCs w:val="22"/>
        </w:rPr>
      </w:pPr>
      <w:r w:rsidRPr="00651076">
        <w:rPr>
          <w:rFonts w:asciiTheme="majorHAnsi" w:hAnsiTheme="majorHAnsi" w:cs="Arial"/>
          <w:b/>
          <w:bCs/>
          <w:iCs/>
          <w:sz w:val="22"/>
          <w:szCs w:val="22"/>
        </w:rPr>
        <w:t>CLÁUSULA DÉCIMA TERCEIRA - DA PUBLICAÇÃO DO CONTRATO</w:t>
      </w:r>
      <w:r w:rsidRPr="00651076">
        <w:rPr>
          <w:rFonts w:asciiTheme="majorHAnsi" w:hAnsiTheme="majorHAnsi" w:cs="Arial"/>
          <w:b/>
          <w:iCs/>
          <w:sz w:val="22"/>
          <w:szCs w:val="22"/>
        </w:rPr>
        <w:t xml:space="preserve">: </w:t>
      </w:r>
    </w:p>
    <w:p w:rsidR="0009352C" w:rsidRPr="00651076" w:rsidRDefault="0009352C" w:rsidP="0009352C">
      <w:pPr>
        <w:overflowPunct w:val="0"/>
        <w:autoSpaceDE w:val="0"/>
        <w:autoSpaceDN w:val="0"/>
        <w:adjustRightInd w:val="0"/>
        <w:spacing w:line="280" w:lineRule="exact"/>
        <w:jc w:val="both"/>
        <w:textAlignment w:val="baseline"/>
        <w:rPr>
          <w:rFonts w:asciiTheme="majorHAnsi" w:hAnsiTheme="majorHAnsi" w:cs="Arial"/>
          <w:b/>
          <w:iCs/>
          <w:sz w:val="22"/>
          <w:szCs w:val="22"/>
        </w:rPr>
      </w:pPr>
    </w:p>
    <w:p w:rsidR="00304BD3" w:rsidRPr="00651076" w:rsidRDefault="00304BD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iCs/>
          <w:sz w:val="22"/>
          <w:szCs w:val="22"/>
        </w:rPr>
        <w:t xml:space="preserve">Dentro do prazo regulamentar, o </w:t>
      </w:r>
      <w:r w:rsidRPr="00651076">
        <w:rPr>
          <w:rFonts w:asciiTheme="majorHAnsi" w:hAnsiTheme="majorHAnsi" w:cs="Arial"/>
          <w:bCs/>
          <w:iCs/>
          <w:sz w:val="22"/>
          <w:szCs w:val="22"/>
        </w:rPr>
        <w:t xml:space="preserve">Contratante </w:t>
      </w:r>
      <w:r w:rsidRPr="00651076">
        <w:rPr>
          <w:rFonts w:asciiTheme="majorHAnsi" w:hAnsiTheme="majorHAnsi" w:cs="Arial"/>
          <w:iCs/>
          <w:sz w:val="22"/>
          <w:szCs w:val="22"/>
        </w:rPr>
        <w:t>providenciara a publicação em resumo, do presente contrato.</w:t>
      </w:r>
    </w:p>
    <w:p w:rsidR="00304BD3" w:rsidRDefault="00304BD3" w:rsidP="0009352C">
      <w:pPr>
        <w:overflowPunct w:val="0"/>
        <w:autoSpaceDE w:val="0"/>
        <w:autoSpaceDN w:val="0"/>
        <w:adjustRightInd w:val="0"/>
        <w:spacing w:line="280" w:lineRule="exact"/>
        <w:jc w:val="both"/>
        <w:textAlignment w:val="baseline"/>
        <w:rPr>
          <w:rFonts w:asciiTheme="majorHAnsi" w:hAnsiTheme="majorHAnsi" w:cs="Arial"/>
          <w:b/>
          <w:iCs/>
          <w:sz w:val="22"/>
          <w:szCs w:val="22"/>
        </w:rPr>
      </w:pPr>
    </w:p>
    <w:p w:rsidR="0009352C" w:rsidRPr="00651076" w:rsidRDefault="0009352C" w:rsidP="0009352C">
      <w:pPr>
        <w:overflowPunct w:val="0"/>
        <w:autoSpaceDE w:val="0"/>
        <w:autoSpaceDN w:val="0"/>
        <w:adjustRightInd w:val="0"/>
        <w:spacing w:line="280" w:lineRule="exact"/>
        <w:jc w:val="both"/>
        <w:textAlignment w:val="baseline"/>
        <w:rPr>
          <w:rFonts w:asciiTheme="majorHAnsi" w:hAnsiTheme="majorHAnsi" w:cs="Arial"/>
          <w:b/>
          <w:iCs/>
          <w:sz w:val="22"/>
          <w:szCs w:val="22"/>
        </w:rPr>
      </w:pPr>
    </w:p>
    <w:p w:rsidR="000164CA" w:rsidRDefault="00304BD3" w:rsidP="0009352C">
      <w:pPr>
        <w:overflowPunct w:val="0"/>
        <w:autoSpaceDE w:val="0"/>
        <w:autoSpaceDN w:val="0"/>
        <w:adjustRightInd w:val="0"/>
        <w:spacing w:line="280" w:lineRule="exact"/>
        <w:jc w:val="both"/>
        <w:textAlignment w:val="baseline"/>
        <w:rPr>
          <w:rFonts w:asciiTheme="majorHAnsi" w:hAnsiTheme="majorHAnsi" w:cs="Arial"/>
          <w:b/>
          <w:iCs/>
          <w:sz w:val="22"/>
          <w:szCs w:val="22"/>
        </w:rPr>
      </w:pPr>
      <w:r w:rsidRPr="00651076">
        <w:rPr>
          <w:rFonts w:asciiTheme="majorHAnsi" w:hAnsiTheme="majorHAnsi" w:cs="Arial"/>
          <w:b/>
          <w:bCs/>
          <w:iCs/>
          <w:sz w:val="22"/>
          <w:szCs w:val="22"/>
        </w:rPr>
        <w:t>CLÁUSULA DÉCIMA SEXTA - FORO</w:t>
      </w:r>
      <w:r w:rsidRPr="00651076">
        <w:rPr>
          <w:rFonts w:asciiTheme="majorHAnsi" w:hAnsiTheme="majorHAnsi" w:cs="Arial"/>
          <w:b/>
          <w:iCs/>
          <w:sz w:val="22"/>
          <w:szCs w:val="22"/>
        </w:rPr>
        <w:t xml:space="preserve">: </w:t>
      </w:r>
    </w:p>
    <w:p w:rsidR="0009352C" w:rsidRPr="00651076" w:rsidRDefault="0009352C" w:rsidP="0009352C">
      <w:pPr>
        <w:overflowPunct w:val="0"/>
        <w:autoSpaceDE w:val="0"/>
        <w:autoSpaceDN w:val="0"/>
        <w:adjustRightInd w:val="0"/>
        <w:spacing w:line="280" w:lineRule="exact"/>
        <w:jc w:val="both"/>
        <w:textAlignment w:val="baseline"/>
        <w:rPr>
          <w:rFonts w:asciiTheme="majorHAnsi" w:hAnsiTheme="majorHAnsi" w:cs="Arial"/>
          <w:b/>
          <w:iCs/>
          <w:sz w:val="22"/>
          <w:szCs w:val="22"/>
        </w:rPr>
      </w:pPr>
    </w:p>
    <w:p w:rsidR="007F6DA3" w:rsidRPr="00651076" w:rsidRDefault="007F6DA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iCs/>
          <w:sz w:val="22"/>
          <w:szCs w:val="22"/>
        </w:rPr>
        <w:t xml:space="preserve"> Fica eleito o Foro da Comarca de </w:t>
      </w:r>
      <w:r w:rsidR="002C6109" w:rsidRPr="00651076">
        <w:rPr>
          <w:rFonts w:asciiTheme="majorHAnsi" w:hAnsiTheme="majorHAnsi" w:cs="Arial"/>
          <w:iCs/>
          <w:sz w:val="22"/>
          <w:szCs w:val="22"/>
        </w:rPr>
        <w:t>Mundo Novo</w:t>
      </w:r>
      <w:r w:rsidR="001F3E48" w:rsidRPr="00651076">
        <w:rPr>
          <w:rFonts w:asciiTheme="majorHAnsi" w:hAnsiTheme="majorHAnsi" w:cs="Arial"/>
          <w:sz w:val="22"/>
          <w:szCs w:val="22"/>
        </w:rPr>
        <w:t xml:space="preserve"> -</w:t>
      </w:r>
      <w:r w:rsidR="00C12BBE" w:rsidRPr="00651076">
        <w:rPr>
          <w:rFonts w:asciiTheme="majorHAnsi" w:hAnsiTheme="majorHAnsi" w:cs="Arial"/>
          <w:iCs/>
          <w:sz w:val="22"/>
          <w:szCs w:val="22"/>
        </w:rPr>
        <w:t xml:space="preserve"> </w:t>
      </w:r>
      <w:r w:rsidRPr="00651076">
        <w:rPr>
          <w:rFonts w:asciiTheme="majorHAnsi" w:hAnsiTheme="majorHAnsi" w:cs="Arial"/>
          <w:iCs/>
          <w:sz w:val="22"/>
          <w:szCs w:val="22"/>
        </w:rPr>
        <w:t>Estado de Mato Grosso do Sul, para dirimir questões oriundas deste Contrato, com renuncia expressa a qualquer outro por mais privilegiado que seja.</w:t>
      </w:r>
    </w:p>
    <w:p w:rsidR="007F6DA3" w:rsidRPr="00651076" w:rsidRDefault="007F6DA3" w:rsidP="0009352C">
      <w:pPr>
        <w:spacing w:line="280" w:lineRule="exact"/>
        <w:jc w:val="both"/>
        <w:rPr>
          <w:rFonts w:asciiTheme="majorHAnsi" w:hAnsiTheme="majorHAnsi" w:cs="Arial"/>
          <w:iCs/>
          <w:sz w:val="22"/>
          <w:szCs w:val="22"/>
        </w:rPr>
      </w:pPr>
    </w:p>
    <w:p w:rsidR="00583548" w:rsidRPr="00651076" w:rsidRDefault="00583548"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p>
    <w:p w:rsidR="00DE66D8" w:rsidRPr="00651076" w:rsidRDefault="007F6DA3" w:rsidP="0009352C">
      <w:pPr>
        <w:overflowPunct w:val="0"/>
        <w:autoSpaceDE w:val="0"/>
        <w:autoSpaceDN w:val="0"/>
        <w:adjustRightInd w:val="0"/>
        <w:spacing w:line="280" w:lineRule="exact"/>
        <w:jc w:val="both"/>
        <w:textAlignment w:val="baseline"/>
        <w:rPr>
          <w:rFonts w:asciiTheme="majorHAnsi" w:hAnsiTheme="majorHAnsi" w:cs="Arial"/>
          <w:iCs/>
          <w:sz w:val="22"/>
          <w:szCs w:val="22"/>
        </w:rPr>
      </w:pPr>
      <w:r w:rsidRPr="00651076">
        <w:rPr>
          <w:rFonts w:asciiTheme="majorHAnsi" w:hAnsiTheme="majorHAnsi" w:cs="Arial"/>
          <w:iCs/>
          <w:sz w:val="22"/>
          <w:szCs w:val="22"/>
        </w:rPr>
        <w:t xml:space="preserve">E por estarem de acordo, lavrou-se o presente termo, em 02 (duas) vias de igual teor e forma, as quais foram lida e assinadas pelas partes contratantes, </w:t>
      </w:r>
      <w:r w:rsidR="00DE66D8" w:rsidRPr="00651076">
        <w:rPr>
          <w:rFonts w:asciiTheme="majorHAnsi" w:hAnsiTheme="majorHAnsi" w:cs="Arial"/>
          <w:iCs/>
          <w:sz w:val="22"/>
          <w:szCs w:val="22"/>
        </w:rPr>
        <w:t>na presença de duas (02) testemunhas abaixo, para que produza seus efeitos jurídicos.</w:t>
      </w:r>
    </w:p>
    <w:p w:rsidR="00DE66D8" w:rsidRPr="00651076" w:rsidRDefault="00DE66D8" w:rsidP="0009352C">
      <w:pPr>
        <w:spacing w:line="280" w:lineRule="exact"/>
        <w:jc w:val="both"/>
        <w:rPr>
          <w:rFonts w:asciiTheme="majorHAnsi" w:hAnsiTheme="majorHAnsi" w:cs="Arial"/>
          <w:iCs/>
          <w:sz w:val="22"/>
          <w:szCs w:val="22"/>
        </w:rPr>
      </w:pPr>
    </w:p>
    <w:p w:rsidR="0009352C" w:rsidRDefault="0009352C" w:rsidP="0009352C">
      <w:pPr>
        <w:widowControl w:val="0"/>
        <w:autoSpaceDE w:val="0"/>
        <w:autoSpaceDN w:val="0"/>
        <w:adjustRightInd w:val="0"/>
        <w:jc w:val="both"/>
        <w:rPr>
          <w:rFonts w:asciiTheme="majorHAnsi" w:hAnsiTheme="majorHAnsi" w:cs="Arial"/>
          <w:sz w:val="22"/>
          <w:szCs w:val="22"/>
        </w:rPr>
      </w:pPr>
    </w:p>
    <w:p w:rsidR="0009352C" w:rsidRDefault="0009352C" w:rsidP="0009352C">
      <w:pPr>
        <w:widowControl w:val="0"/>
        <w:autoSpaceDE w:val="0"/>
        <w:autoSpaceDN w:val="0"/>
        <w:adjustRightInd w:val="0"/>
        <w:jc w:val="both"/>
        <w:rPr>
          <w:rFonts w:asciiTheme="majorHAnsi" w:hAnsiTheme="majorHAnsi" w:cs="Arial"/>
          <w:sz w:val="22"/>
          <w:szCs w:val="22"/>
        </w:rPr>
      </w:pPr>
    </w:p>
    <w:p w:rsidR="00DF224D" w:rsidRPr="00651076" w:rsidRDefault="00DF224D" w:rsidP="0009352C">
      <w:pPr>
        <w:widowControl w:val="0"/>
        <w:autoSpaceDE w:val="0"/>
        <w:autoSpaceDN w:val="0"/>
        <w:adjustRightInd w:val="0"/>
        <w:jc w:val="both"/>
        <w:rPr>
          <w:rFonts w:asciiTheme="majorHAnsi" w:hAnsiTheme="majorHAnsi" w:cs="Arial"/>
          <w:sz w:val="22"/>
          <w:szCs w:val="22"/>
        </w:rPr>
      </w:pPr>
      <w:r w:rsidRPr="00651076">
        <w:rPr>
          <w:rFonts w:asciiTheme="majorHAnsi" w:hAnsiTheme="majorHAnsi" w:cs="Arial"/>
          <w:sz w:val="22"/>
          <w:szCs w:val="22"/>
        </w:rPr>
        <w:t>Japorã/MS</w:t>
      </w:r>
      <w:r w:rsidR="0009352C">
        <w:rPr>
          <w:rFonts w:asciiTheme="majorHAnsi" w:hAnsiTheme="majorHAnsi" w:cs="Arial"/>
          <w:sz w:val="22"/>
          <w:szCs w:val="22"/>
        </w:rPr>
        <w:t>. 10</w:t>
      </w:r>
      <w:r w:rsidRPr="00651076">
        <w:rPr>
          <w:rFonts w:asciiTheme="majorHAnsi" w:hAnsiTheme="majorHAnsi" w:cs="Arial"/>
          <w:sz w:val="22"/>
          <w:szCs w:val="22"/>
        </w:rPr>
        <w:t xml:space="preserve"> de</w:t>
      </w:r>
      <w:r w:rsidR="0009352C">
        <w:rPr>
          <w:rFonts w:asciiTheme="majorHAnsi" w:hAnsiTheme="majorHAnsi" w:cs="Arial"/>
          <w:sz w:val="22"/>
          <w:szCs w:val="22"/>
        </w:rPr>
        <w:t xml:space="preserve"> Setembro</w:t>
      </w:r>
      <w:r w:rsidRPr="00651076">
        <w:rPr>
          <w:rFonts w:asciiTheme="majorHAnsi" w:hAnsiTheme="majorHAnsi" w:cs="Arial"/>
          <w:sz w:val="22"/>
          <w:szCs w:val="22"/>
        </w:rPr>
        <w:t xml:space="preserve"> de 201</w:t>
      </w:r>
      <w:r w:rsidR="00CD00CC" w:rsidRPr="00651076">
        <w:rPr>
          <w:rFonts w:asciiTheme="majorHAnsi" w:hAnsiTheme="majorHAnsi" w:cs="Arial"/>
          <w:sz w:val="22"/>
          <w:szCs w:val="22"/>
        </w:rPr>
        <w:t>9</w:t>
      </w:r>
    </w:p>
    <w:p w:rsidR="00DF224D" w:rsidRPr="00651076" w:rsidRDefault="00DF224D" w:rsidP="0009352C">
      <w:pPr>
        <w:widowControl w:val="0"/>
        <w:autoSpaceDE w:val="0"/>
        <w:autoSpaceDN w:val="0"/>
        <w:adjustRightInd w:val="0"/>
        <w:jc w:val="both"/>
        <w:rPr>
          <w:rFonts w:asciiTheme="majorHAnsi" w:hAnsiTheme="majorHAnsi" w:cs="Arial"/>
          <w:sz w:val="22"/>
          <w:szCs w:val="22"/>
        </w:rPr>
      </w:pPr>
    </w:p>
    <w:p w:rsidR="004145F1" w:rsidRPr="00651076" w:rsidRDefault="004145F1" w:rsidP="0009352C">
      <w:pPr>
        <w:widowControl w:val="0"/>
        <w:autoSpaceDE w:val="0"/>
        <w:autoSpaceDN w:val="0"/>
        <w:adjustRightInd w:val="0"/>
        <w:jc w:val="both"/>
        <w:rPr>
          <w:rFonts w:asciiTheme="majorHAnsi" w:hAnsiTheme="majorHAnsi" w:cs="Arial"/>
          <w:sz w:val="22"/>
          <w:szCs w:val="22"/>
        </w:rPr>
      </w:pPr>
    </w:p>
    <w:p w:rsidR="004145F1" w:rsidRPr="00651076" w:rsidRDefault="004145F1" w:rsidP="0009352C">
      <w:pPr>
        <w:widowControl w:val="0"/>
        <w:autoSpaceDE w:val="0"/>
        <w:autoSpaceDN w:val="0"/>
        <w:adjustRightInd w:val="0"/>
        <w:jc w:val="both"/>
        <w:rPr>
          <w:rFonts w:asciiTheme="majorHAnsi" w:hAnsiTheme="majorHAnsi" w:cs="Arial"/>
          <w:sz w:val="22"/>
          <w:szCs w:val="22"/>
        </w:rPr>
      </w:pPr>
    </w:p>
    <w:p w:rsidR="00ED0939" w:rsidRPr="00651076" w:rsidRDefault="00DF224D" w:rsidP="0009352C">
      <w:pPr>
        <w:widowControl w:val="0"/>
        <w:autoSpaceDE w:val="0"/>
        <w:autoSpaceDN w:val="0"/>
        <w:adjustRightInd w:val="0"/>
        <w:jc w:val="center"/>
        <w:rPr>
          <w:rFonts w:asciiTheme="majorHAnsi" w:hAnsiTheme="majorHAnsi" w:cs="Arial"/>
          <w:sz w:val="22"/>
          <w:szCs w:val="22"/>
        </w:rPr>
      </w:pPr>
      <w:r w:rsidRPr="00651076">
        <w:rPr>
          <w:rFonts w:asciiTheme="majorHAnsi" w:hAnsiTheme="majorHAnsi" w:cs="Arial"/>
          <w:sz w:val="22"/>
          <w:szCs w:val="22"/>
        </w:rPr>
        <w:t>MUNICIPIO DE JAPORÃ MS</w:t>
      </w:r>
    </w:p>
    <w:p w:rsidR="00913A25" w:rsidRPr="00651076" w:rsidRDefault="00DF224D" w:rsidP="0009352C">
      <w:pPr>
        <w:widowControl w:val="0"/>
        <w:autoSpaceDE w:val="0"/>
        <w:autoSpaceDN w:val="0"/>
        <w:adjustRightInd w:val="0"/>
        <w:jc w:val="center"/>
        <w:rPr>
          <w:rFonts w:asciiTheme="majorHAnsi" w:hAnsiTheme="majorHAnsi" w:cs="Arial"/>
          <w:sz w:val="22"/>
          <w:szCs w:val="22"/>
        </w:rPr>
      </w:pPr>
      <w:r w:rsidRPr="00651076">
        <w:rPr>
          <w:rFonts w:asciiTheme="majorHAnsi" w:hAnsiTheme="majorHAnsi" w:cs="Arial"/>
          <w:sz w:val="22"/>
          <w:szCs w:val="22"/>
        </w:rPr>
        <w:t>VANDERLEY BISPO DE OLIVEIRA</w:t>
      </w:r>
    </w:p>
    <w:p w:rsidR="00913A25" w:rsidRPr="00651076" w:rsidRDefault="00913A25" w:rsidP="0009352C">
      <w:pPr>
        <w:widowControl w:val="0"/>
        <w:autoSpaceDE w:val="0"/>
        <w:autoSpaceDN w:val="0"/>
        <w:adjustRightInd w:val="0"/>
        <w:jc w:val="center"/>
        <w:rPr>
          <w:rFonts w:asciiTheme="majorHAnsi" w:hAnsiTheme="majorHAnsi" w:cs="Arial"/>
          <w:sz w:val="22"/>
          <w:szCs w:val="22"/>
        </w:rPr>
      </w:pPr>
      <w:r w:rsidRPr="00651076">
        <w:rPr>
          <w:rFonts w:asciiTheme="majorHAnsi" w:hAnsiTheme="majorHAnsi" w:cs="Arial"/>
          <w:sz w:val="22"/>
          <w:szCs w:val="22"/>
        </w:rPr>
        <w:t>Prefeito Municipal</w:t>
      </w:r>
    </w:p>
    <w:p w:rsidR="00913A25" w:rsidRPr="00651076" w:rsidRDefault="00913A25" w:rsidP="0009352C">
      <w:pPr>
        <w:widowControl w:val="0"/>
        <w:autoSpaceDE w:val="0"/>
        <w:autoSpaceDN w:val="0"/>
        <w:adjustRightInd w:val="0"/>
        <w:jc w:val="center"/>
        <w:rPr>
          <w:rFonts w:asciiTheme="majorHAnsi" w:hAnsiTheme="majorHAnsi" w:cs="Arial"/>
          <w:sz w:val="22"/>
          <w:szCs w:val="22"/>
        </w:rPr>
      </w:pPr>
    </w:p>
    <w:p w:rsidR="00B56687" w:rsidRPr="00651076" w:rsidRDefault="004B08CD" w:rsidP="0009352C">
      <w:pPr>
        <w:widowControl w:val="0"/>
        <w:autoSpaceDE w:val="0"/>
        <w:autoSpaceDN w:val="0"/>
        <w:adjustRightInd w:val="0"/>
        <w:jc w:val="center"/>
        <w:rPr>
          <w:rFonts w:asciiTheme="majorHAnsi" w:hAnsiTheme="majorHAnsi" w:cs="Arial"/>
          <w:sz w:val="22"/>
          <w:szCs w:val="22"/>
        </w:rPr>
      </w:pPr>
      <w:r>
        <w:rPr>
          <w:rFonts w:ascii="Arial" w:hAnsi="Arial" w:cs="Arial"/>
          <w:noProof/>
        </w:rPr>
        <w:drawing>
          <wp:inline distT="0" distB="0" distL="0" distR="0" wp14:anchorId="5B82F8FD" wp14:editId="4A96E544">
            <wp:extent cx="2819400" cy="7620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762000"/>
                    </a:xfrm>
                    <a:prstGeom prst="rect">
                      <a:avLst/>
                    </a:prstGeom>
                    <a:noFill/>
                    <a:ln>
                      <a:noFill/>
                    </a:ln>
                  </pic:spPr>
                </pic:pic>
              </a:graphicData>
            </a:graphic>
          </wp:inline>
        </w:drawing>
      </w:r>
    </w:p>
    <w:p w:rsidR="00913A25" w:rsidRPr="00651076" w:rsidRDefault="0009352C" w:rsidP="0009352C">
      <w:pPr>
        <w:widowControl w:val="0"/>
        <w:autoSpaceDE w:val="0"/>
        <w:autoSpaceDN w:val="0"/>
        <w:adjustRightInd w:val="0"/>
        <w:jc w:val="center"/>
        <w:rPr>
          <w:rFonts w:asciiTheme="majorHAnsi" w:hAnsiTheme="majorHAnsi" w:cs="Arial"/>
          <w:sz w:val="22"/>
          <w:szCs w:val="22"/>
        </w:rPr>
      </w:pPr>
      <w:r>
        <w:rPr>
          <w:rFonts w:asciiTheme="majorHAnsi" w:hAnsiTheme="majorHAnsi" w:cs="Arial"/>
          <w:sz w:val="22"/>
          <w:szCs w:val="22"/>
        </w:rPr>
        <w:t>MARCELO BALDUINO ADVOGADOS S/S</w:t>
      </w:r>
    </w:p>
    <w:p w:rsidR="00913A25" w:rsidRPr="00651076" w:rsidRDefault="0009352C" w:rsidP="0009352C">
      <w:pPr>
        <w:widowControl w:val="0"/>
        <w:autoSpaceDE w:val="0"/>
        <w:autoSpaceDN w:val="0"/>
        <w:adjustRightInd w:val="0"/>
        <w:jc w:val="center"/>
        <w:rPr>
          <w:rFonts w:asciiTheme="majorHAnsi" w:hAnsiTheme="majorHAnsi" w:cs="Arial"/>
          <w:sz w:val="22"/>
          <w:szCs w:val="22"/>
        </w:rPr>
      </w:pPr>
      <w:r>
        <w:rPr>
          <w:rFonts w:asciiTheme="majorHAnsi" w:hAnsiTheme="majorHAnsi" w:cs="Arial"/>
          <w:sz w:val="22"/>
          <w:szCs w:val="22"/>
        </w:rPr>
        <w:t>MARCELO ANTONIO BALDUINO</w:t>
      </w:r>
    </w:p>
    <w:p w:rsidR="00913A25" w:rsidRPr="00651076" w:rsidRDefault="00913A25" w:rsidP="0009352C">
      <w:pPr>
        <w:widowControl w:val="0"/>
        <w:autoSpaceDE w:val="0"/>
        <w:autoSpaceDN w:val="0"/>
        <w:adjustRightInd w:val="0"/>
        <w:jc w:val="center"/>
        <w:rPr>
          <w:rFonts w:asciiTheme="majorHAnsi" w:hAnsiTheme="majorHAnsi" w:cs="Arial"/>
          <w:sz w:val="22"/>
          <w:szCs w:val="22"/>
        </w:rPr>
      </w:pPr>
      <w:r w:rsidRPr="00651076">
        <w:rPr>
          <w:rFonts w:asciiTheme="majorHAnsi" w:hAnsiTheme="majorHAnsi" w:cs="Arial"/>
          <w:sz w:val="22"/>
          <w:szCs w:val="22"/>
        </w:rPr>
        <w:t>(Contratado)</w:t>
      </w:r>
    </w:p>
    <w:p w:rsidR="00913A25" w:rsidRPr="00651076" w:rsidRDefault="00913A25" w:rsidP="0009352C">
      <w:pPr>
        <w:widowControl w:val="0"/>
        <w:autoSpaceDE w:val="0"/>
        <w:autoSpaceDN w:val="0"/>
        <w:adjustRightInd w:val="0"/>
        <w:spacing w:line="320" w:lineRule="exact"/>
        <w:jc w:val="both"/>
        <w:rPr>
          <w:rFonts w:asciiTheme="majorHAnsi" w:hAnsiTheme="majorHAnsi" w:cs="Arial"/>
          <w:bCs/>
          <w:sz w:val="22"/>
          <w:szCs w:val="22"/>
        </w:rPr>
      </w:pPr>
    </w:p>
    <w:p w:rsidR="00913A25" w:rsidRPr="00651076" w:rsidRDefault="00913A25" w:rsidP="0009352C">
      <w:pPr>
        <w:widowControl w:val="0"/>
        <w:autoSpaceDE w:val="0"/>
        <w:autoSpaceDN w:val="0"/>
        <w:adjustRightInd w:val="0"/>
        <w:spacing w:line="320" w:lineRule="exact"/>
        <w:jc w:val="both"/>
        <w:rPr>
          <w:rFonts w:asciiTheme="majorHAnsi" w:hAnsiTheme="majorHAnsi" w:cs="Arial"/>
          <w:bCs/>
          <w:sz w:val="22"/>
          <w:szCs w:val="22"/>
        </w:rPr>
      </w:pPr>
    </w:p>
    <w:p w:rsidR="00913A25" w:rsidRDefault="00913A25" w:rsidP="0009352C">
      <w:pPr>
        <w:widowControl w:val="0"/>
        <w:autoSpaceDE w:val="0"/>
        <w:autoSpaceDN w:val="0"/>
        <w:adjustRightInd w:val="0"/>
        <w:spacing w:line="320" w:lineRule="exact"/>
        <w:jc w:val="both"/>
        <w:rPr>
          <w:rFonts w:asciiTheme="majorHAnsi" w:hAnsiTheme="majorHAnsi" w:cs="Arial"/>
          <w:bCs/>
          <w:sz w:val="22"/>
          <w:szCs w:val="22"/>
        </w:rPr>
      </w:pPr>
      <w:r w:rsidRPr="00651076">
        <w:rPr>
          <w:rFonts w:asciiTheme="majorHAnsi" w:hAnsiTheme="majorHAnsi" w:cs="Arial"/>
          <w:bCs/>
          <w:sz w:val="22"/>
          <w:szCs w:val="22"/>
        </w:rPr>
        <w:t>Testemunhas:</w:t>
      </w:r>
      <w:r w:rsidR="0009352C">
        <w:rPr>
          <w:rFonts w:asciiTheme="majorHAnsi" w:hAnsiTheme="majorHAnsi" w:cs="Arial"/>
          <w:bCs/>
          <w:sz w:val="22"/>
          <w:szCs w:val="22"/>
        </w:rPr>
        <w:t xml:space="preserve"> </w:t>
      </w:r>
      <w:r w:rsidR="00B56687">
        <w:rPr>
          <w:rFonts w:asciiTheme="majorHAnsi" w:hAnsiTheme="majorHAnsi" w:cs="Arial"/>
          <w:bCs/>
          <w:sz w:val="22"/>
          <w:szCs w:val="22"/>
        </w:rPr>
        <w:t xml:space="preserve"> </w:t>
      </w:r>
      <w:bookmarkStart w:id="0" w:name="_GoBack"/>
      <w:bookmarkEnd w:id="0"/>
    </w:p>
    <w:p w:rsidR="00B56687" w:rsidRDefault="00B56687" w:rsidP="0009352C">
      <w:pPr>
        <w:widowControl w:val="0"/>
        <w:autoSpaceDE w:val="0"/>
        <w:autoSpaceDN w:val="0"/>
        <w:adjustRightInd w:val="0"/>
        <w:spacing w:line="320" w:lineRule="exact"/>
        <w:jc w:val="both"/>
        <w:rPr>
          <w:rFonts w:asciiTheme="majorHAnsi" w:hAnsiTheme="majorHAnsi" w:cs="Arial"/>
          <w:bCs/>
          <w:sz w:val="22"/>
          <w:szCs w:val="22"/>
        </w:rPr>
      </w:pPr>
    </w:p>
    <w:p w:rsidR="002A3647" w:rsidRDefault="002A3647" w:rsidP="0009352C">
      <w:pPr>
        <w:widowControl w:val="0"/>
        <w:autoSpaceDE w:val="0"/>
        <w:autoSpaceDN w:val="0"/>
        <w:adjustRightInd w:val="0"/>
        <w:spacing w:line="320" w:lineRule="exact"/>
        <w:jc w:val="both"/>
        <w:rPr>
          <w:rFonts w:asciiTheme="majorHAnsi" w:hAnsiTheme="majorHAnsi" w:cs="Arial"/>
          <w:bCs/>
          <w:sz w:val="22"/>
          <w:szCs w:val="22"/>
        </w:rPr>
      </w:pPr>
    </w:p>
    <w:p w:rsidR="002A3647" w:rsidRPr="00A70260" w:rsidRDefault="002A3647" w:rsidP="002A3647">
      <w:pPr>
        <w:rPr>
          <w:rFonts w:asciiTheme="majorHAnsi" w:hAnsiTheme="majorHAnsi"/>
          <w:b/>
        </w:rPr>
      </w:pPr>
      <w:r w:rsidRPr="00A70260">
        <w:rPr>
          <w:rFonts w:asciiTheme="majorHAnsi" w:hAnsiTheme="majorHAnsi"/>
          <w:b/>
        </w:rPr>
        <w:t>1</w:t>
      </w:r>
      <w:r>
        <w:rPr>
          <w:rFonts w:asciiTheme="majorHAnsi" w:hAnsiTheme="majorHAnsi"/>
          <w:b/>
        </w:rPr>
        <w:t>.</w:t>
      </w:r>
      <w:r w:rsidRPr="0041208B">
        <w:rPr>
          <w:rFonts w:asciiTheme="majorHAnsi" w:hAnsiTheme="majorHAnsi"/>
          <w:b/>
        </w:rPr>
        <w:t xml:space="preserve"> </w:t>
      </w:r>
      <w:r>
        <w:rPr>
          <w:rFonts w:asciiTheme="majorHAnsi" w:hAnsiTheme="majorHAnsi"/>
          <w:b/>
        </w:rPr>
        <w:t>Anderson Soares da Silva</w:t>
      </w:r>
      <w:r w:rsidRPr="00A70260">
        <w:rPr>
          <w:rFonts w:asciiTheme="majorHAnsi" w:hAnsiTheme="majorHAnsi"/>
          <w:b/>
        </w:rPr>
        <w:t xml:space="preserve">                                                  2. Tiago Tavares de Oliveira                                                         </w:t>
      </w:r>
      <w:r>
        <w:rPr>
          <w:rFonts w:asciiTheme="majorHAnsi" w:hAnsiTheme="majorHAnsi"/>
          <w:b/>
        </w:rPr>
        <w:t xml:space="preserve"> </w:t>
      </w:r>
    </w:p>
    <w:p w:rsidR="002A3647" w:rsidRPr="00A70260" w:rsidRDefault="002A3647" w:rsidP="002A3647">
      <w:pPr>
        <w:rPr>
          <w:rFonts w:asciiTheme="majorHAnsi" w:hAnsiTheme="majorHAnsi"/>
        </w:rPr>
      </w:pPr>
      <w:r>
        <w:rPr>
          <w:rFonts w:asciiTheme="majorHAnsi" w:hAnsiTheme="majorHAnsi"/>
        </w:rPr>
        <w:t xml:space="preserve">      </w:t>
      </w:r>
      <w:r w:rsidRPr="00A70260">
        <w:rPr>
          <w:rFonts w:asciiTheme="majorHAnsi" w:hAnsiTheme="majorHAnsi"/>
        </w:rPr>
        <w:t xml:space="preserve">CPF n.º </w:t>
      </w:r>
      <w:r>
        <w:rPr>
          <w:rFonts w:asciiTheme="majorHAnsi" w:hAnsiTheme="majorHAnsi"/>
        </w:rPr>
        <w:t>007.664.351-48</w:t>
      </w:r>
      <w:r w:rsidRPr="00A70260">
        <w:rPr>
          <w:rFonts w:asciiTheme="majorHAnsi" w:hAnsiTheme="majorHAnsi"/>
        </w:rPr>
        <w:t xml:space="preserve">                                   </w:t>
      </w:r>
      <w:r>
        <w:rPr>
          <w:rFonts w:asciiTheme="majorHAnsi" w:hAnsiTheme="majorHAnsi"/>
        </w:rPr>
        <w:t xml:space="preserve">                             </w:t>
      </w:r>
      <w:r w:rsidRPr="00A70260">
        <w:rPr>
          <w:rFonts w:asciiTheme="majorHAnsi" w:hAnsiTheme="majorHAnsi"/>
        </w:rPr>
        <w:t xml:space="preserve">CPF n.º 058.233.201-08   </w:t>
      </w:r>
    </w:p>
    <w:p w:rsidR="002A3647" w:rsidRPr="00A70260" w:rsidRDefault="002A3647" w:rsidP="002A3647">
      <w:pPr>
        <w:widowControl w:val="0"/>
        <w:rPr>
          <w:rFonts w:asciiTheme="majorHAnsi" w:hAnsiTheme="majorHAnsi" w:cs="Arial"/>
        </w:rPr>
      </w:pPr>
    </w:p>
    <w:p w:rsidR="002A3647" w:rsidRDefault="002A3647" w:rsidP="002A3647">
      <w:pPr>
        <w:pStyle w:val="Ttulo"/>
        <w:jc w:val="left"/>
        <w:rPr>
          <w:rFonts w:asciiTheme="minorHAnsi" w:hAnsiTheme="minorHAnsi"/>
          <w:sz w:val="22"/>
          <w:szCs w:val="22"/>
        </w:rPr>
      </w:pPr>
    </w:p>
    <w:p w:rsidR="002A3647" w:rsidRDefault="002A3647" w:rsidP="002A3647">
      <w:pPr>
        <w:pStyle w:val="Ttulo"/>
        <w:jc w:val="left"/>
        <w:rPr>
          <w:rFonts w:asciiTheme="minorHAnsi" w:hAnsiTheme="minorHAnsi"/>
          <w:sz w:val="22"/>
          <w:szCs w:val="22"/>
        </w:rPr>
      </w:pPr>
    </w:p>
    <w:p w:rsidR="00B56687" w:rsidRPr="00651076" w:rsidRDefault="00B56687" w:rsidP="002A3647">
      <w:pPr>
        <w:widowControl w:val="0"/>
        <w:autoSpaceDE w:val="0"/>
        <w:autoSpaceDN w:val="0"/>
        <w:adjustRightInd w:val="0"/>
        <w:spacing w:line="320" w:lineRule="exact"/>
        <w:jc w:val="both"/>
        <w:rPr>
          <w:rFonts w:asciiTheme="majorHAnsi" w:hAnsiTheme="majorHAnsi" w:cs="Arial"/>
          <w:bCs/>
          <w:sz w:val="22"/>
          <w:szCs w:val="22"/>
        </w:rPr>
      </w:pPr>
    </w:p>
    <w:sectPr w:rsidR="00B56687" w:rsidRPr="00651076" w:rsidSect="0009352C">
      <w:headerReference w:type="default" r:id="rId9"/>
      <w:footerReference w:type="even" r:id="rId10"/>
      <w:footerReference w:type="default" r:id="rId11"/>
      <w:pgSz w:w="11907" w:h="16840" w:code="9"/>
      <w:pgMar w:top="2410" w:right="850" w:bottom="1134" w:left="85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B90" w:rsidRDefault="00EE6B90">
      <w:r>
        <w:separator/>
      </w:r>
    </w:p>
  </w:endnote>
  <w:endnote w:type="continuationSeparator" w:id="0">
    <w:p w:rsidR="00EE6B90" w:rsidRDefault="00EE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Bold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BD3" w:rsidRDefault="00304BD3" w:rsidP="00027604">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04BD3" w:rsidRDefault="00304BD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653225"/>
      <w:docPartObj>
        <w:docPartGallery w:val="Page Numbers (Bottom of Page)"/>
        <w:docPartUnique/>
      </w:docPartObj>
    </w:sdtPr>
    <w:sdtEndPr/>
    <w:sdtContent>
      <w:p w:rsidR="00304BD3" w:rsidRDefault="00304BD3">
        <w:pPr>
          <w:pStyle w:val="Rodap"/>
          <w:jc w:val="right"/>
        </w:pPr>
        <w:r>
          <w:fldChar w:fldCharType="begin"/>
        </w:r>
        <w:r>
          <w:instrText xml:space="preserve"> PAGE   \* MERGEFORMAT </w:instrText>
        </w:r>
        <w:r>
          <w:fldChar w:fldCharType="separate"/>
        </w:r>
        <w:r w:rsidR="004B08CD">
          <w:rPr>
            <w:noProof/>
          </w:rPr>
          <w:t>5</w:t>
        </w:r>
        <w:r>
          <w:rPr>
            <w:noProof/>
          </w:rPr>
          <w:fldChar w:fldCharType="end"/>
        </w:r>
      </w:p>
    </w:sdtContent>
  </w:sdt>
  <w:p w:rsidR="00304BD3" w:rsidRDefault="00304BD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B90" w:rsidRDefault="00EE6B90">
      <w:r>
        <w:separator/>
      </w:r>
    </w:p>
  </w:footnote>
  <w:footnote w:type="continuationSeparator" w:id="0">
    <w:p w:rsidR="00EE6B90" w:rsidRDefault="00EE6B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BD3" w:rsidRPr="006A723F" w:rsidRDefault="00304BD3" w:rsidP="006A723F">
    <w:pPr>
      <w:pStyle w:val="Cabealho"/>
    </w:pPr>
    <w:r w:rsidRPr="002F52A8">
      <w:rPr>
        <w:noProof/>
      </w:rPr>
      <w:drawing>
        <wp:anchor distT="0" distB="0" distL="114300" distR="114300" simplePos="0" relativeHeight="251659264" behindDoc="0" locked="0" layoutInCell="1" allowOverlap="1" wp14:anchorId="34AEE96F" wp14:editId="353E0F55">
          <wp:simplePos x="0" y="0"/>
          <wp:positionH relativeFrom="margin">
            <wp:align>right</wp:align>
          </wp:positionH>
          <wp:positionV relativeFrom="paragraph">
            <wp:posOffset>-52705</wp:posOffset>
          </wp:positionV>
          <wp:extent cx="6367145" cy="1104900"/>
          <wp:effectExtent l="0" t="0" r="0" b="0"/>
          <wp:wrapSquare wrapText="bothSides"/>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714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upperRoman"/>
      <w:lvlText w:val="%1)"/>
      <w:lvlJc w:val="left"/>
      <w:pPr>
        <w:tabs>
          <w:tab w:val="num" w:pos="720"/>
        </w:tabs>
        <w:ind w:left="720" w:hanging="360"/>
      </w:pPr>
      <w:rPr>
        <w:rFonts w:ascii="TimesNewRomanPS-BoldMT" w:hAnsi="TimesNewRomanPS-BoldMT" w:cs="TimesNewRomanPS-BoldM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513E"/>
    <w:multiLevelType w:val="hybridMultilevel"/>
    <w:tmpl w:val="00006D69"/>
    <w:lvl w:ilvl="0" w:tplc="00006A1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A6609A"/>
    <w:multiLevelType w:val="hybridMultilevel"/>
    <w:tmpl w:val="7082BAB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B434D61"/>
    <w:multiLevelType w:val="multilevel"/>
    <w:tmpl w:val="AEF21000"/>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C47344F"/>
    <w:multiLevelType w:val="hybridMultilevel"/>
    <w:tmpl w:val="C05294B8"/>
    <w:lvl w:ilvl="0" w:tplc="2D125102">
      <w:start w:val="1"/>
      <w:numFmt w:val="bullet"/>
      <w:lvlText w:val=""/>
      <w:lvlJc w:val="left"/>
      <w:pPr>
        <w:ind w:left="720" w:hanging="360"/>
      </w:pPr>
      <w:rPr>
        <w:rFonts w:ascii="Wingdings 3" w:hAnsi="Wingdings 3" w:hint="default"/>
        <w:b/>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9C00FF"/>
    <w:multiLevelType w:val="hybridMultilevel"/>
    <w:tmpl w:val="B600A54E"/>
    <w:lvl w:ilvl="0" w:tplc="654C6C68">
      <w:start w:val="1"/>
      <w:numFmt w:val="upp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6">
    <w:nsid w:val="2C420A12"/>
    <w:multiLevelType w:val="hybridMultilevel"/>
    <w:tmpl w:val="0D16617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nsid w:val="332562EE"/>
    <w:multiLevelType w:val="hybridMultilevel"/>
    <w:tmpl w:val="19D096D6"/>
    <w:lvl w:ilvl="0" w:tplc="0409001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3684856"/>
    <w:multiLevelType w:val="hybridMultilevel"/>
    <w:tmpl w:val="662C0B34"/>
    <w:lvl w:ilvl="0" w:tplc="6494F512">
      <w:start w:val="2"/>
      <w:numFmt w:val="lowerLetter"/>
      <w:lvlText w:val="%1)"/>
      <w:lvlJc w:val="left"/>
      <w:pPr>
        <w:ind w:left="540" w:hanging="360"/>
      </w:pPr>
      <w:rPr>
        <w:rFonts w:hint="default"/>
      </w:r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abstractNum w:abstractNumId="9">
    <w:nsid w:val="47F82CDF"/>
    <w:multiLevelType w:val="hybridMultilevel"/>
    <w:tmpl w:val="A4CA8B8A"/>
    <w:lvl w:ilvl="0" w:tplc="5F56BBF2">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91625A2"/>
    <w:multiLevelType w:val="multilevel"/>
    <w:tmpl w:val="FB360A1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nsid w:val="4A5F54EF"/>
    <w:multiLevelType w:val="hybridMultilevel"/>
    <w:tmpl w:val="48FA07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69547DB"/>
    <w:multiLevelType w:val="hybridMultilevel"/>
    <w:tmpl w:val="71C4CE88"/>
    <w:lvl w:ilvl="0" w:tplc="EE34F8A2">
      <w:start w:val="1"/>
      <w:numFmt w:val="upperRoman"/>
      <w:lvlText w:val="%1."/>
      <w:lvlJc w:val="left"/>
      <w:pPr>
        <w:ind w:left="1080" w:hanging="720"/>
      </w:pPr>
      <w:rPr>
        <w:rFonts w:hint="default"/>
      </w:rPr>
    </w:lvl>
    <w:lvl w:ilvl="1" w:tplc="AFF49D86">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C048B9"/>
    <w:multiLevelType w:val="hybridMultilevel"/>
    <w:tmpl w:val="6CA472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ADC5202"/>
    <w:multiLevelType w:val="hybridMultilevel"/>
    <w:tmpl w:val="D774FC7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5">
    <w:nsid w:val="733A392D"/>
    <w:multiLevelType w:val="hybridMultilevel"/>
    <w:tmpl w:val="6D248D1E"/>
    <w:lvl w:ilvl="0" w:tplc="2D125102">
      <w:start w:val="1"/>
      <w:numFmt w:val="bullet"/>
      <w:lvlText w:val=""/>
      <w:lvlJc w:val="left"/>
      <w:pPr>
        <w:ind w:left="709" w:hanging="360"/>
      </w:pPr>
      <w:rPr>
        <w:rFonts w:ascii="Wingdings 3" w:hAnsi="Wingdings 3" w:hint="default"/>
        <w:b/>
        <w:i w:val="0"/>
        <w:sz w:val="28"/>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6">
    <w:nsid w:val="75510024"/>
    <w:multiLevelType w:val="hybridMultilevel"/>
    <w:tmpl w:val="2050F1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5"/>
  </w:num>
  <w:num w:numId="4">
    <w:abstractNumId w:val="12"/>
  </w:num>
  <w:num w:numId="5">
    <w:abstractNumId w:val="16"/>
  </w:num>
  <w:num w:numId="6">
    <w:abstractNumId w:val="6"/>
  </w:num>
  <w:num w:numId="7">
    <w:abstractNumId w:val="3"/>
  </w:num>
  <w:num w:numId="8">
    <w:abstractNumId w:val="1"/>
  </w:num>
  <w:num w:numId="9">
    <w:abstractNumId w:val="14"/>
  </w:num>
  <w:num w:numId="10">
    <w:abstractNumId w:val="2"/>
  </w:num>
  <w:num w:numId="11">
    <w:abstractNumId w:val="5"/>
  </w:num>
  <w:num w:numId="12">
    <w:abstractNumId w:val="0"/>
  </w:num>
  <w:num w:numId="13">
    <w:abstractNumId w:val="10"/>
  </w:num>
  <w:num w:numId="14">
    <w:abstractNumId w:val="11"/>
  </w:num>
  <w:num w:numId="15">
    <w:abstractNumId w:val="8"/>
  </w:num>
  <w:num w:numId="16">
    <w:abstractNumId w:val="9"/>
  </w:num>
  <w:num w:numId="1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1228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0F7"/>
    <w:rsid w:val="000070BE"/>
    <w:rsid w:val="00007B2D"/>
    <w:rsid w:val="00007DA7"/>
    <w:rsid w:val="00011839"/>
    <w:rsid w:val="000164CA"/>
    <w:rsid w:val="00021A8F"/>
    <w:rsid w:val="000221D0"/>
    <w:rsid w:val="000238F9"/>
    <w:rsid w:val="000241DE"/>
    <w:rsid w:val="00027071"/>
    <w:rsid w:val="00027604"/>
    <w:rsid w:val="00033580"/>
    <w:rsid w:val="00035078"/>
    <w:rsid w:val="0004304B"/>
    <w:rsid w:val="0004325D"/>
    <w:rsid w:val="00043473"/>
    <w:rsid w:val="00054E42"/>
    <w:rsid w:val="000614D0"/>
    <w:rsid w:val="0006425E"/>
    <w:rsid w:val="0006582A"/>
    <w:rsid w:val="0007015B"/>
    <w:rsid w:val="00076F5F"/>
    <w:rsid w:val="0008418A"/>
    <w:rsid w:val="000854E7"/>
    <w:rsid w:val="00085624"/>
    <w:rsid w:val="00087175"/>
    <w:rsid w:val="00090B97"/>
    <w:rsid w:val="0009352C"/>
    <w:rsid w:val="00093D4B"/>
    <w:rsid w:val="00097135"/>
    <w:rsid w:val="000A0348"/>
    <w:rsid w:val="000A292D"/>
    <w:rsid w:val="000B05C9"/>
    <w:rsid w:val="000B3386"/>
    <w:rsid w:val="000B3715"/>
    <w:rsid w:val="000B5839"/>
    <w:rsid w:val="000B75D6"/>
    <w:rsid w:val="000C041F"/>
    <w:rsid w:val="000C305B"/>
    <w:rsid w:val="000C395E"/>
    <w:rsid w:val="000C5598"/>
    <w:rsid w:val="000C70F3"/>
    <w:rsid w:val="000D1162"/>
    <w:rsid w:val="000D18AC"/>
    <w:rsid w:val="000D3189"/>
    <w:rsid w:val="000D4849"/>
    <w:rsid w:val="000E1170"/>
    <w:rsid w:val="000E39D4"/>
    <w:rsid w:val="000E640A"/>
    <w:rsid w:val="000F21E5"/>
    <w:rsid w:val="000F2E9A"/>
    <w:rsid w:val="000F7A73"/>
    <w:rsid w:val="0010146B"/>
    <w:rsid w:val="001058F9"/>
    <w:rsid w:val="00115909"/>
    <w:rsid w:val="0012395F"/>
    <w:rsid w:val="00126635"/>
    <w:rsid w:val="00132CF2"/>
    <w:rsid w:val="00140445"/>
    <w:rsid w:val="001436A3"/>
    <w:rsid w:val="00143EAB"/>
    <w:rsid w:val="00147448"/>
    <w:rsid w:val="00150B89"/>
    <w:rsid w:val="001519F0"/>
    <w:rsid w:val="00151AA9"/>
    <w:rsid w:val="0015236F"/>
    <w:rsid w:val="0015673A"/>
    <w:rsid w:val="0015735C"/>
    <w:rsid w:val="0015750A"/>
    <w:rsid w:val="00160A36"/>
    <w:rsid w:val="00160E40"/>
    <w:rsid w:val="001637B6"/>
    <w:rsid w:val="001667E1"/>
    <w:rsid w:val="001722CE"/>
    <w:rsid w:val="001731CB"/>
    <w:rsid w:val="001811F2"/>
    <w:rsid w:val="00183612"/>
    <w:rsid w:val="00186A45"/>
    <w:rsid w:val="001A1085"/>
    <w:rsid w:val="001A2499"/>
    <w:rsid w:val="001A561C"/>
    <w:rsid w:val="001B318F"/>
    <w:rsid w:val="001B4622"/>
    <w:rsid w:val="001B54FE"/>
    <w:rsid w:val="001B70E5"/>
    <w:rsid w:val="001C1728"/>
    <w:rsid w:val="001C172B"/>
    <w:rsid w:val="001C5046"/>
    <w:rsid w:val="001D07F0"/>
    <w:rsid w:val="001E21CE"/>
    <w:rsid w:val="001E43D1"/>
    <w:rsid w:val="001E7348"/>
    <w:rsid w:val="001E784A"/>
    <w:rsid w:val="001F1187"/>
    <w:rsid w:val="001F1862"/>
    <w:rsid w:val="001F366D"/>
    <w:rsid w:val="001F3E48"/>
    <w:rsid w:val="001F747B"/>
    <w:rsid w:val="00203CC1"/>
    <w:rsid w:val="00203CDC"/>
    <w:rsid w:val="00206FBD"/>
    <w:rsid w:val="00212993"/>
    <w:rsid w:val="00213E0D"/>
    <w:rsid w:val="00214609"/>
    <w:rsid w:val="002161FF"/>
    <w:rsid w:val="00227AD5"/>
    <w:rsid w:val="00242206"/>
    <w:rsid w:val="00247613"/>
    <w:rsid w:val="002510DE"/>
    <w:rsid w:val="00254709"/>
    <w:rsid w:val="00256D6E"/>
    <w:rsid w:val="00260DD2"/>
    <w:rsid w:val="002705ED"/>
    <w:rsid w:val="00272F7D"/>
    <w:rsid w:val="00281004"/>
    <w:rsid w:val="002810F5"/>
    <w:rsid w:val="00283651"/>
    <w:rsid w:val="0028459C"/>
    <w:rsid w:val="002849B3"/>
    <w:rsid w:val="00284ADA"/>
    <w:rsid w:val="0028504D"/>
    <w:rsid w:val="00290ABD"/>
    <w:rsid w:val="00292F43"/>
    <w:rsid w:val="00295301"/>
    <w:rsid w:val="0029618C"/>
    <w:rsid w:val="002A0B4F"/>
    <w:rsid w:val="002A3647"/>
    <w:rsid w:val="002A4AB4"/>
    <w:rsid w:val="002A737D"/>
    <w:rsid w:val="002B093C"/>
    <w:rsid w:val="002B2581"/>
    <w:rsid w:val="002B30F1"/>
    <w:rsid w:val="002B68B4"/>
    <w:rsid w:val="002C0990"/>
    <w:rsid w:val="002C0E55"/>
    <w:rsid w:val="002C5C44"/>
    <w:rsid w:val="002C6109"/>
    <w:rsid w:val="002C6D7C"/>
    <w:rsid w:val="002D0FE9"/>
    <w:rsid w:val="002D7D8F"/>
    <w:rsid w:val="002E2A78"/>
    <w:rsid w:val="00302BED"/>
    <w:rsid w:val="00302FBF"/>
    <w:rsid w:val="003047B0"/>
    <w:rsid w:val="00304BD3"/>
    <w:rsid w:val="003112E2"/>
    <w:rsid w:val="0031741B"/>
    <w:rsid w:val="00322A7B"/>
    <w:rsid w:val="00323816"/>
    <w:rsid w:val="0032582F"/>
    <w:rsid w:val="003260E1"/>
    <w:rsid w:val="003302D1"/>
    <w:rsid w:val="003336D5"/>
    <w:rsid w:val="00334A21"/>
    <w:rsid w:val="00337BD1"/>
    <w:rsid w:val="00344FCC"/>
    <w:rsid w:val="00346C46"/>
    <w:rsid w:val="00350677"/>
    <w:rsid w:val="00351F8D"/>
    <w:rsid w:val="00355C3B"/>
    <w:rsid w:val="00356085"/>
    <w:rsid w:val="00356419"/>
    <w:rsid w:val="00363F30"/>
    <w:rsid w:val="00366E18"/>
    <w:rsid w:val="00367D91"/>
    <w:rsid w:val="00367DD8"/>
    <w:rsid w:val="003742EB"/>
    <w:rsid w:val="003809E5"/>
    <w:rsid w:val="00381B39"/>
    <w:rsid w:val="00385981"/>
    <w:rsid w:val="003922F7"/>
    <w:rsid w:val="00393EAD"/>
    <w:rsid w:val="00394C01"/>
    <w:rsid w:val="00396C07"/>
    <w:rsid w:val="003A6950"/>
    <w:rsid w:val="003B0784"/>
    <w:rsid w:val="003B186D"/>
    <w:rsid w:val="003B3056"/>
    <w:rsid w:val="003C1833"/>
    <w:rsid w:val="003C5E12"/>
    <w:rsid w:val="003C6E11"/>
    <w:rsid w:val="003C7857"/>
    <w:rsid w:val="003D0C2F"/>
    <w:rsid w:val="003D4DCF"/>
    <w:rsid w:val="003D59BB"/>
    <w:rsid w:val="003E1AC3"/>
    <w:rsid w:val="003E25A5"/>
    <w:rsid w:val="003E4C55"/>
    <w:rsid w:val="003E7608"/>
    <w:rsid w:val="003E7E6B"/>
    <w:rsid w:val="003F1015"/>
    <w:rsid w:val="003F63B7"/>
    <w:rsid w:val="003F6ECD"/>
    <w:rsid w:val="004001E1"/>
    <w:rsid w:val="00402931"/>
    <w:rsid w:val="00402DAE"/>
    <w:rsid w:val="00403955"/>
    <w:rsid w:val="0040624A"/>
    <w:rsid w:val="00407931"/>
    <w:rsid w:val="004106DB"/>
    <w:rsid w:val="004112B4"/>
    <w:rsid w:val="00411405"/>
    <w:rsid w:val="0041408F"/>
    <w:rsid w:val="004145F1"/>
    <w:rsid w:val="00415FD2"/>
    <w:rsid w:val="00417A3B"/>
    <w:rsid w:val="0042488E"/>
    <w:rsid w:val="0042694A"/>
    <w:rsid w:val="00431E30"/>
    <w:rsid w:val="00445033"/>
    <w:rsid w:val="00451EDB"/>
    <w:rsid w:val="004525B5"/>
    <w:rsid w:val="00454E0B"/>
    <w:rsid w:val="0047315C"/>
    <w:rsid w:val="00473AE1"/>
    <w:rsid w:val="00473C67"/>
    <w:rsid w:val="00474495"/>
    <w:rsid w:val="00474697"/>
    <w:rsid w:val="00475747"/>
    <w:rsid w:val="00477E1F"/>
    <w:rsid w:val="0048002B"/>
    <w:rsid w:val="00481D23"/>
    <w:rsid w:val="004967C8"/>
    <w:rsid w:val="004A0F9A"/>
    <w:rsid w:val="004A5089"/>
    <w:rsid w:val="004B08CD"/>
    <w:rsid w:val="004B7EC9"/>
    <w:rsid w:val="004C2560"/>
    <w:rsid w:val="004C511C"/>
    <w:rsid w:val="004C5E6E"/>
    <w:rsid w:val="004C637B"/>
    <w:rsid w:val="004D387C"/>
    <w:rsid w:val="004D69DF"/>
    <w:rsid w:val="004E0012"/>
    <w:rsid w:val="004E1C7B"/>
    <w:rsid w:val="004E685A"/>
    <w:rsid w:val="004F4640"/>
    <w:rsid w:val="004F520B"/>
    <w:rsid w:val="00501B56"/>
    <w:rsid w:val="00503E4A"/>
    <w:rsid w:val="00507168"/>
    <w:rsid w:val="00507837"/>
    <w:rsid w:val="00507A0A"/>
    <w:rsid w:val="00511835"/>
    <w:rsid w:val="005153B6"/>
    <w:rsid w:val="0052422E"/>
    <w:rsid w:val="00530876"/>
    <w:rsid w:val="005353BF"/>
    <w:rsid w:val="00535558"/>
    <w:rsid w:val="005366EF"/>
    <w:rsid w:val="0054397F"/>
    <w:rsid w:val="0055199E"/>
    <w:rsid w:val="005549AC"/>
    <w:rsid w:val="00554A5B"/>
    <w:rsid w:val="00556A83"/>
    <w:rsid w:val="00560E8E"/>
    <w:rsid w:val="00563A67"/>
    <w:rsid w:val="0056766C"/>
    <w:rsid w:val="00570B32"/>
    <w:rsid w:val="00576EA5"/>
    <w:rsid w:val="00580C57"/>
    <w:rsid w:val="005826AD"/>
    <w:rsid w:val="00582EC8"/>
    <w:rsid w:val="00583548"/>
    <w:rsid w:val="00584E8A"/>
    <w:rsid w:val="00586239"/>
    <w:rsid w:val="005879C2"/>
    <w:rsid w:val="00590D77"/>
    <w:rsid w:val="0059187A"/>
    <w:rsid w:val="005936F5"/>
    <w:rsid w:val="00593DAB"/>
    <w:rsid w:val="00597BFC"/>
    <w:rsid w:val="005A24D1"/>
    <w:rsid w:val="005B2AD9"/>
    <w:rsid w:val="005B5061"/>
    <w:rsid w:val="005C00BB"/>
    <w:rsid w:val="005C084D"/>
    <w:rsid w:val="005C4F47"/>
    <w:rsid w:val="005C57E8"/>
    <w:rsid w:val="005D1DA5"/>
    <w:rsid w:val="005F3E11"/>
    <w:rsid w:val="00602C6C"/>
    <w:rsid w:val="00605F48"/>
    <w:rsid w:val="006133BB"/>
    <w:rsid w:val="00614DA4"/>
    <w:rsid w:val="00622653"/>
    <w:rsid w:val="006310E4"/>
    <w:rsid w:val="00633297"/>
    <w:rsid w:val="0063491F"/>
    <w:rsid w:val="0063672D"/>
    <w:rsid w:val="00646DEB"/>
    <w:rsid w:val="006476D8"/>
    <w:rsid w:val="00647EB5"/>
    <w:rsid w:val="00651076"/>
    <w:rsid w:val="00652C38"/>
    <w:rsid w:val="00662FB1"/>
    <w:rsid w:val="006637BB"/>
    <w:rsid w:val="00663F0E"/>
    <w:rsid w:val="00666602"/>
    <w:rsid w:val="00666DF3"/>
    <w:rsid w:val="00671957"/>
    <w:rsid w:val="0067480E"/>
    <w:rsid w:val="006840AC"/>
    <w:rsid w:val="00684CBC"/>
    <w:rsid w:val="00686F9B"/>
    <w:rsid w:val="006900F8"/>
    <w:rsid w:val="006A0454"/>
    <w:rsid w:val="006A19F6"/>
    <w:rsid w:val="006A2F10"/>
    <w:rsid w:val="006A4BB5"/>
    <w:rsid w:val="006A6D56"/>
    <w:rsid w:val="006A723F"/>
    <w:rsid w:val="006B14B1"/>
    <w:rsid w:val="006B3CA9"/>
    <w:rsid w:val="006C6197"/>
    <w:rsid w:val="006D01B1"/>
    <w:rsid w:val="006D231D"/>
    <w:rsid w:val="006D2B62"/>
    <w:rsid w:val="006D3249"/>
    <w:rsid w:val="006D5445"/>
    <w:rsid w:val="006D5E51"/>
    <w:rsid w:val="006D61D3"/>
    <w:rsid w:val="006D7AE3"/>
    <w:rsid w:val="006E16F4"/>
    <w:rsid w:val="006E30D8"/>
    <w:rsid w:val="006E3829"/>
    <w:rsid w:val="006F3EBC"/>
    <w:rsid w:val="006F3EE6"/>
    <w:rsid w:val="006F4DC4"/>
    <w:rsid w:val="006F5A7E"/>
    <w:rsid w:val="006F5F8E"/>
    <w:rsid w:val="007010F9"/>
    <w:rsid w:val="00704984"/>
    <w:rsid w:val="007064F9"/>
    <w:rsid w:val="00706766"/>
    <w:rsid w:val="00712213"/>
    <w:rsid w:val="007132A8"/>
    <w:rsid w:val="007223E1"/>
    <w:rsid w:val="00735928"/>
    <w:rsid w:val="00740CA9"/>
    <w:rsid w:val="007415F1"/>
    <w:rsid w:val="007478EE"/>
    <w:rsid w:val="00750C31"/>
    <w:rsid w:val="007554B9"/>
    <w:rsid w:val="007560B4"/>
    <w:rsid w:val="0075722C"/>
    <w:rsid w:val="0076291A"/>
    <w:rsid w:val="00771A3E"/>
    <w:rsid w:val="0077545F"/>
    <w:rsid w:val="00775C9C"/>
    <w:rsid w:val="00780CF6"/>
    <w:rsid w:val="00781B0A"/>
    <w:rsid w:val="007903F9"/>
    <w:rsid w:val="00792EFE"/>
    <w:rsid w:val="00794B4D"/>
    <w:rsid w:val="00797B6B"/>
    <w:rsid w:val="007A32EB"/>
    <w:rsid w:val="007A556F"/>
    <w:rsid w:val="007B16BF"/>
    <w:rsid w:val="007B32E7"/>
    <w:rsid w:val="007B3944"/>
    <w:rsid w:val="007B3B2A"/>
    <w:rsid w:val="007B73F8"/>
    <w:rsid w:val="007C049A"/>
    <w:rsid w:val="007C0EBD"/>
    <w:rsid w:val="007C2A7C"/>
    <w:rsid w:val="007D687D"/>
    <w:rsid w:val="007E15EB"/>
    <w:rsid w:val="007E2293"/>
    <w:rsid w:val="007E31B5"/>
    <w:rsid w:val="007E394B"/>
    <w:rsid w:val="007E658F"/>
    <w:rsid w:val="007E79D0"/>
    <w:rsid w:val="007F3FF3"/>
    <w:rsid w:val="007F6DA3"/>
    <w:rsid w:val="0080202B"/>
    <w:rsid w:val="00802505"/>
    <w:rsid w:val="008125E4"/>
    <w:rsid w:val="0081518F"/>
    <w:rsid w:val="00816F7E"/>
    <w:rsid w:val="00823EE5"/>
    <w:rsid w:val="00825FD6"/>
    <w:rsid w:val="00830398"/>
    <w:rsid w:val="00831BC1"/>
    <w:rsid w:val="00831C4D"/>
    <w:rsid w:val="0084206A"/>
    <w:rsid w:val="00844360"/>
    <w:rsid w:val="008446E7"/>
    <w:rsid w:val="00853B11"/>
    <w:rsid w:val="0085561D"/>
    <w:rsid w:val="00876286"/>
    <w:rsid w:val="008827B3"/>
    <w:rsid w:val="00882956"/>
    <w:rsid w:val="008829D2"/>
    <w:rsid w:val="00883591"/>
    <w:rsid w:val="00884F82"/>
    <w:rsid w:val="00886CBB"/>
    <w:rsid w:val="00890CD0"/>
    <w:rsid w:val="00891C14"/>
    <w:rsid w:val="008A2875"/>
    <w:rsid w:val="008A61BD"/>
    <w:rsid w:val="008B06CA"/>
    <w:rsid w:val="008B2169"/>
    <w:rsid w:val="008B7C02"/>
    <w:rsid w:val="008C251A"/>
    <w:rsid w:val="008D6C27"/>
    <w:rsid w:val="008E0883"/>
    <w:rsid w:val="008E3B02"/>
    <w:rsid w:val="008E402D"/>
    <w:rsid w:val="008E4CBD"/>
    <w:rsid w:val="008E4F8C"/>
    <w:rsid w:val="008E7710"/>
    <w:rsid w:val="008F0C3F"/>
    <w:rsid w:val="008F608D"/>
    <w:rsid w:val="0090136F"/>
    <w:rsid w:val="009019C5"/>
    <w:rsid w:val="00911F1F"/>
    <w:rsid w:val="00912819"/>
    <w:rsid w:val="00913A25"/>
    <w:rsid w:val="00915043"/>
    <w:rsid w:val="00916593"/>
    <w:rsid w:val="009203A0"/>
    <w:rsid w:val="00923292"/>
    <w:rsid w:val="00926193"/>
    <w:rsid w:val="00932F5D"/>
    <w:rsid w:val="009335D9"/>
    <w:rsid w:val="0093434C"/>
    <w:rsid w:val="00935719"/>
    <w:rsid w:val="009423C7"/>
    <w:rsid w:val="00946396"/>
    <w:rsid w:val="00950AA6"/>
    <w:rsid w:val="0095396E"/>
    <w:rsid w:val="0095490F"/>
    <w:rsid w:val="00954B78"/>
    <w:rsid w:val="009663EA"/>
    <w:rsid w:val="00970490"/>
    <w:rsid w:val="0097603A"/>
    <w:rsid w:val="00977453"/>
    <w:rsid w:val="00980552"/>
    <w:rsid w:val="0098314E"/>
    <w:rsid w:val="009836D5"/>
    <w:rsid w:val="009864DC"/>
    <w:rsid w:val="00987A9C"/>
    <w:rsid w:val="009900B5"/>
    <w:rsid w:val="009A5491"/>
    <w:rsid w:val="009A5CB6"/>
    <w:rsid w:val="009A5DC9"/>
    <w:rsid w:val="009B3305"/>
    <w:rsid w:val="009C16CE"/>
    <w:rsid w:val="009C2317"/>
    <w:rsid w:val="009C42CE"/>
    <w:rsid w:val="009C47F6"/>
    <w:rsid w:val="009D1A90"/>
    <w:rsid w:val="009D4A22"/>
    <w:rsid w:val="009D50F4"/>
    <w:rsid w:val="009D5ECB"/>
    <w:rsid w:val="009D76C6"/>
    <w:rsid w:val="009E1295"/>
    <w:rsid w:val="009E72D2"/>
    <w:rsid w:val="009E788A"/>
    <w:rsid w:val="009E7A24"/>
    <w:rsid w:val="00A0326C"/>
    <w:rsid w:val="00A064C4"/>
    <w:rsid w:val="00A101BC"/>
    <w:rsid w:val="00A10D3B"/>
    <w:rsid w:val="00A21780"/>
    <w:rsid w:val="00A23CED"/>
    <w:rsid w:val="00A25ADA"/>
    <w:rsid w:val="00A37287"/>
    <w:rsid w:val="00A40F79"/>
    <w:rsid w:val="00A42F8E"/>
    <w:rsid w:val="00A43856"/>
    <w:rsid w:val="00A44B25"/>
    <w:rsid w:val="00A44E56"/>
    <w:rsid w:val="00A4713C"/>
    <w:rsid w:val="00A54C23"/>
    <w:rsid w:val="00A54C9C"/>
    <w:rsid w:val="00A600F7"/>
    <w:rsid w:val="00A620BC"/>
    <w:rsid w:val="00A63CF0"/>
    <w:rsid w:val="00A6599A"/>
    <w:rsid w:val="00A722E8"/>
    <w:rsid w:val="00A74F93"/>
    <w:rsid w:val="00A7685A"/>
    <w:rsid w:val="00A76965"/>
    <w:rsid w:val="00A769C3"/>
    <w:rsid w:val="00A76BF1"/>
    <w:rsid w:val="00A829E0"/>
    <w:rsid w:val="00A838F3"/>
    <w:rsid w:val="00A86348"/>
    <w:rsid w:val="00A93E7F"/>
    <w:rsid w:val="00A94A26"/>
    <w:rsid w:val="00A94D88"/>
    <w:rsid w:val="00AB010A"/>
    <w:rsid w:val="00AB11FB"/>
    <w:rsid w:val="00AD2C6F"/>
    <w:rsid w:val="00AD36CB"/>
    <w:rsid w:val="00AD4A2C"/>
    <w:rsid w:val="00AE36B1"/>
    <w:rsid w:val="00AE4D69"/>
    <w:rsid w:val="00AE6D9E"/>
    <w:rsid w:val="00AE70DA"/>
    <w:rsid w:val="00AE7659"/>
    <w:rsid w:val="00AF61D9"/>
    <w:rsid w:val="00B0169C"/>
    <w:rsid w:val="00B019A8"/>
    <w:rsid w:val="00B01C1F"/>
    <w:rsid w:val="00B02315"/>
    <w:rsid w:val="00B21DB3"/>
    <w:rsid w:val="00B254F5"/>
    <w:rsid w:val="00B26726"/>
    <w:rsid w:val="00B3580F"/>
    <w:rsid w:val="00B41866"/>
    <w:rsid w:val="00B47675"/>
    <w:rsid w:val="00B5168F"/>
    <w:rsid w:val="00B51694"/>
    <w:rsid w:val="00B536EF"/>
    <w:rsid w:val="00B56687"/>
    <w:rsid w:val="00B605C1"/>
    <w:rsid w:val="00B64774"/>
    <w:rsid w:val="00B7048D"/>
    <w:rsid w:val="00B71944"/>
    <w:rsid w:val="00B72E11"/>
    <w:rsid w:val="00B842A5"/>
    <w:rsid w:val="00B865AA"/>
    <w:rsid w:val="00B8747E"/>
    <w:rsid w:val="00B90295"/>
    <w:rsid w:val="00B9212E"/>
    <w:rsid w:val="00B92597"/>
    <w:rsid w:val="00B97AC9"/>
    <w:rsid w:val="00BA0B21"/>
    <w:rsid w:val="00BA141E"/>
    <w:rsid w:val="00BA2B85"/>
    <w:rsid w:val="00BA3EB3"/>
    <w:rsid w:val="00BB2553"/>
    <w:rsid w:val="00BB4D5D"/>
    <w:rsid w:val="00BB69FB"/>
    <w:rsid w:val="00BB731D"/>
    <w:rsid w:val="00BC332F"/>
    <w:rsid w:val="00BC3637"/>
    <w:rsid w:val="00BD0924"/>
    <w:rsid w:val="00BD4F46"/>
    <w:rsid w:val="00BD6965"/>
    <w:rsid w:val="00BE24F7"/>
    <w:rsid w:val="00BE305A"/>
    <w:rsid w:val="00BE72D7"/>
    <w:rsid w:val="00BF0A27"/>
    <w:rsid w:val="00BF10B1"/>
    <w:rsid w:val="00BF55BF"/>
    <w:rsid w:val="00BF6345"/>
    <w:rsid w:val="00BF717E"/>
    <w:rsid w:val="00BF7EAC"/>
    <w:rsid w:val="00BF7FB1"/>
    <w:rsid w:val="00C037B4"/>
    <w:rsid w:val="00C046AD"/>
    <w:rsid w:val="00C0580E"/>
    <w:rsid w:val="00C11ADA"/>
    <w:rsid w:val="00C12507"/>
    <w:rsid w:val="00C12BBE"/>
    <w:rsid w:val="00C22C52"/>
    <w:rsid w:val="00C2324D"/>
    <w:rsid w:val="00C34DD4"/>
    <w:rsid w:val="00C37E5F"/>
    <w:rsid w:val="00C43265"/>
    <w:rsid w:val="00C44EA7"/>
    <w:rsid w:val="00C45F15"/>
    <w:rsid w:val="00C5346C"/>
    <w:rsid w:val="00C567AF"/>
    <w:rsid w:val="00C614E1"/>
    <w:rsid w:val="00C702AB"/>
    <w:rsid w:val="00C723D2"/>
    <w:rsid w:val="00C727F7"/>
    <w:rsid w:val="00C74272"/>
    <w:rsid w:val="00C744BF"/>
    <w:rsid w:val="00C7457D"/>
    <w:rsid w:val="00C74A7F"/>
    <w:rsid w:val="00C921DD"/>
    <w:rsid w:val="00C92F57"/>
    <w:rsid w:val="00C95C2E"/>
    <w:rsid w:val="00C95D28"/>
    <w:rsid w:val="00CA0BEA"/>
    <w:rsid w:val="00CA7677"/>
    <w:rsid w:val="00CB437F"/>
    <w:rsid w:val="00CB5ACA"/>
    <w:rsid w:val="00CB6E72"/>
    <w:rsid w:val="00CB7267"/>
    <w:rsid w:val="00CC75EB"/>
    <w:rsid w:val="00CD00CC"/>
    <w:rsid w:val="00CD6F9F"/>
    <w:rsid w:val="00CE02F6"/>
    <w:rsid w:val="00CE1524"/>
    <w:rsid w:val="00CE51C6"/>
    <w:rsid w:val="00CE6628"/>
    <w:rsid w:val="00CE725C"/>
    <w:rsid w:val="00CF67DC"/>
    <w:rsid w:val="00D01C08"/>
    <w:rsid w:val="00D05F93"/>
    <w:rsid w:val="00D06458"/>
    <w:rsid w:val="00D07D02"/>
    <w:rsid w:val="00D112DF"/>
    <w:rsid w:val="00D1367C"/>
    <w:rsid w:val="00D13FBF"/>
    <w:rsid w:val="00D1590F"/>
    <w:rsid w:val="00D2060E"/>
    <w:rsid w:val="00D236CC"/>
    <w:rsid w:val="00D32209"/>
    <w:rsid w:val="00D3349F"/>
    <w:rsid w:val="00D33C62"/>
    <w:rsid w:val="00D4252C"/>
    <w:rsid w:val="00D462A8"/>
    <w:rsid w:val="00D51163"/>
    <w:rsid w:val="00D61906"/>
    <w:rsid w:val="00D67277"/>
    <w:rsid w:val="00D73265"/>
    <w:rsid w:val="00D85888"/>
    <w:rsid w:val="00D92B50"/>
    <w:rsid w:val="00D94BA5"/>
    <w:rsid w:val="00DA5DFD"/>
    <w:rsid w:val="00DB14C4"/>
    <w:rsid w:val="00DB2681"/>
    <w:rsid w:val="00DB4A26"/>
    <w:rsid w:val="00DB58E5"/>
    <w:rsid w:val="00DB7A94"/>
    <w:rsid w:val="00DC090D"/>
    <w:rsid w:val="00DC0C80"/>
    <w:rsid w:val="00DC7D8D"/>
    <w:rsid w:val="00DD0344"/>
    <w:rsid w:val="00DD45A0"/>
    <w:rsid w:val="00DD694C"/>
    <w:rsid w:val="00DE0129"/>
    <w:rsid w:val="00DE3A28"/>
    <w:rsid w:val="00DE66D8"/>
    <w:rsid w:val="00DE685A"/>
    <w:rsid w:val="00DE6C4F"/>
    <w:rsid w:val="00DE7521"/>
    <w:rsid w:val="00DF224D"/>
    <w:rsid w:val="00DF2C06"/>
    <w:rsid w:val="00DF722B"/>
    <w:rsid w:val="00DF7B98"/>
    <w:rsid w:val="00E07A11"/>
    <w:rsid w:val="00E13596"/>
    <w:rsid w:val="00E159C2"/>
    <w:rsid w:val="00E25C71"/>
    <w:rsid w:val="00E4272B"/>
    <w:rsid w:val="00E47376"/>
    <w:rsid w:val="00E50447"/>
    <w:rsid w:val="00E507E4"/>
    <w:rsid w:val="00E546D8"/>
    <w:rsid w:val="00E54FBF"/>
    <w:rsid w:val="00E61FFF"/>
    <w:rsid w:val="00E65395"/>
    <w:rsid w:val="00E6665D"/>
    <w:rsid w:val="00E67566"/>
    <w:rsid w:val="00E703EE"/>
    <w:rsid w:val="00E91D6E"/>
    <w:rsid w:val="00E940FA"/>
    <w:rsid w:val="00EB1B2A"/>
    <w:rsid w:val="00EB6433"/>
    <w:rsid w:val="00EB773B"/>
    <w:rsid w:val="00EC4E30"/>
    <w:rsid w:val="00EC530A"/>
    <w:rsid w:val="00ED0939"/>
    <w:rsid w:val="00ED54BC"/>
    <w:rsid w:val="00EE0E13"/>
    <w:rsid w:val="00EE5CA6"/>
    <w:rsid w:val="00EE6B90"/>
    <w:rsid w:val="00EF00FC"/>
    <w:rsid w:val="00EF74BA"/>
    <w:rsid w:val="00EF7A12"/>
    <w:rsid w:val="00F05C18"/>
    <w:rsid w:val="00F07F49"/>
    <w:rsid w:val="00F15DB2"/>
    <w:rsid w:val="00F32BF1"/>
    <w:rsid w:val="00F35FE7"/>
    <w:rsid w:val="00F42CC5"/>
    <w:rsid w:val="00F42DE3"/>
    <w:rsid w:val="00F44AB4"/>
    <w:rsid w:val="00F44D0A"/>
    <w:rsid w:val="00F44F25"/>
    <w:rsid w:val="00F476C0"/>
    <w:rsid w:val="00F61E58"/>
    <w:rsid w:val="00F64288"/>
    <w:rsid w:val="00F8438F"/>
    <w:rsid w:val="00F85B9B"/>
    <w:rsid w:val="00F91678"/>
    <w:rsid w:val="00F918C6"/>
    <w:rsid w:val="00F93817"/>
    <w:rsid w:val="00F951A7"/>
    <w:rsid w:val="00F97FD6"/>
    <w:rsid w:val="00FA03B7"/>
    <w:rsid w:val="00FA2D12"/>
    <w:rsid w:val="00FA4188"/>
    <w:rsid w:val="00FB50F7"/>
    <w:rsid w:val="00FB58D4"/>
    <w:rsid w:val="00FB5ACC"/>
    <w:rsid w:val="00FB6247"/>
    <w:rsid w:val="00FC225E"/>
    <w:rsid w:val="00FD00C6"/>
    <w:rsid w:val="00FD5230"/>
    <w:rsid w:val="00FD794B"/>
    <w:rsid w:val="00FE0E24"/>
    <w:rsid w:val="00FE2306"/>
    <w:rsid w:val="00FE700A"/>
    <w:rsid w:val="00FF023E"/>
    <w:rsid w:val="00FF0EF0"/>
    <w:rsid w:val="00FF1A6F"/>
    <w:rsid w:val="00FF3477"/>
    <w:rsid w:val="00FF68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stroke="f">
      <v:fill color="white" on="f"/>
      <v:stroke on="f"/>
    </o:shapedefaults>
    <o:shapelayout v:ext="edit">
      <o:idmap v:ext="edit" data="1"/>
    </o:shapelayout>
  </w:shapeDefaults>
  <w:decimalSymbol w:val=","/>
  <w:listSeparator w:val=";"/>
  <w15:docId w15:val="{7D5CD127-4414-4D89-877B-BC2E30C2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47B"/>
    <w:rPr>
      <w:rFonts w:ascii="Verdana" w:hAnsi="Verdana"/>
      <w:sz w:val="24"/>
      <w:szCs w:val="24"/>
    </w:rPr>
  </w:style>
  <w:style w:type="paragraph" w:styleId="Ttulo1">
    <w:name w:val="heading 1"/>
    <w:basedOn w:val="Normal"/>
    <w:next w:val="Normal"/>
    <w:link w:val="Ttulo1Char"/>
    <w:qFormat/>
    <w:rsid w:val="001F747B"/>
    <w:pPr>
      <w:keepNext/>
      <w:outlineLvl w:val="0"/>
    </w:pPr>
    <w:rPr>
      <w:rFonts w:ascii="Century Gothic" w:hAnsi="Century Gothic"/>
      <w:b/>
      <w:bCs/>
      <w:szCs w:val="20"/>
    </w:rPr>
  </w:style>
  <w:style w:type="paragraph" w:styleId="Ttulo2">
    <w:name w:val="heading 2"/>
    <w:basedOn w:val="Normal"/>
    <w:next w:val="Normal"/>
    <w:link w:val="Ttulo2Char"/>
    <w:qFormat/>
    <w:rsid w:val="001F747B"/>
    <w:pPr>
      <w:keepNext/>
      <w:jc w:val="both"/>
      <w:outlineLvl w:val="1"/>
    </w:pPr>
    <w:rPr>
      <w:rFonts w:ascii="Arial Black" w:hAnsi="Arial Black" w:cs="Arial"/>
      <w:b/>
      <w:bCs/>
      <w:sz w:val="22"/>
    </w:rPr>
  </w:style>
  <w:style w:type="paragraph" w:styleId="Ttulo3">
    <w:name w:val="heading 3"/>
    <w:basedOn w:val="Normal"/>
    <w:next w:val="Normal"/>
    <w:link w:val="Ttulo3Char"/>
    <w:qFormat/>
    <w:rsid w:val="001F747B"/>
    <w:pPr>
      <w:keepNext/>
      <w:jc w:val="center"/>
      <w:outlineLvl w:val="2"/>
    </w:pPr>
    <w:rPr>
      <w:rFonts w:cs="Arial"/>
      <w:b/>
      <w:bCs/>
      <w:sz w:val="28"/>
    </w:rPr>
  </w:style>
  <w:style w:type="paragraph" w:styleId="Ttulo4">
    <w:name w:val="heading 4"/>
    <w:basedOn w:val="Normal"/>
    <w:next w:val="Normal"/>
    <w:link w:val="Ttulo4Char"/>
    <w:qFormat/>
    <w:rsid w:val="001F747B"/>
    <w:pPr>
      <w:keepNext/>
      <w:spacing w:line="360" w:lineRule="auto"/>
      <w:ind w:right="51"/>
      <w:jc w:val="both"/>
      <w:outlineLvl w:val="3"/>
    </w:pPr>
    <w:rPr>
      <w:rFonts w:ascii="Arial Black" w:eastAsia="Arial Unicode MS" w:hAnsi="Arial Black" w:cs="Arial"/>
      <w:b/>
      <w:bCs/>
      <w:szCs w:val="20"/>
    </w:rPr>
  </w:style>
  <w:style w:type="paragraph" w:styleId="Ttulo5">
    <w:name w:val="heading 5"/>
    <w:basedOn w:val="Normal"/>
    <w:next w:val="Normal"/>
    <w:qFormat/>
    <w:rsid w:val="001F747B"/>
    <w:pPr>
      <w:keepNext/>
      <w:spacing w:line="360" w:lineRule="auto"/>
      <w:ind w:right="51"/>
      <w:jc w:val="center"/>
      <w:outlineLvl w:val="4"/>
    </w:pPr>
    <w:rPr>
      <w:rFonts w:ascii="Arial Black" w:eastAsia="Arial Unicode MS" w:hAnsi="Arial Black" w:cs="Arial"/>
      <w:b/>
      <w:iCs/>
    </w:rPr>
  </w:style>
  <w:style w:type="paragraph" w:styleId="Ttulo6">
    <w:name w:val="heading 6"/>
    <w:basedOn w:val="Normal"/>
    <w:next w:val="Normal"/>
    <w:qFormat/>
    <w:rsid w:val="001F747B"/>
    <w:pPr>
      <w:keepNext/>
      <w:spacing w:line="360" w:lineRule="auto"/>
      <w:outlineLvl w:val="5"/>
    </w:pPr>
    <w:rPr>
      <w:rFonts w:ascii="Arial Black" w:eastAsia="Arial Unicode MS" w:hAnsi="Arial Black" w:cs="Arial"/>
      <w:b/>
      <w:iCs/>
    </w:rPr>
  </w:style>
  <w:style w:type="paragraph" w:styleId="Ttulo7">
    <w:name w:val="heading 7"/>
    <w:basedOn w:val="Normal"/>
    <w:next w:val="Normal"/>
    <w:qFormat/>
    <w:rsid w:val="001F747B"/>
    <w:pPr>
      <w:keepNext/>
      <w:spacing w:line="360" w:lineRule="auto"/>
      <w:jc w:val="center"/>
      <w:outlineLvl w:val="6"/>
    </w:pPr>
    <w:rPr>
      <w:rFonts w:ascii="Arial Black" w:hAnsi="Arial Black" w:cs="Arial"/>
      <w:b/>
      <w:iCs/>
    </w:rPr>
  </w:style>
  <w:style w:type="paragraph" w:styleId="Ttulo8">
    <w:name w:val="heading 8"/>
    <w:basedOn w:val="Normal"/>
    <w:next w:val="Normal"/>
    <w:qFormat/>
    <w:rsid w:val="001F747B"/>
    <w:pPr>
      <w:keepNext/>
      <w:jc w:val="center"/>
      <w:outlineLvl w:val="7"/>
    </w:pPr>
    <w:rPr>
      <w:b/>
      <w:bCs/>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w:basedOn w:val="Normal"/>
    <w:link w:val="CabealhoChar"/>
    <w:rsid w:val="001F747B"/>
    <w:pPr>
      <w:tabs>
        <w:tab w:val="center" w:pos="4419"/>
        <w:tab w:val="right" w:pos="8838"/>
      </w:tabs>
    </w:pPr>
  </w:style>
  <w:style w:type="paragraph" w:styleId="Rodap">
    <w:name w:val="footer"/>
    <w:basedOn w:val="Normal"/>
    <w:link w:val="RodapChar"/>
    <w:rsid w:val="001F747B"/>
    <w:pPr>
      <w:tabs>
        <w:tab w:val="center" w:pos="4419"/>
        <w:tab w:val="right" w:pos="8838"/>
      </w:tabs>
    </w:pPr>
  </w:style>
  <w:style w:type="paragraph" w:styleId="Recuodecorpodetexto">
    <w:name w:val="Body Text Indent"/>
    <w:basedOn w:val="Normal"/>
    <w:link w:val="RecuodecorpodetextoChar"/>
    <w:rsid w:val="001F747B"/>
    <w:pPr>
      <w:ind w:left="4962"/>
      <w:jc w:val="both"/>
    </w:pPr>
    <w:rPr>
      <w:rFonts w:ascii="Times New Roman" w:hAnsi="Times New Roman"/>
      <w:sz w:val="28"/>
      <w:szCs w:val="20"/>
    </w:rPr>
  </w:style>
  <w:style w:type="paragraph" w:styleId="Corpodetexto">
    <w:name w:val="Body Text"/>
    <w:basedOn w:val="Normal"/>
    <w:link w:val="CorpodetextoChar"/>
    <w:rsid w:val="001F747B"/>
    <w:pPr>
      <w:jc w:val="both"/>
    </w:pPr>
    <w:rPr>
      <w:b/>
      <w:sz w:val="26"/>
    </w:rPr>
  </w:style>
  <w:style w:type="paragraph" w:styleId="Recuodecorpodetexto2">
    <w:name w:val="Body Text Indent 2"/>
    <w:basedOn w:val="Normal"/>
    <w:link w:val="Recuodecorpodetexto2Char"/>
    <w:rsid w:val="001F747B"/>
    <w:pPr>
      <w:ind w:left="709"/>
      <w:jc w:val="both"/>
    </w:pPr>
    <w:rPr>
      <w:rFonts w:ascii="Times New Roman" w:hAnsi="Times New Roman"/>
      <w:sz w:val="26"/>
      <w:szCs w:val="20"/>
    </w:rPr>
  </w:style>
  <w:style w:type="paragraph" w:styleId="Ttulo">
    <w:name w:val="Title"/>
    <w:basedOn w:val="Normal"/>
    <w:link w:val="TtuloChar"/>
    <w:qFormat/>
    <w:rsid w:val="001F747B"/>
    <w:pPr>
      <w:jc w:val="center"/>
    </w:pPr>
    <w:rPr>
      <w:b/>
      <w:bCs/>
      <w:sz w:val="32"/>
      <w:u w:val="single"/>
    </w:rPr>
  </w:style>
  <w:style w:type="paragraph" w:styleId="Corpodetexto2">
    <w:name w:val="Body Text 2"/>
    <w:basedOn w:val="Normal"/>
    <w:link w:val="Corpodetexto2Char"/>
    <w:rsid w:val="001F747B"/>
    <w:pPr>
      <w:jc w:val="both"/>
    </w:pPr>
    <w:rPr>
      <w:rFonts w:ascii="Comic Sans MS" w:hAnsi="Comic Sans MS"/>
    </w:rPr>
  </w:style>
  <w:style w:type="paragraph" w:styleId="Recuodecorpodetexto3">
    <w:name w:val="Body Text Indent 3"/>
    <w:basedOn w:val="Normal"/>
    <w:rsid w:val="001F747B"/>
    <w:pPr>
      <w:ind w:left="709" w:hanging="709"/>
      <w:jc w:val="both"/>
    </w:pPr>
    <w:rPr>
      <w:rFonts w:ascii="Times New Roman" w:hAnsi="Times New Roman"/>
      <w:snapToGrid w:val="0"/>
      <w:szCs w:val="20"/>
    </w:rPr>
  </w:style>
  <w:style w:type="character" w:styleId="Hyperlink">
    <w:name w:val="Hyperlink"/>
    <w:basedOn w:val="Fontepargpadro"/>
    <w:rsid w:val="001F747B"/>
    <w:rPr>
      <w:color w:val="0000FF"/>
      <w:u w:val="single"/>
    </w:rPr>
  </w:style>
  <w:style w:type="character" w:styleId="Nmerodepgina">
    <w:name w:val="page number"/>
    <w:basedOn w:val="Fontepargpadro"/>
    <w:rsid w:val="00B605C1"/>
  </w:style>
  <w:style w:type="table" w:styleId="Tabelacomgrade">
    <w:name w:val="Table Grid"/>
    <w:basedOn w:val="Tabelanormal"/>
    <w:rsid w:val="004757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cuodecorpodetextoChar">
    <w:name w:val="Recuo de corpo de texto Char"/>
    <w:basedOn w:val="Fontepargpadro"/>
    <w:link w:val="Recuodecorpodetexto"/>
    <w:rsid w:val="00735928"/>
    <w:rPr>
      <w:sz w:val="28"/>
    </w:rPr>
  </w:style>
  <w:style w:type="character" w:customStyle="1" w:styleId="RodapChar">
    <w:name w:val="Rodapé Char"/>
    <w:basedOn w:val="Fontepargpadro"/>
    <w:link w:val="Rodap"/>
    <w:rsid w:val="00735928"/>
    <w:rPr>
      <w:rFonts w:ascii="Verdana" w:hAnsi="Verdana"/>
      <w:sz w:val="24"/>
      <w:szCs w:val="24"/>
    </w:rPr>
  </w:style>
  <w:style w:type="paragraph" w:styleId="Textodebalo">
    <w:name w:val="Balloon Text"/>
    <w:basedOn w:val="Normal"/>
    <w:link w:val="TextodebaloChar"/>
    <w:uiPriority w:val="99"/>
    <w:rsid w:val="008A61BD"/>
    <w:rPr>
      <w:rFonts w:ascii="Tahoma" w:hAnsi="Tahoma" w:cs="Tahoma"/>
      <w:sz w:val="16"/>
      <w:szCs w:val="16"/>
    </w:rPr>
  </w:style>
  <w:style w:type="character" w:customStyle="1" w:styleId="TextodebaloChar">
    <w:name w:val="Texto de balão Char"/>
    <w:basedOn w:val="Fontepargpadro"/>
    <w:link w:val="Textodebalo"/>
    <w:uiPriority w:val="99"/>
    <w:rsid w:val="008A61BD"/>
    <w:rPr>
      <w:rFonts w:ascii="Tahoma" w:hAnsi="Tahoma" w:cs="Tahoma"/>
      <w:sz w:val="16"/>
      <w:szCs w:val="16"/>
    </w:rPr>
  </w:style>
  <w:style w:type="paragraph" w:styleId="PargrafodaLista">
    <w:name w:val="List Paragraph"/>
    <w:basedOn w:val="Normal"/>
    <w:uiPriority w:val="34"/>
    <w:qFormat/>
    <w:rsid w:val="008F0C3F"/>
    <w:pPr>
      <w:ind w:left="708"/>
    </w:pPr>
  </w:style>
  <w:style w:type="character" w:customStyle="1" w:styleId="Ttulo1Char">
    <w:name w:val="Título 1 Char"/>
    <w:basedOn w:val="Fontepargpadro"/>
    <w:link w:val="Ttulo1"/>
    <w:rsid w:val="00E13596"/>
    <w:rPr>
      <w:rFonts w:ascii="Century Gothic" w:hAnsi="Century Gothic"/>
      <w:b/>
      <w:bCs/>
      <w:sz w:val="24"/>
    </w:rPr>
  </w:style>
  <w:style w:type="character" w:customStyle="1" w:styleId="CabealhoChar">
    <w:name w:val="Cabeçalho Char"/>
    <w:aliases w:val="Cabeçalho1 Char,hd Char,he Char"/>
    <w:basedOn w:val="Fontepargpadro"/>
    <w:link w:val="Cabealho"/>
    <w:rsid w:val="00E13596"/>
    <w:rPr>
      <w:rFonts w:ascii="Verdana" w:hAnsi="Verdana"/>
      <w:sz w:val="24"/>
      <w:szCs w:val="24"/>
    </w:rPr>
  </w:style>
  <w:style w:type="character" w:customStyle="1" w:styleId="Corpodetexto2Char">
    <w:name w:val="Corpo de texto 2 Char"/>
    <w:basedOn w:val="Fontepargpadro"/>
    <w:link w:val="Corpodetexto2"/>
    <w:rsid w:val="00F85B9B"/>
    <w:rPr>
      <w:rFonts w:ascii="Comic Sans MS" w:hAnsi="Comic Sans MS"/>
      <w:sz w:val="24"/>
      <w:szCs w:val="24"/>
    </w:rPr>
  </w:style>
  <w:style w:type="character" w:customStyle="1" w:styleId="CorpodetextoChar">
    <w:name w:val="Corpo de texto Char"/>
    <w:basedOn w:val="Fontepargpadro"/>
    <w:link w:val="Corpodetexto"/>
    <w:rsid w:val="00DC090D"/>
    <w:rPr>
      <w:rFonts w:ascii="Verdana" w:hAnsi="Verdana"/>
      <w:b/>
      <w:sz w:val="26"/>
      <w:szCs w:val="24"/>
    </w:rPr>
  </w:style>
  <w:style w:type="paragraph" w:customStyle="1" w:styleId="Textoembloco1">
    <w:name w:val="Texto em bloco1"/>
    <w:basedOn w:val="Normal"/>
    <w:rsid w:val="00DC090D"/>
    <w:pPr>
      <w:spacing w:before="120"/>
      <w:ind w:left="1134" w:right="397" w:hanging="567"/>
      <w:jc w:val="both"/>
    </w:pPr>
    <w:rPr>
      <w:rFonts w:ascii="Times New Roman" w:hAnsi="Times New Roman"/>
      <w:noProof/>
      <w:szCs w:val="20"/>
    </w:rPr>
  </w:style>
  <w:style w:type="character" w:customStyle="1" w:styleId="apple-converted-space">
    <w:name w:val="apple-converted-space"/>
    <w:basedOn w:val="Fontepargpadro"/>
    <w:rsid w:val="00DC090D"/>
  </w:style>
  <w:style w:type="character" w:styleId="HiperlinkVisitado">
    <w:name w:val="FollowedHyperlink"/>
    <w:basedOn w:val="Fontepargpadro"/>
    <w:uiPriority w:val="99"/>
    <w:unhideWhenUsed/>
    <w:rsid w:val="00DC090D"/>
    <w:rPr>
      <w:color w:val="800080"/>
      <w:u w:val="single"/>
    </w:rPr>
  </w:style>
  <w:style w:type="paragraph" w:customStyle="1" w:styleId="font5">
    <w:name w:val="font5"/>
    <w:basedOn w:val="Normal"/>
    <w:rsid w:val="00DC090D"/>
    <w:pPr>
      <w:spacing w:before="100" w:beforeAutospacing="1" w:after="100" w:afterAutospacing="1"/>
    </w:pPr>
    <w:rPr>
      <w:rFonts w:ascii="Calibri" w:hAnsi="Calibri"/>
      <w:b/>
      <w:bCs/>
      <w:sz w:val="20"/>
      <w:szCs w:val="20"/>
    </w:rPr>
  </w:style>
  <w:style w:type="paragraph" w:customStyle="1" w:styleId="xl63">
    <w:name w:val="xl63"/>
    <w:basedOn w:val="Normal"/>
    <w:rsid w:val="00DC090D"/>
    <w:pPr>
      <w:spacing w:before="100" w:beforeAutospacing="1" w:after="100" w:afterAutospacing="1"/>
    </w:pPr>
    <w:rPr>
      <w:rFonts w:ascii="Arial" w:hAnsi="Arial" w:cs="Arial"/>
      <w:b/>
      <w:bCs/>
    </w:rPr>
  </w:style>
  <w:style w:type="paragraph" w:customStyle="1" w:styleId="xl64">
    <w:name w:val="xl64"/>
    <w:basedOn w:val="Normal"/>
    <w:rsid w:val="00DC090D"/>
    <w:pPr>
      <w:spacing w:before="100" w:beforeAutospacing="1" w:after="100" w:afterAutospacing="1"/>
    </w:pPr>
    <w:rPr>
      <w:rFonts w:ascii="Arial" w:hAnsi="Arial" w:cs="Arial"/>
    </w:rPr>
  </w:style>
  <w:style w:type="paragraph" w:customStyle="1" w:styleId="xl65">
    <w:name w:val="xl65"/>
    <w:basedOn w:val="Normal"/>
    <w:rsid w:val="00DC090D"/>
    <w:pPr>
      <w:spacing w:before="100" w:beforeAutospacing="1" w:after="100" w:afterAutospacing="1"/>
      <w:jc w:val="center"/>
    </w:pPr>
    <w:rPr>
      <w:rFonts w:ascii="Arial" w:hAnsi="Arial" w:cs="Arial"/>
    </w:rPr>
  </w:style>
  <w:style w:type="paragraph" w:customStyle="1" w:styleId="xl66">
    <w:name w:val="xl66"/>
    <w:basedOn w:val="Normal"/>
    <w:rsid w:val="00DC090D"/>
    <w:pPr>
      <w:spacing w:before="100" w:beforeAutospacing="1" w:after="100" w:afterAutospacing="1"/>
      <w:jc w:val="center"/>
    </w:pPr>
    <w:rPr>
      <w:rFonts w:ascii="Calibri" w:hAnsi="Calibri"/>
    </w:rPr>
  </w:style>
  <w:style w:type="paragraph" w:customStyle="1" w:styleId="xl67">
    <w:name w:val="xl67"/>
    <w:basedOn w:val="Normal"/>
    <w:rsid w:val="00DC090D"/>
    <w:pPr>
      <w:spacing w:before="100" w:beforeAutospacing="1" w:after="100" w:afterAutospacing="1"/>
    </w:pPr>
    <w:rPr>
      <w:rFonts w:ascii="Calibri" w:hAnsi="Calibri"/>
    </w:rPr>
  </w:style>
  <w:style w:type="paragraph" w:customStyle="1" w:styleId="xl68">
    <w:name w:val="xl68"/>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69">
    <w:name w:val="xl69"/>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0">
    <w:name w:val="xl70"/>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71">
    <w:name w:val="xl71"/>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u w:val="single"/>
    </w:rPr>
  </w:style>
  <w:style w:type="paragraph" w:customStyle="1" w:styleId="xl73">
    <w:name w:val="xl73"/>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rPr>
  </w:style>
  <w:style w:type="paragraph" w:customStyle="1" w:styleId="xl74">
    <w:name w:val="xl74"/>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rPr>
  </w:style>
  <w:style w:type="paragraph" w:customStyle="1" w:styleId="xl75">
    <w:name w:val="xl75"/>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b/>
      <w:bCs/>
    </w:rPr>
  </w:style>
  <w:style w:type="paragraph" w:customStyle="1" w:styleId="xl76">
    <w:name w:val="xl76"/>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b/>
      <w:bCs/>
    </w:rPr>
  </w:style>
  <w:style w:type="paragraph" w:customStyle="1" w:styleId="xl77">
    <w:name w:val="xl77"/>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b/>
      <w:bCs/>
      <w:u w:val="single"/>
    </w:rPr>
  </w:style>
  <w:style w:type="paragraph" w:customStyle="1" w:styleId="xl78">
    <w:name w:val="xl78"/>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rPr>
  </w:style>
  <w:style w:type="paragraph" w:customStyle="1" w:styleId="xl79">
    <w:name w:val="xl79"/>
    <w:basedOn w:val="Normal"/>
    <w:rsid w:val="00DC090D"/>
    <w:pPr>
      <w:spacing w:before="100" w:beforeAutospacing="1" w:after="100" w:afterAutospacing="1"/>
      <w:jc w:val="center"/>
    </w:pPr>
    <w:rPr>
      <w:rFonts w:ascii="Calibri" w:hAnsi="Calibri"/>
      <w:b/>
      <w:bCs/>
    </w:rPr>
  </w:style>
  <w:style w:type="paragraph" w:customStyle="1" w:styleId="Arial">
    <w:name w:val="Arial"/>
    <w:basedOn w:val="Normal"/>
    <w:rsid w:val="00DC090D"/>
    <w:pPr>
      <w:keepNext/>
      <w:keepLines/>
      <w:autoSpaceDE w:val="0"/>
      <w:autoSpaceDN w:val="0"/>
      <w:adjustRightInd w:val="0"/>
      <w:spacing w:line="240" w:lineRule="atLeast"/>
      <w:ind w:left="15"/>
    </w:pPr>
    <w:rPr>
      <w:rFonts w:ascii="Courier New" w:hAnsi="Courier New" w:cs="Courier New"/>
      <w:b/>
      <w:bCs/>
      <w:sz w:val="22"/>
      <w:szCs w:val="22"/>
    </w:rPr>
  </w:style>
  <w:style w:type="paragraph" w:styleId="NormalWeb">
    <w:name w:val="Normal (Web)"/>
    <w:basedOn w:val="Normal"/>
    <w:uiPriority w:val="99"/>
    <w:unhideWhenUsed/>
    <w:rsid w:val="006637BB"/>
    <w:pPr>
      <w:spacing w:before="100" w:beforeAutospacing="1" w:after="100" w:afterAutospacing="1"/>
    </w:pPr>
    <w:rPr>
      <w:rFonts w:ascii="Times New Roman" w:hAnsi="Times New Roman"/>
    </w:rPr>
  </w:style>
  <w:style w:type="character" w:customStyle="1" w:styleId="TtuloChar">
    <w:name w:val="Título Char"/>
    <w:basedOn w:val="Fontepargpadro"/>
    <w:link w:val="Ttulo"/>
    <w:rsid w:val="006310E4"/>
    <w:rPr>
      <w:rFonts w:ascii="Verdana" w:hAnsi="Verdana"/>
      <w:b/>
      <w:bCs/>
      <w:sz w:val="32"/>
      <w:szCs w:val="24"/>
      <w:u w:val="single"/>
    </w:rPr>
  </w:style>
  <w:style w:type="character" w:customStyle="1" w:styleId="Ttulo2Char">
    <w:name w:val="Título 2 Char"/>
    <w:basedOn w:val="Fontepargpadro"/>
    <w:link w:val="Ttulo2"/>
    <w:rsid w:val="008B7C02"/>
    <w:rPr>
      <w:rFonts w:ascii="Arial Black" w:hAnsi="Arial Black" w:cs="Arial"/>
      <w:b/>
      <w:bCs/>
      <w:sz w:val="22"/>
      <w:szCs w:val="24"/>
    </w:rPr>
  </w:style>
  <w:style w:type="character" w:customStyle="1" w:styleId="Ttulo3Char">
    <w:name w:val="Título 3 Char"/>
    <w:basedOn w:val="Fontepargpadro"/>
    <w:link w:val="Ttulo3"/>
    <w:rsid w:val="008B7C02"/>
    <w:rPr>
      <w:rFonts w:ascii="Verdana" w:hAnsi="Verdana" w:cs="Arial"/>
      <w:b/>
      <w:bCs/>
      <w:sz w:val="28"/>
      <w:szCs w:val="24"/>
    </w:rPr>
  </w:style>
  <w:style w:type="character" w:customStyle="1" w:styleId="Ttulo4Char">
    <w:name w:val="Título 4 Char"/>
    <w:basedOn w:val="Fontepargpadro"/>
    <w:link w:val="Ttulo4"/>
    <w:rsid w:val="008B7C02"/>
    <w:rPr>
      <w:rFonts w:ascii="Arial Black" w:eastAsia="Arial Unicode MS" w:hAnsi="Arial Black" w:cs="Arial"/>
      <w:b/>
      <w:bCs/>
      <w:sz w:val="24"/>
    </w:rPr>
  </w:style>
  <w:style w:type="paragraph" w:styleId="SemEspaamento">
    <w:name w:val="No Spacing"/>
    <w:uiPriority w:val="1"/>
    <w:qFormat/>
    <w:rsid w:val="008B7C02"/>
    <w:rPr>
      <w:rFonts w:asciiTheme="minorHAnsi" w:eastAsiaTheme="minorHAnsi" w:hAnsiTheme="minorHAnsi" w:cstheme="minorBidi"/>
      <w:sz w:val="22"/>
      <w:szCs w:val="22"/>
      <w:lang w:eastAsia="en-US"/>
    </w:rPr>
  </w:style>
  <w:style w:type="character" w:styleId="Forte">
    <w:name w:val="Strong"/>
    <w:basedOn w:val="Fontepargpadro"/>
    <w:uiPriority w:val="22"/>
    <w:qFormat/>
    <w:rsid w:val="008B7C02"/>
    <w:rPr>
      <w:b/>
      <w:bCs/>
    </w:rPr>
  </w:style>
  <w:style w:type="character" w:customStyle="1" w:styleId="Recuodecorpodetexto2Char">
    <w:name w:val="Recuo de corpo de texto 2 Char"/>
    <w:basedOn w:val="Fontepargpadro"/>
    <w:link w:val="Recuodecorpodetexto2"/>
    <w:rsid w:val="008B7C02"/>
    <w:rPr>
      <w:sz w:val="26"/>
    </w:rPr>
  </w:style>
  <w:style w:type="paragraph" w:styleId="Corpodetexto3">
    <w:name w:val="Body Text 3"/>
    <w:basedOn w:val="Normal"/>
    <w:link w:val="Corpodetexto3Char"/>
    <w:rsid w:val="008B7C02"/>
    <w:pPr>
      <w:jc w:val="both"/>
    </w:pPr>
    <w:rPr>
      <w:rFonts w:ascii="Arial" w:hAnsi="Arial" w:cs="Arial"/>
      <w:sz w:val="22"/>
      <w:szCs w:val="22"/>
    </w:rPr>
  </w:style>
  <w:style w:type="character" w:customStyle="1" w:styleId="Corpodetexto3Char">
    <w:name w:val="Corpo de texto 3 Char"/>
    <w:basedOn w:val="Fontepargpadro"/>
    <w:link w:val="Corpodetexto3"/>
    <w:rsid w:val="008B7C02"/>
    <w:rPr>
      <w:rFonts w:ascii="Arial" w:hAnsi="Arial" w:cs="Arial"/>
      <w:sz w:val="22"/>
      <w:szCs w:val="22"/>
    </w:rPr>
  </w:style>
  <w:style w:type="character" w:customStyle="1" w:styleId="dentro1">
    <w:name w:val="dentro1"/>
    <w:basedOn w:val="Fontepargpadro"/>
    <w:rsid w:val="008B7C02"/>
    <w:rPr>
      <w:rFonts w:ascii="Tahoma" w:hAnsi="Tahoma" w:cs="Tahoma" w:hint="default"/>
      <w:color w:val="000000"/>
      <w:sz w:val="17"/>
      <w:szCs w:val="17"/>
    </w:rPr>
  </w:style>
  <w:style w:type="character" w:customStyle="1" w:styleId="posttip">
    <w:name w:val="posttip"/>
    <w:basedOn w:val="Fontepargpadro"/>
    <w:rsid w:val="008B7C02"/>
    <w:rPr>
      <w:rFonts w:ascii="Verdana" w:hAnsi="Verdana" w:hint="default"/>
      <w:sz w:val="18"/>
      <w:szCs w:val="18"/>
    </w:rPr>
  </w:style>
  <w:style w:type="paragraph" w:customStyle="1" w:styleId="p10">
    <w:name w:val="p10"/>
    <w:basedOn w:val="Normal"/>
    <w:rsid w:val="00F44D0A"/>
    <w:pPr>
      <w:widowControl w:val="0"/>
      <w:tabs>
        <w:tab w:val="left" w:pos="1980"/>
        <w:tab w:val="left" w:pos="2220"/>
      </w:tabs>
      <w:spacing w:line="300" w:lineRule="auto"/>
      <w:ind w:left="1440" w:firstLine="2016"/>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639431">
      <w:bodyDiv w:val="1"/>
      <w:marLeft w:val="0"/>
      <w:marRight w:val="0"/>
      <w:marTop w:val="0"/>
      <w:marBottom w:val="0"/>
      <w:divBdr>
        <w:top w:val="none" w:sz="0" w:space="0" w:color="auto"/>
        <w:left w:val="none" w:sz="0" w:space="0" w:color="auto"/>
        <w:bottom w:val="none" w:sz="0" w:space="0" w:color="auto"/>
        <w:right w:val="none" w:sz="0" w:space="0" w:color="auto"/>
      </w:divBdr>
    </w:div>
    <w:div w:id="782073757">
      <w:bodyDiv w:val="1"/>
      <w:marLeft w:val="0"/>
      <w:marRight w:val="0"/>
      <w:marTop w:val="0"/>
      <w:marBottom w:val="0"/>
      <w:divBdr>
        <w:top w:val="none" w:sz="0" w:space="0" w:color="auto"/>
        <w:left w:val="none" w:sz="0" w:space="0" w:color="auto"/>
        <w:bottom w:val="none" w:sz="0" w:space="0" w:color="auto"/>
        <w:right w:val="none" w:sz="0" w:space="0" w:color="auto"/>
      </w:divBdr>
    </w:div>
    <w:div w:id="1101536331">
      <w:bodyDiv w:val="1"/>
      <w:marLeft w:val="0"/>
      <w:marRight w:val="0"/>
      <w:marTop w:val="0"/>
      <w:marBottom w:val="0"/>
      <w:divBdr>
        <w:top w:val="none" w:sz="0" w:space="0" w:color="auto"/>
        <w:left w:val="none" w:sz="0" w:space="0" w:color="auto"/>
        <w:bottom w:val="none" w:sz="0" w:space="0" w:color="auto"/>
        <w:right w:val="none" w:sz="0" w:space="0" w:color="auto"/>
      </w:divBdr>
    </w:div>
    <w:div w:id="186328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31A59-A1C6-48E3-BB61-6E3A40CBF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6</Pages>
  <Words>2027</Words>
  <Characters>12165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Particular</Company>
  <LinksUpToDate>false</LinksUpToDate>
  <CharactersWithSpaces>14164</CharactersWithSpaces>
  <SharedDoc>false</SharedDoc>
  <HLinks>
    <vt:vector size="6" baseType="variant">
      <vt:variant>
        <vt:i4>393320</vt:i4>
      </vt:variant>
      <vt:variant>
        <vt:i4>2</vt:i4>
      </vt:variant>
      <vt:variant>
        <vt:i4>0</vt:i4>
      </vt:variant>
      <vt:variant>
        <vt:i4>5</vt:i4>
      </vt:variant>
      <vt:variant>
        <vt:lpwstr>mailto:licitacao@prefbelavista.com.br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Pref .Mun. de Bela Vista</dc:creator>
  <cp:lastModifiedBy>User</cp:lastModifiedBy>
  <cp:revision>79</cp:revision>
  <cp:lastPrinted>2019-10-24T18:23:00Z</cp:lastPrinted>
  <dcterms:created xsi:type="dcterms:W3CDTF">2018-11-22T13:44:00Z</dcterms:created>
  <dcterms:modified xsi:type="dcterms:W3CDTF">2019-10-24T18:25:00Z</dcterms:modified>
</cp:coreProperties>
</file>