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F05" w:rsidRPr="009C672F" w:rsidRDefault="00B86F05" w:rsidP="00B86F05">
      <w:pPr>
        <w:widowControl w:val="0"/>
        <w:overflowPunct w:val="0"/>
        <w:autoSpaceDE w:val="0"/>
        <w:autoSpaceDN w:val="0"/>
        <w:adjustRightInd w:val="0"/>
        <w:spacing w:line="240" w:lineRule="auto"/>
        <w:jc w:val="center"/>
        <w:textAlignment w:val="baseline"/>
        <w:rPr>
          <w:rFonts w:asciiTheme="majorHAnsi" w:hAnsiTheme="majorHAnsi" w:cs="Arial"/>
          <w:b/>
          <w:iCs/>
          <w:u w:val="single"/>
        </w:rPr>
      </w:pPr>
      <w:r w:rsidRPr="009C672F">
        <w:rPr>
          <w:rFonts w:asciiTheme="majorHAnsi" w:hAnsiTheme="majorHAnsi" w:cs="Arial"/>
          <w:b/>
          <w:iCs/>
          <w:u w:val="single"/>
        </w:rPr>
        <w:t>TERMO DE CONTRATO Nº</w:t>
      </w:r>
      <w:r w:rsidR="007D64BE">
        <w:rPr>
          <w:rFonts w:asciiTheme="majorHAnsi" w:hAnsiTheme="majorHAnsi" w:cs="Arial"/>
          <w:b/>
          <w:iCs/>
          <w:u w:val="single"/>
        </w:rPr>
        <w:t xml:space="preserve"> 100</w:t>
      </w:r>
      <w:r w:rsidRPr="009C672F">
        <w:rPr>
          <w:rFonts w:asciiTheme="majorHAnsi" w:hAnsiTheme="majorHAnsi" w:cs="Arial"/>
          <w:b/>
          <w:iCs/>
          <w:u w:val="single"/>
        </w:rPr>
        <w:t>/2019</w:t>
      </w:r>
    </w:p>
    <w:p w:rsidR="00B86F05" w:rsidRPr="007E4F26" w:rsidRDefault="00B86F05" w:rsidP="007E4F26">
      <w:pPr>
        <w:pStyle w:val="SemEspaamento"/>
        <w:rPr>
          <w:rFonts w:asciiTheme="majorHAnsi" w:hAnsiTheme="majorHAnsi"/>
        </w:rPr>
      </w:pPr>
      <w:r w:rsidRPr="007E4F26">
        <w:rPr>
          <w:rFonts w:asciiTheme="majorHAnsi" w:hAnsiTheme="majorHAnsi"/>
        </w:rPr>
        <w:t xml:space="preserve">Processo Administrativo nº </w:t>
      </w:r>
      <w:r w:rsidR="007E4F26" w:rsidRPr="007E4F26">
        <w:rPr>
          <w:rFonts w:asciiTheme="majorHAnsi" w:hAnsiTheme="majorHAnsi"/>
        </w:rPr>
        <w:t>054/</w:t>
      </w:r>
      <w:r w:rsidRPr="007E4F26">
        <w:rPr>
          <w:rFonts w:asciiTheme="majorHAnsi" w:hAnsiTheme="majorHAnsi"/>
        </w:rPr>
        <w:t>2019</w:t>
      </w:r>
    </w:p>
    <w:p w:rsidR="00B86F05" w:rsidRDefault="00B86F05" w:rsidP="007E4F26">
      <w:pPr>
        <w:pStyle w:val="SemEspaamento"/>
        <w:rPr>
          <w:rFonts w:asciiTheme="majorHAnsi" w:hAnsiTheme="majorHAnsi"/>
        </w:rPr>
      </w:pPr>
      <w:r w:rsidRPr="007E4F26">
        <w:rPr>
          <w:rFonts w:asciiTheme="majorHAnsi" w:hAnsiTheme="majorHAnsi"/>
        </w:rPr>
        <w:t xml:space="preserve">Dispensa de Licitação nº </w:t>
      </w:r>
      <w:r w:rsidR="004A41D0" w:rsidRPr="007E4F26">
        <w:rPr>
          <w:rFonts w:asciiTheme="majorHAnsi" w:hAnsiTheme="majorHAnsi"/>
        </w:rPr>
        <w:t>007</w:t>
      </w:r>
      <w:r w:rsidRPr="007E4F26">
        <w:rPr>
          <w:rFonts w:asciiTheme="majorHAnsi" w:hAnsiTheme="majorHAnsi"/>
        </w:rPr>
        <w:t>/2019</w:t>
      </w:r>
    </w:p>
    <w:p w:rsidR="007E4F26" w:rsidRPr="007E4F26" w:rsidRDefault="007E4F26" w:rsidP="007E4F26">
      <w:pPr>
        <w:pStyle w:val="SemEspaamento"/>
        <w:rPr>
          <w:rFonts w:asciiTheme="majorHAnsi" w:hAnsiTheme="majorHAnsi"/>
        </w:rPr>
      </w:pPr>
    </w:p>
    <w:p w:rsidR="00B86F05" w:rsidRPr="009C672F" w:rsidRDefault="00B86F05" w:rsidP="00B86F05">
      <w:pPr>
        <w:spacing w:line="240" w:lineRule="auto"/>
        <w:jc w:val="both"/>
        <w:rPr>
          <w:rFonts w:asciiTheme="majorHAnsi" w:hAnsiTheme="majorHAnsi" w:cs="Arial"/>
          <w:b/>
          <w:iCs/>
          <w:snapToGrid w:val="0"/>
        </w:rPr>
      </w:pPr>
      <w:r w:rsidRPr="009C672F">
        <w:rPr>
          <w:rFonts w:asciiTheme="majorHAnsi" w:hAnsiTheme="majorHAnsi" w:cs="Arial"/>
          <w:b/>
          <w:iCs/>
          <w:snapToGrid w:val="0"/>
        </w:rPr>
        <w:t xml:space="preserve">INSTRUMENTO CONTRATUAL QUE CELEBRAM ENTRE SI O MUNICÍPIO DE JAPORÃ/MS E </w:t>
      </w:r>
      <w:r w:rsidR="004A41D0">
        <w:rPr>
          <w:rFonts w:asciiTheme="majorHAnsi" w:hAnsiTheme="majorHAnsi" w:cs="Arial"/>
          <w:b/>
          <w:iCs/>
          <w:snapToGrid w:val="0"/>
        </w:rPr>
        <w:t>O SENHOR: SERGIO LUIZ SALVADORI</w:t>
      </w:r>
      <w:r w:rsidRPr="009C672F">
        <w:rPr>
          <w:rFonts w:asciiTheme="majorHAnsi" w:hAnsiTheme="majorHAnsi" w:cs="Arial"/>
          <w:b/>
          <w:iCs/>
          <w:snapToGrid w:val="0"/>
        </w:rPr>
        <w:t>.</w:t>
      </w:r>
    </w:p>
    <w:p w:rsidR="00B86F05" w:rsidRPr="009C672F" w:rsidRDefault="00B86F05" w:rsidP="00B86F05">
      <w:pPr>
        <w:spacing w:line="240" w:lineRule="auto"/>
        <w:jc w:val="both"/>
        <w:rPr>
          <w:rFonts w:asciiTheme="majorHAnsi" w:hAnsiTheme="majorHAnsi" w:cs="Arial"/>
          <w:iCs/>
        </w:rPr>
      </w:pPr>
      <w:r w:rsidRPr="009C672F">
        <w:rPr>
          <w:rFonts w:asciiTheme="majorHAnsi" w:hAnsiTheme="majorHAnsi" w:cs="Arial"/>
          <w:b/>
          <w:iCs/>
          <w:snapToGrid w:val="0"/>
        </w:rPr>
        <w:t xml:space="preserve"> </w:t>
      </w:r>
      <w:r w:rsidRPr="009C672F">
        <w:rPr>
          <w:rFonts w:asciiTheme="majorHAnsi" w:hAnsiTheme="majorHAnsi" w:cs="Arial"/>
          <w:b/>
          <w:iCs/>
        </w:rPr>
        <w:t xml:space="preserve">I - </w:t>
      </w:r>
      <w:r w:rsidRPr="009C672F">
        <w:rPr>
          <w:rFonts w:asciiTheme="majorHAnsi" w:hAnsiTheme="majorHAnsi" w:cs="Arial"/>
          <w:b/>
          <w:iCs/>
        </w:rPr>
        <w:tab/>
        <w:t>CONTRATANTES:</w:t>
      </w:r>
      <w:r w:rsidRPr="009C672F">
        <w:rPr>
          <w:rFonts w:asciiTheme="majorHAnsi" w:hAnsiTheme="majorHAnsi" w:cs="Arial"/>
          <w:iCs/>
        </w:rPr>
        <w:t xml:space="preserve"> </w:t>
      </w:r>
      <w:r w:rsidRPr="009C672F">
        <w:rPr>
          <w:rFonts w:asciiTheme="majorHAnsi" w:hAnsiTheme="majorHAnsi" w:cs="Arial"/>
          <w:b/>
          <w:iCs/>
        </w:rPr>
        <w:t xml:space="preserve">"MUNICÍPIO DE </w:t>
      </w:r>
      <w:r w:rsidRPr="009C672F">
        <w:rPr>
          <w:rFonts w:asciiTheme="majorHAnsi" w:hAnsiTheme="majorHAnsi" w:cs="Arial"/>
          <w:b/>
          <w:iCs/>
          <w:snapToGrid w:val="0"/>
        </w:rPr>
        <w:t>JAPORÃ/MS</w:t>
      </w:r>
      <w:r w:rsidRPr="009C672F">
        <w:rPr>
          <w:rFonts w:asciiTheme="majorHAnsi" w:hAnsiTheme="majorHAnsi" w:cs="Arial"/>
          <w:iCs/>
        </w:rPr>
        <w:t xml:space="preserve">”, Pessoa Jurídica de Direito Público Interno, com sede na Avenida Deputado Fernando Saldanha, s/n, Centro, inscrita no CGC/MF sob o n.º 15.905.342/0001-28, doravante denominada CONTRATANTE e </w:t>
      </w:r>
      <w:r w:rsidR="004A41D0">
        <w:rPr>
          <w:rFonts w:asciiTheme="majorHAnsi" w:hAnsiTheme="majorHAnsi" w:cs="Arial"/>
          <w:iCs/>
        </w:rPr>
        <w:t>o</w:t>
      </w:r>
      <w:r w:rsidRPr="009C672F">
        <w:rPr>
          <w:rFonts w:asciiTheme="majorHAnsi" w:hAnsiTheme="majorHAnsi" w:cs="Arial"/>
          <w:iCs/>
        </w:rPr>
        <w:t xml:space="preserve"> </w:t>
      </w:r>
      <w:r w:rsidR="004A41D0">
        <w:rPr>
          <w:rFonts w:asciiTheme="majorHAnsi" w:hAnsiTheme="majorHAnsi" w:cs="Arial"/>
          <w:iCs/>
        </w:rPr>
        <w:t>Sr. SERGIO LUIZ SALVADORI</w:t>
      </w:r>
      <w:r w:rsidRPr="009C672F">
        <w:rPr>
          <w:rFonts w:asciiTheme="majorHAnsi" w:hAnsiTheme="majorHAnsi" w:cs="Arial"/>
          <w:iCs/>
        </w:rPr>
        <w:t xml:space="preserve">, Pessoa </w:t>
      </w:r>
      <w:r w:rsidR="004A41D0">
        <w:rPr>
          <w:rFonts w:asciiTheme="majorHAnsi" w:hAnsiTheme="majorHAnsi" w:cs="Arial"/>
          <w:iCs/>
        </w:rPr>
        <w:t>Física</w:t>
      </w:r>
      <w:r w:rsidRPr="009C672F">
        <w:rPr>
          <w:rFonts w:asciiTheme="majorHAnsi" w:hAnsiTheme="majorHAnsi" w:cs="Arial"/>
          <w:iCs/>
        </w:rPr>
        <w:t xml:space="preserve">, </w:t>
      </w:r>
      <w:r w:rsidR="004A41D0">
        <w:rPr>
          <w:rFonts w:asciiTheme="majorHAnsi" w:hAnsiTheme="majorHAnsi" w:cs="Arial"/>
          <w:iCs/>
        </w:rPr>
        <w:t xml:space="preserve">residente </w:t>
      </w:r>
      <w:r w:rsidRPr="009C672F">
        <w:rPr>
          <w:rFonts w:asciiTheme="majorHAnsi" w:hAnsiTheme="majorHAnsi" w:cs="Arial"/>
          <w:iCs/>
        </w:rPr>
        <w:t xml:space="preserve">na </w:t>
      </w:r>
      <w:r w:rsidR="004A41D0">
        <w:rPr>
          <w:rFonts w:asciiTheme="majorHAnsi" w:hAnsiTheme="majorHAnsi" w:cs="Arial"/>
          <w:iCs/>
        </w:rPr>
        <w:t>Rua Mato Grosso</w:t>
      </w:r>
      <w:r w:rsidRPr="009C672F">
        <w:rPr>
          <w:rFonts w:asciiTheme="majorHAnsi" w:hAnsiTheme="majorHAnsi" w:cs="Arial"/>
          <w:iCs/>
        </w:rPr>
        <w:t xml:space="preserve">, nº </w:t>
      </w:r>
      <w:r w:rsidR="004A41D0">
        <w:rPr>
          <w:rFonts w:asciiTheme="majorHAnsi" w:hAnsiTheme="majorHAnsi" w:cs="Arial"/>
          <w:iCs/>
        </w:rPr>
        <w:t>1523</w:t>
      </w:r>
      <w:r w:rsidRPr="009C672F">
        <w:rPr>
          <w:rFonts w:asciiTheme="majorHAnsi" w:hAnsiTheme="majorHAnsi" w:cs="Arial"/>
          <w:iCs/>
        </w:rPr>
        <w:t xml:space="preserve">, Bairro: </w:t>
      </w:r>
      <w:proofErr w:type="spellStart"/>
      <w:proofErr w:type="gramStart"/>
      <w:r w:rsidR="004A41D0">
        <w:rPr>
          <w:rFonts w:asciiTheme="majorHAnsi" w:hAnsiTheme="majorHAnsi" w:cs="Arial"/>
          <w:iCs/>
        </w:rPr>
        <w:t>Frek</w:t>
      </w:r>
      <w:proofErr w:type="spellEnd"/>
      <w:r w:rsidRPr="009C672F">
        <w:rPr>
          <w:rFonts w:asciiTheme="majorHAnsi" w:hAnsiTheme="majorHAnsi" w:cs="Arial"/>
          <w:iCs/>
        </w:rPr>
        <w:t>.,</w:t>
      </w:r>
      <w:proofErr w:type="gramEnd"/>
      <w:r w:rsidRPr="009C672F">
        <w:rPr>
          <w:rFonts w:asciiTheme="majorHAnsi" w:hAnsiTheme="majorHAnsi" w:cs="Arial"/>
          <w:iCs/>
        </w:rPr>
        <w:t xml:space="preserve"> na cidade de </w:t>
      </w:r>
      <w:r w:rsidR="004A41D0">
        <w:rPr>
          <w:rFonts w:asciiTheme="majorHAnsi" w:hAnsiTheme="majorHAnsi" w:cs="Arial"/>
          <w:iCs/>
        </w:rPr>
        <w:t>Mundo Novo</w:t>
      </w:r>
      <w:r w:rsidRPr="009C672F">
        <w:rPr>
          <w:rFonts w:asciiTheme="majorHAnsi" w:hAnsiTheme="majorHAnsi" w:cs="Arial"/>
          <w:iCs/>
        </w:rPr>
        <w:t xml:space="preserve"> /</w:t>
      </w:r>
      <w:r w:rsidR="004A41D0">
        <w:rPr>
          <w:rFonts w:asciiTheme="majorHAnsi" w:hAnsiTheme="majorHAnsi" w:cs="Arial"/>
          <w:iCs/>
        </w:rPr>
        <w:t>MS</w:t>
      </w:r>
      <w:r w:rsidRPr="009C672F">
        <w:rPr>
          <w:rFonts w:asciiTheme="majorHAnsi" w:hAnsiTheme="majorHAnsi" w:cs="Arial"/>
          <w:iCs/>
        </w:rPr>
        <w:t>, inscrit</w:t>
      </w:r>
      <w:r w:rsidR="004A41D0">
        <w:rPr>
          <w:rFonts w:asciiTheme="majorHAnsi" w:hAnsiTheme="majorHAnsi" w:cs="Arial"/>
          <w:iCs/>
        </w:rPr>
        <w:t>o</w:t>
      </w:r>
      <w:r w:rsidRPr="009C672F">
        <w:rPr>
          <w:rFonts w:asciiTheme="majorHAnsi" w:hAnsiTheme="majorHAnsi" w:cs="Arial"/>
          <w:iCs/>
        </w:rPr>
        <w:t xml:space="preserve"> no C</w:t>
      </w:r>
      <w:r w:rsidR="004A41D0">
        <w:rPr>
          <w:rFonts w:asciiTheme="majorHAnsi" w:hAnsiTheme="majorHAnsi" w:cs="Arial"/>
          <w:iCs/>
        </w:rPr>
        <w:t>PF</w:t>
      </w:r>
      <w:r w:rsidRPr="009C672F">
        <w:rPr>
          <w:rFonts w:asciiTheme="majorHAnsi" w:hAnsiTheme="majorHAnsi" w:cs="Arial"/>
          <w:iCs/>
        </w:rPr>
        <w:t xml:space="preserve"> nº </w:t>
      </w:r>
      <w:r w:rsidR="004A41D0">
        <w:rPr>
          <w:rFonts w:asciiTheme="majorHAnsi" w:hAnsiTheme="majorHAnsi" w:cs="Arial"/>
          <w:iCs/>
        </w:rPr>
        <w:t>524.529.309-97</w:t>
      </w:r>
      <w:r w:rsidRPr="009C672F">
        <w:rPr>
          <w:rFonts w:asciiTheme="majorHAnsi" w:hAnsiTheme="majorHAnsi" w:cs="Arial"/>
          <w:iCs/>
        </w:rPr>
        <w:t>, doravante denominada CONTRATADA.</w:t>
      </w:r>
    </w:p>
    <w:p w:rsidR="004A41D0" w:rsidRDefault="00B86F05" w:rsidP="004A41D0">
      <w:pPr>
        <w:widowControl w:val="0"/>
        <w:overflowPunct w:val="0"/>
        <w:autoSpaceDE w:val="0"/>
        <w:autoSpaceDN w:val="0"/>
        <w:adjustRightInd w:val="0"/>
        <w:spacing w:line="240" w:lineRule="auto"/>
        <w:jc w:val="both"/>
        <w:textAlignment w:val="baseline"/>
        <w:rPr>
          <w:rFonts w:asciiTheme="majorHAnsi" w:hAnsiTheme="majorHAnsi" w:cs="Arial"/>
          <w:iCs/>
        </w:rPr>
      </w:pPr>
      <w:r w:rsidRPr="009C672F">
        <w:rPr>
          <w:rFonts w:asciiTheme="majorHAnsi" w:hAnsiTheme="majorHAnsi" w:cs="Arial"/>
          <w:b/>
          <w:iCs/>
        </w:rPr>
        <w:t>II -</w:t>
      </w:r>
      <w:r w:rsidRPr="009C672F">
        <w:rPr>
          <w:rFonts w:asciiTheme="majorHAnsi" w:hAnsiTheme="majorHAnsi" w:cs="Arial"/>
          <w:b/>
          <w:iCs/>
        </w:rPr>
        <w:tab/>
        <w:t xml:space="preserve"> REPRESENTANTES:</w:t>
      </w:r>
      <w:r w:rsidRPr="009C672F">
        <w:rPr>
          <w:rFonts w:asciiTheme="majorHAnsi" w:hAnsiTheme="majorHAnsi" w:cs="Arial"/>
          <w:iCs/>
        </w:rPr>
        <w:t xml:space="preserve"> Representa a CONTRATANTE o Prefeito Municipal Senhor</w:t>
      </w:r>
      <w:r w:rsidRPr="009C672F">
        <w:rPr>
          <w:rFonts w:asciiTheme="majorHAnsi" w:hAnsiTheme="majorHAnsi" w:cs="Arial"/>
          <w:b/>
          <w:iCs/>
        </w:rPr>
        <w:t xml:space="preserve"> </w:t>
      </w:r>
      <w:r w:rsidRPr="009C672F">
        <w:rPr>
          <w:rFonts w:asciiTheme="majorHAnsi" w:hAnsiTheme="majorHAnsi" w:cs="Arial"/>
          <w:b/>
        </w:rPr>
        <w:t xml:space="preserve">VANDERLEY BISPO DE OLIVEIRA, </w:t>
      </w:r>
      <w:r w:rsidRPr="009C672F">
        <w:rPr>
          <w:rFonts w:asciiTheme="majorHAnsi" w:hAnsiTheme="majorHAnsi" w:cs="Arial"/>
        </w:rPr>
        <w:t xml:space="preserve">brasileiro, separado judicialmente, funcionário público, portador da cédula de identidade nº 6.981.340-2 SSP/PR, inscrito no CPF. </w:t>
      </w:r>
      <w:proofErr w:type="gramStart"/>
      <w:r w:rsidRPr="009C672F">
        <w:rPr>
          <w:rFonts w:asciiTheme="majorHAnsi" w:hAnsiTheme="majorHAnsi" w:cs="Arial"/>
        </w:rPr>
        <w:t>sob</w:t>
      </w:r>
      <w:proofErr w:type="gramEnd"/>
      <w:r w:rsidRPr="009C672F">
        <w:rPr>
          <w:rFonts w:asciiTheme="majorHAnsi" w:hAnsiTheme="majorHAnsi" w:cs="Arial"/>
        </w:rPr>
        <w:t xml:space="preserve"> nº 356.506.721-72, residente e domiciliado na Rua  Campo Grande – Quadra 60 – Lote 01  - nº 6001,</w:t>
      </w:r>
      <w:r w:rsidR="004A41D0">
        <w:rPr>
          <w:rFonts w:asciiTheme="majorHAnsi" w:hAnsiTheme="majorHAnsi" w:cs="Arial"/>
        </w:rPr>
        <w:t xml:space="preserve"> </w:t>
      </w:r>
      <w:r w:rsidRPr="009C672F">
        <w:rPr>
          <w:rFonts w:asciiTheme="majorHAnsi" w:hAnsiTheme="majorHAnsi" w:cs="Arial"/>
        </w:rPr>
        <w:t xml:space="preserve">centro, no município de Japorã/MS e de outro lado o Senhor </w:t>
      </w:r>
      <w:r w:rsidR="004A41D0">
        <w:rPr>
          <w:rFonts w:asciiTheme="majorHAnsi" w:hAnsiTheme="majorHAnsi" w:cs="Arial"/>
          <w:iCs/>
        </w:rPr>
        <w:t>SERGIO LUIZ SALVADORI</w:t>
      </w:r>
      <w:r w:rsidR="004A41D0" w:rsidRPr="009C672F">
        <w:rPr>
          <w:rFonts w:asciiTheme="majorHAnsi" w:hAnsiTheme="majorHAnsi" w:cs="Arial"/>
          <w:iCs/>
        </w:rPr>
        <w:t xml:space="preserve">, Pessoa </w:t>
      </w:r>
      <w:r w:rsidR="004A41D0">
        <w:rPr>
          <w:rFonts w:asciiTheme="majorHAnsi" w:hAnsiTheme="majorHAnsi" w:cs="Arial"/>
          <w:iCs/>
        </w:rPr>
        <w:t>Física</w:t>
      </w:r>
      <w:r w:rsidR="004A41D0" w:rsidRPr="009C672F">
        <w:rPr>
          <w:rFonts w:asciiTheme="majorHAnsi" w:hAnsiTheme="majorHAnsi" w:cs="Arial"/>
          <w:iCs/>
        </w:rPr>
        <w:t xml:space="preserve">, </w:t>
      </w:r>
      <w:r w:rsidR="004A41D0">
        <w:rPr>
          <w:rFonts w:asciiTheme="majorHAnsi" w:hAnsiTheme="majorHAnsi" w:cs="Arial"/>
          <w:iCs/>
        </w:rPr>
        <w:t xml:space="preserve">residente </w:t>
      </w:r>
      <w:r w:rsidR="004A41D0" w:rsidRPr="009C672F">
        <w:rPr>
          <w:rFonts w:asciiTheme="majorHAnsi" w:hAnsiTheme="majorHAnsi" w:cs="Arial"/>
          <w:iCs/>
        </w:rPr>
        <w:t xml:space="preserve">na </w:t>
      </w:r>
      <w:r w:rsidR="004A41D0">
        <w:rPr>
          <w:rFonts w:asciiTheme="majorHAnsi" w:hAnsiTheme="majorHAnsi" w:cs="Arial"/>
          <w:iCs/>
        </w:rPr>
        <w:t>Rua Mato Grosso</w:t>
      </w:r>
      <w:r w:rsidR="004A41D0" w:rsidRPr="009C672F">
        <w:rPr>
          <w:rFonts w:asciiTheme="majorHAnsi" w:hAnsiTheme="majorHAnsi" w:cs="Arial"/>
          <w:iCs/>
        </w:rPr>
        <w:t xml:space="preserve">, nº </w:t>
      </w:r>
      <w:r w:rsidR="004A41D0">
        <w:rPr>
          <w:rFonts w:asciiTheme="majorHAnsi" w:hAnsiTheme="majorHAnsi" w:cs="Arial"/>
          <w:iCs/>
        </w:rPr>
        <w:t>1523</w:t>
      </w:r>
      <w:r w:rsidR="004A41D0" w:rsidRPr="009C672F">
        <w:rPr>
          <w:rFonts w:asciiTheme="majorHAnsi" w:hAnsiTheme="majorHAnsi" w:cs="Arial"/>
          <w:iCs/>
        </w:rPr>
        <w:t xml:space="preserve">, Bairro: </w:t>
      </w:r>
      <w:proofErr w:type="spellStart"/>
      <w:r w:rsidR="004A41D0">
        <w:rPr>
          <w:rFonts w:asciiTheme="majorHAnsi" w:hAnsiTheme="majorHAnsi" w:cs="Arial"/>
          <w:iCs/>
        </w:rPr>
        <w:t>Frek</w:t>
      </w:r>
      <w:proofErr w:type="spellEnd"/>
      <w:r w:rsidR="004A41D0" w:rsidRPr="009C672F">
        <w:rPr>
          <w:rFonts w:asciiTheme="majorHAnsi" w:hAnsiTheme="majorHAnsi" w:cs="Arial"/>
          <w:iCs/>
        </w:rPr>
        <w:t xml:space="preserve">., na cidade de </w:t>
      </w:r>
      <w:r w:rsidR="004A41D0">
        <w:rPr>
          <w:rFonts w:asciiTheme="majorHAnsi" w:hAnsiTheme="majorHAnsi" w:cs="Arial"/>
          <w:iCs/>
        </w:rPr>
        <w:t>Mundo Novo</w:t>
      </w:r>
      <w:r w:rsidR="004A41D0" w:rsidRPr="009C672F">
        <w:rPr>
          <w:rFonts w:asciiTheme="majorHAnsi" w:hAnsiTheme="majorHAnsi" w:cs="Arial"/>
          <w:iCs/>
        </w:rPr>
        <w:t xml:space="preserve"> /</w:t>
      </w:r>
      <w:r w:rsidR="004A41D0">
        <w:rPr>
          <w:rFonts w:asciiTheme="majorHAnsi" w:hAnsiTheme="majorHAnsi" w:cs="Arial"/>
          <w:iCs/>
        </w:rPr>
        <w:t>MS</w:t>
      </w:r>
      <w:r w:rsidR="004A41D0" w:rsidRPr="009C672F">
        <w:rPr>
          <w:rFonts w:asciiTheme="majorHAnsi" w:hAnsiTheme="majorHAnsi" w:cs="Arial"/>
          <w:iCs/>
        </w:rPr>
        <w:t>, inscrit</w:t>
      </w:r>
      <w:r w:rsidR="004A41D0">
        <w:rPr>
          <w:rFonts w:asciiTheme="majorHAnsi" w:hAnsiTheme="majorHAnsi" w:cs="Arial"/>
          <w:iCs/>
        </w:rPr>
        <w:t>o</w:t>
      </w:r>
      <w:r w:rsidR="004A41D0" w:rsidRPr="009C672F">
        <w:rPr>
          <w:rFonts w:asciiTheme="majorHAnsi" w:hAnsiTheme="majorHAnsi" w:cs="Arial"/>
          <w:iCs/>
        </w:rPr>
        <w:t xml:space="preserve"> no C</w:t>
      </w:r>
      <w:r w:rsidR="004A41D0">
        <w:rPr>
          <w:rFonts w:asciiTheme="majorHAnsi" w:hAnsiTheme="majorHAnsi" w:cs="Arial"/>
          <w:iCs/>
        </w:rPr>
        <w:t>PF</w:t>
      </w:r>
      <w:r w:rsidR="004A41D0" w:rsidRPr="009C672F">
        <w:rPr>
          <w:rFonts w:asciiTheme="majorHAnsi" w:hAnsiTheme="majorHAnsi" w:cs="Arial"/>
          <w:iCs/>
        </w:rPr>
        <w:t xml:space="preserve"> nº </w:t>
      </w:r>
      <w:r w:rsidR="004A41D0">
        <w:rPr>
          <w:rFonts w:asciiTheme="majorHAnsi" w:hAnsiTheme="majorHAnsi" w:cs="Arial"/>
          <w:iCs/>
        </w:rPr>
        <w:t>524.529.309-97</w:t>
      </w:r>
    </w:p>
    <w:p w:rsidR="00B86F05" w:rsidRPr="009C672F" w:rsidRDefault="00B86F05" w:rsidP="004A41D0">
      <w:pPr>
        <w:widowControl w:val="0"/>
        <w:overflowPunct w:val="0"/>
        <w:autoSpaceDE w:val="0"/>
        <w:autoSpaceDN w:val="0"/>
        <w:adjustRightInd w:val="0"/>
        <w:spacing w:line="240" w:lineRule="auto"/>
        <w:jc w:val="both"/>
        <w:textAlignment w:val="baseline"/>
        <w:rPr>
          <w:rFonts w:asciiTheme="majorHAnsi" w:hAnsiTheme="majorHAnsi" w:cs="Arial"/>
          <w:iCs/>
        </w:rPr>
      </w:pPr>
      <w:r w:rsidRPr="009C672F">
        <w:rPr>
          <w:rFonts w:asciiTheme="majorHAnsi" w:hAnsiTheme="majorHAnsi" w:cs="Arial"/>
          <w:b/>
          <w:iCs/>
        </w:rPr>
        <w:t xml:space="preserve">III - DA AUTORIZAÇÃO DA LICITAÇÃO: </w:t>
      </w:r>
      <w:r w:rsidRPr="009C672F">
        <w:rPr>
          <w:rFonts w:asciiTheme="majorHAnsi" w:hAnsiTheme="majorHAnsi" w:cs="Arial"/>
          <w:iCs/>
        </w:rPr>
        <w:t xml:space="preserve">O presente Contrato é celebrado em decorrência da autorização do Sr. Prefeito Municipal, exarada em despacho constante do Processo Administrativo nº </w:t>
      </w:r>
      <w:r w:rsidR="004A41D0">
        <w:rPr>
          <w:rFonts w:asciiTheme="majorHAnsi" w:hAnsiTheme="majorHAnsi" w:cs="Arial"/>
          <w:iCs/>
        </w:rPr>
        <w:t>054</w:t>
      </w:r>
      <w:r w:rsidRPr="009C672F">
        <w:rPr>
          <w:rFonts w:asciiTheme="majorHAnsi" w:hAnsiTheme="majorHAnsi" w:cs="Arial"/>
          <w:iCs/>
        </w:rPr>
        <w:t>/20</w:t>
      </w:r>
      <w:r w:rsidR="004A41D0">
        <w:rPr>
          <w:rFonts w:asciiTheme="majorHAnsi" w:hAnsiTheme="majorHAnsi" w:cs="Arial"/>
          <w:iCs/>
        </w:rPr>
        <w:t>19</w:t>
      </w:r>
      <w:r w:rsidRPr="009C672F">
        <w:rPr>
          <w:rFonts w:asciiTheme="majorHAnsi" w:hAnsiTheme="majorHAnsi" w:cs="Arial"/>
          <w:iCs/>
        </w:rPr>
        <w:t xml:space="preserve"> – </w:t>
      </w:r>
      <w:r w:rsidRPr="007E4F26">
        <w:rPr>
          <w:rFonts w:asciiTheme="majorHAnsi" w:hAnsiTheme="majorHAnsi" w:cs="Arial"/>
          <w:iCs/>
        </w:rPr>
        <w:t xml:space="preserve">Dispensa de Licitação nº </w:t>
      </w:r>
      <w:r w:rsidR="004A41D0" w:rsidRPr="007E4F26">
        <w:rPr>
          <w:rFonts w:asciiTheme="majorHAnsi" w:hAnsiTheme="majorHAnsi" w:cs="Arial"/>
          <w:iCs/>
        </w:rPr>
        <w:t>007</w:t>
      </w:r>
      <w:r w:rsidRPr="007E4F26">
        <w:rPr>
          <w:rFonts w:asciiTheme="majorHAnsi" w:hAnsiTheme="majorHAnsi" w:cs="Arial"/>
          <w:iCs/>
        </w:rPr>
        <w:t>/2019</w:t>
      </w:r>
      <w:r w:rsidRPr="009C672F">
        <w:rPr>
          <w:rFonts w:asciiTheme="majorHAnsi" w:hAnsiTheme="majorHAnsi" w:cs="Arial"/>
          <w:iCs/>
        </w:rPr>
        <w:t>, que faz parte integrante e complementar deste Contrato, como se nele estivesse contido.</w:t>
      </w:r>
    </w:p>
    <w:p w:rsidR="00104AAF" w:rsidRPr="009C672F" w:rsidRDefault="00104AAF" w:rsidP="00B86F05">
      <w:pPr>
        <w:spacing w:line="240" w:lineRule="auto"/>
        <w:jc w:val="both"/>
        <w:rPr>
          <w:rFonts w:asciiTheme="majorHAnsi" w:hAnsiTheme="majorHAnsi" w:cs="Arial"/>
        </w:rPr>
      </w:pPr>
      <w:r w:rsidRPr="009C672F">
        <w:rPr>
          <w:rFonts w:asciiTheme="majorHAnsi" w:hAnsiTheme="majorHAnsi" w:cs="Arial"/>
        </w:rPr>
        <w:t>CLÁUSULA PRIMEIRA - DO OBJETO E EXECUÇÃO</w:t>
      </w:r>
    </w:p>
    <w:p w:rsidR="002C1685" w:rsidRPr="007D64BE" w:rsidRDefault="00104AAF" w:rsidP="00B86F05">
      <w:pPr>
        <w:spacing w:line="240" w:lineRule="auto"/>
        <w:jc w:val="both"/>
        <w:rPr>
          <w:rFonts w:asciiTheme="majorHAnsi" w:hAnsiTheme="majorHAnsi" w:cs="Arial"/>
          <w:b/>
        </w:rPr>
      </w:pPr>
      <w:r w:rsidRPr="009C672F">
        <w:rPr>
          <w:rFonts w:asciiTheme="majorHAnsi" w:hAnsiTheme="majorHAnsi" w:cs="Arial"/>
        </w:rPr>
        <w:t xml:space="preserve">1.1 - O presente contrato tem por objeto a </w:t>
      </w:r>
      <w:r w:rsidR="00CC2EAA" w:rsidRPr="007D64BE">
        <w:rPr>
          <w:rFonts w:asciiTheme="majorHAnsi" w:hAnsiTheme="majorHAnsi" w:cs="Arial"/>
          <w:b/>
        </w:rPr>
        <w:t>CONTRATAÇÃO DE PESSOA FÍSICA PARA O LICENCIAMENTO AMBIENTAL DA ATIVIDADE DE TRIAGEM DO MATERIAL ORIUNDO DA COLETA DE FRAÇÃO DE RESÍDUOS DOMICILIARES PASSÍVEL DE RECICLÁVEIS E/OU REAPROVEITAMENTO, E DA ATIVIDADE DA ESTAÇÃO DE TRANSBORDO COM DESTINO PARA O ATERRO SANITÁRIO.</w:t>
      </w:r>
    </w:p>
    <w:p w:rsidR="00104AAF" w:rsidRPr="009C672F" w:rsidRDefault="00104AAF" w:rsidP="00B86F05">
      <w:pPr>
        <w:spacing w:line="240" w:lineRule="auto"/>
        <w:jc w:val="both"/>
        <w:rPr>
          <w:rFonts w:asciiTheme="majorHAnsi" w:hAnsiTheme="majorHAnsi" w:cs="Arial"/>
        </w:rPr>
      </w:pPr>
      <w:r w:rsidRPr="009C672F">
        <w:rPr>
          <w:rFonts w:asciiTheme="majorHAnsi" w:hAnsiTheme="majorHAnsi" w:cs="Arial"/>
        </w:rPr>
        <w:t>1.2 – As etapas necessárias para realização dos trabalhos, de responsabilidade da</w:t>
      </w:r>
      <w:r w:rsidR="001F0EFD" w:rsidRPr="009C672F">
        <w:rPr>
          <w:rFonts w:asciiTheme="majorHAnsi" w:hAnsiTheme="majorHAnsi" w:cs="Arial"/>
        </w:rPr>
        <w:t xml:space="preserve"> pessoa física ou jurídica vencedora </w:t>
      </w:r>
      <w:r w:rsidRPr="009C672F">
        <w:rPr>
          <w:rFonts w:asciiTheme="majorHAnsi" w:hAnsiTheme="majorHAnsi" w:cs="Arial"/>
        </w:rPr>
        <w:t>deste certame, são as seguintes:</w:t>
      </w:r>
    </w:p>
    <w:p w:rsidR="00104AAF" w:rsidRPr="009C672F" w:rsidRDefault="00104AAF" w:rsidP="00B86F05">
      <w:pPr>
        <w:spacing w:line="240" w:lineRule="auto"/>
        <w:jc w:val="both"/>
        <w:rPr>
          <w:rFonts w:asciiTheme="majorHAnsi" w:hAnsiTheme="majorHAnsi" w:cs="Arial"/>
        </w:rPr>
      </w:pPr>
      <w:r w:rsidRPr="009C672F">
        <w:rPr>
          <w:rFonts w:asciiTheme="majorHAnsi" w:hAnsiTheme="majorHAnsi" w:cs="Arial"/>
        </w:rPr>
        <w:t xml:space="preserve">1.2.1 – </w:t>
      </w:r>
      <w:r w:rsidR="001F0EFD" w:rsidRPr="009C672F">
        <w:rPr>
          <w:rFonts w:asciiTheme="majorHAnsi" w:hAnsiTheme="majorHAnsi" w:cs="Arial"/>
        </w:rPr>
        <w:t>E</w:t>
      </w:r>
      <w:r w:rsidRPr="009C672F">
        <w:rPr>
          <w:rFonts w:asciiTheme="majorHAnsi" w:hAnsiTheme="majorHAnsi" w:cs="Arial"/>
        </w:rPr>
        <w:t xml:space="preserve">laboração de </w:t>
      </w:r>
      <w:r w:rsidR="001F0EFD" w:rsidRPr="009C672F">
        <w:rPr>
          <w:rFonts w:asciiTheme="majorHAnsi" w:hAnsiTheme="majorHAnsi" w:cs="Arial"/>
        </w:rPr>
        <w:t>Estudos e Projetos</w:t>
      </w:r>
      <w:r w:rsidRPr="009C672F">
        <w:rPr>
          <w:rFonts w:asciiTheme="majorHAnsi" w:hAnsiTheme="majorHAnsi" w:cs="Arial"/>
        </w:rPr>
        <w:t xml:space="preserve"> ambientais </w:t>
      </w:r>
      <w:r w:rsidR="001F0EFD" w:rsidRPr="009C672F">
        <w:rPr>
          <w:rFonts w:asciiTheme="majorHAnsi" w:hAnsiTheme="majorHAnsi" w:cs="Arial"/>
        </w:rPr>
        <w:t>para obtenção das licenças necessárias para operação das atividades de Transbordo de Resíduos Sólidos Domiciliares</w:t>
      </w:r>
      <w:r w:rsidRPr="009C672F">
        <w:rPr>
          <w:rFonts w:asciiTheme="majorHAnsi" w:hAnsiTheme="majorHAnsi" w:cs="Arial"/>
        </w:rPr>
        <w:t>;</w:t>
      </w:r>
    </w:p>
    <w:p w:rsidR="001F0EFD" w:rsidRPr="009C672F" w:rsidRDefault="00104AAF" w:rsidP="00B86F05">
      <w:pPr>
        <w:spacing w:line="240" w:lineRule="auto"/>
        <w:jc w:val="both"/>
        <w:rPr>
          <w:rFonts w:asciiTheme="majorHAnsi" w:hAnsiTheme="majorHAnsi" w:cs="Arial"/>
        </w:rPr>
      </w:pPr>
      <w:r w:rsidRPr="009C672F">
        <w:rPr>
          <w:rFonts w:asciiTheme="majorHAnsi" w:hAnsiTheme="majorHAnsi" w:cs="Arial"/>
        </w:rPr>
        <w:t>1.2.2 –</w:t>
      </w:r>
      <w:r w:rsidR="001F0EFD" w:rsidRPr="009C672F">
        <w:rPr>
          <w:rFonts w:asciiTheme="majorHAnsi" w:hAnsiTheme="majorHAnsi" w:cs="Arial"/>
        </w:rPr>
        <w:t xml:space="preserve"> Elaboração de Estudos e Projetos ambientais para obtenção das licenças necessárias para operação das atividades de Triagem de Resíduos Sólidos Domiciliares; </w:t>
      </w:r>
    </w:p>
    <w:p w:rsidR="001F0EFD" w:rsidRPr="009C672F" w:rsidRDefault="001F0EFD" w:rsidP="00B86F05">
      <w:pPr>
        <w:spacing w:line="240" w:lineRule="auto"/>
        <w:jc w:val="both"/>
        <w:rPr>
          <w:rFonts w:asciiTheme="majorHAnsi" w:hAnsiTheme="majorHAnsi" w:cs="Arial"/>
        </w:rPr>
      </w:pPr>
      <w:r w:rsidRPr="009C672F">
        <w:rPr>
          <w:rFonts w:asciiTheme="majorHAnsi" w:hAnsiTheme="majorHAnsi" w:cs="Arial"/>
        </w:rPr>
        <w:t>CLÁUSULA SEGUNDA – DA VIGÊNCIA, VALOR E FORMA DE PAGAMENTO</w:t>
      </w:r>
    </w:p>
    <w:p w:rsidR="00A34895" w:rsidRPr="009C672F" w:rsidRDefault="001F0EFD" w:rsidP="00B86F05">
      <w:pPr>
        <w:spacing w:line="240" w:lineRule="auto"/>
        <w:jc w:val="both"/>
        <w:rPr>
          <w:rFonts w:asciiTheme="majorHAnsi" w:hAnsiTheme="majorHAnsi" w:cs="Arial"/>
        </w:rPr>
      </w:pPr>
      <w:r w:rsidRPr="009C672F">
        <w:rPr>
          <w:rFonts w:asciiTheme="majorHAnsi" w:hAnsiTheme="majorHAnsi" w:cs="Arial"/>
        </w:rPr>
        <w:t>2.1 - O prazo para realização dos trabalhos será de 6 (seis) meses, a contar da assinatura do contrato,</w:t>
      </w:r>
      <w:r w:rsidR="00B86F05" w:rsidRPr="009C672F">
        <w:rPr>
          <w:rFonts w:asciiTheme="majorHAnsi" w:hAnsiTheme="majorHAnsi" w:cs="Arial"/>
        </w:rPr>
        <w:t xml:space="preserve"> </w:t>
      </w:r>
      <w:r w:rsidRPr="009C672F">
        <w:rPr>
          <w:rFonts w:asciiTheme="majorHAnsi" w:hAnsiTheme="majorHAnsi" w:cs="Arial"/>
        </w:rPr>
        <w:t xml:space="preserve">podendo ser prorrogado, de comum acordo entre as partes, nos limites do </w:t>
      </w:r>
      <w:proofErr w:type="spellStart"/>
      <w:r w:rsidRPr="009C672F">
        <w:rPr>
          <w:rFonts w:asciiTheme="majorHAnsi" w:hAnsiTheme="majorHAnsi" w:cs="Arial"/>
        </w:rPr>
        <w:t>art</w:t>
      </w:r>
      <w:proofErr w:type="spellEnd"/>
      <w:r w:rsidRPr="009C672F">
        <w:rPr>
          <w:rFonts w:asciiTheme="majorHAnsi" w:hAnsiTheme="majorHAnsi" w:cs="Arial"/>
        </w:rPr>
        <w:t xml:space="preserve"> 57, </w:t>
      </w:r>
      <w:proofErr w:type="spellStart"/>
      <w:r w:rsidRPr="009C672F">
        <w:rPr>
          <w:rFonts w:asciiTheme="majorHAnsi" w:hAnsiTheme="majorHAnsi" w:cs="Arial"/>
        </w:rPr>
        <w:t>Inc</w:t>
      </w:r>
      <w:proofErr w:type="spellEnd"/>
      <w:r w:rsidRPr="009C672F">
        <w:rPr>
          <w:rFonts w:asciiTheme="majorHAnsi" w:hAnsiTheme="majorHAnsi" w:cs="Arial"/>
        </w:rPr>
        <w:t xml:space="preserve"> II da Lei 8.666/93.</w:t>
      </w:r>
    </w:p>
    <w:p w:rsidR="00C131BC" w:rsidRPr="005B44C5" w:rsidRDefault="001F0EFD" w:rsidP="00C131BC">
      <w:pPr>
        <w:spacing w:line="240" w:lineRule="auto"/>
        <w:jc w:val="both"/>
        <w:rPr>
          <w:rFonts w:asciiTheme="majorHAnsi" w:hAnsiTheme="majorHAnsi" w:cs="Arial"/>
          <w:iCs/>
        </w:rPr>
      </w:pPr>
      <w:r w:rsidRPr="009C672F">
        <w:rPr>
          <w:rFonts w:asciiTheme="majorHAnsi" w:hAnsiTheme="majorHAnsi" w:cs="Arial"/>
        </w:rPr>
        <w:t>2.2 - O valor</w:t>
      </w:r>
      <w:r w:rsidR="00C131BC">
        <w:rPr>
          <w:rFonts w:asciiTheme="majorHAnsi" w:hAnsiTheme="majorHAnsi" w:cs="Arial"/>
        </w:rPr>
        <w:t xml:space="preserve"> global do Contrato </w:t>
      </w:r>
      <w:r w:rsidRPr="009C672F">
        <w:rPr>
          <w:rFonts w:asciiTheme="majorHAnsi" w:hAnsiTheme="majorHAnsi" w:cs="Arial"/>
        </w:rPr>
        <w:t xml:space="preserve">é de </w:t>
      </w:r>
      <w:r w:rsidRPr="007E4F26">
        <w:rPr>
          <w:rFonts w:asciiTheme="majorHAnsi" w:hAnsiTheme="majorHAnsi" w:cs="Arial"/>
          <w:b/>
        </w:rPr>
        <w:t xml:space="preserve">R$ </w:t>
      </w:r>
      <w:r w:rsidR="004A41D0" w:rsidRPr="007E4F26">
        <w:rPr>
          <w:rFonts w:asciiTheme="majorHAnsi" w:hAnsiTheme="majorHAnsi" w:cs="Arial"/>
          <w:b/>
        </w:rPr>
        <w:t>15.130,00</w:t>
      </w:r>
      <w:r w:rsidRPr="007E4F26">
        <w:rPr>
          <w:rFonts w:asciiTheme="majorHAnsi" w:hAnsiTheme="majorHAnsi" w:cs="Arial"/>
          <w:b/>
        </w:rPr>
        <w:t xml:space="preserve"> (</w:t>
      </w:r>
      <w:r w:rsidR="004A41D0" w:rsidRPr="007E4F26">
        <w:rPr>
          <w:rFonts w:asciiTheme="majorHAnsi" w:hAnsiTheme="majorHAnsi" w:cs="Arial"/>
          <w:b/>
        </w:rPr>
        <w:t>Quinze Mil Cento e Trinta Reais</w:t>
      </w:r>
      <w:r w:rsidRPr="007E4F26">
        <w:rPr>
          <w:rFonts w:asciiTheme="majorHAnsi" w:hAnsiTheme="majorHAnsi" w:cs="Arial"/>
          <w:b/>
        </w:rPr>
        <w:t>)</w:t>
      </w:r>
      <w:r w:rsidR="00C131BC">
        <w:rPr>
          <w:rFonts w:asciiTheme="majorHAnsi" w:hAnsiTheme="majorHAnsi" w:cs="Arial"/>
          <w:b/>
          <w:iCs/>
        </w:rPr>
        <w:t>.</w:t>
      </w:r>
      <w:r w:rsidR="00C131BC" w:rsidRPr="005B44C5">
        <w:rPr>
          <w:rFonts w:asciiTheme="majorHAnsi" w:hAnsiTheme="majorHAnsi" w:cs="Arial"/>
          <w:iCs/>
        </w:rPr>
        <w:t xml:space="preserve"> O pagamento somente será realizado após medição dos serviços, que deverá ser realizada pelo</w:t>
      </w:r>
      <w:r w:rsidR="00C131BC">
        <w:rPr>
          <w:rFonts w:asciiTheme="majorHAnsi" w:hAnsiTheme="majorHAnsi" w:cs="Arial"/>
          <w:iCs/>
        </w:rPr>
        <w:t xml:space="preserve"> responsável designado pela Secretariara</w:t>
      </w:r>
      <w:r w:rsidR="00C131BC" w:rsidRPr="005B44C5">
        <w:rPr>
          <w:rFonts w:asciiTheme="majorHAnsi" w:hAnsiTheme="majorHAnsi" w:cs="Arial"/>
          <w:iCs/>
        </w:rPr>
        <w:t>.</w:t>
      </w:r>
    </w:p>
    <w:p w:rsidR="001F0EFD" w:rsidRPr="009C672F" w:rsidRDefault="001F0EFD" w:rsidP="00B86F05">
      <w:pPr>
        <w:spacing w:line="240" w:lineRule="auto"/>
        <w:jc w:val="both"/>
        <w:rPr>
          <w:rFonts w:asciiTheme="majorHAnsi" w:hAnsiTheme="majorHAnsi" w:cs="Arial"/>
        </w:rPr>
      </w:pPr>
      <w:r w:rsidRPr="009C672F">
        <w:rPr>
          <w:rFonts w:asciiTheme="majorHAnsi" w:hAnsiTheme="majorHAnsi" w:cs="Arial"/>
        </w:rPr>
        <w:lastRenderedPageBreak/>
        <w:t xml:space="preserve">2.3 - O Município de Japorã </w:t>
      </w:r>
      <w:r w:rsidR="005B0F54" w:rsidRPr="009C672F">
        <w:rPr>
          <w:rFonts w:asciiTheme="majorHAnsi" w:hAnsiTheme="majorHAnsi" w:cs="Arial"/>
        </w:rPr>
        <w:t>(MS</w:t>
      </w:r>
      <w:r w:rsidRPr="009C672F">
        <w:rPr>
          <w:rFonts w:asciiTheme="majorHAnsi" w:hAnsiTheme="majorHAnsi" w:cs="Arial"/>
        </w:rPr>
        <w:t xml:space="preserve">) realizará o pagamento </w:t>
      </w:r>
      <w:r w:rsidR="00C131BC">
        <w:rPr>
          <w:rFonts w:asciiTheme="majorHAnsi" w:hAnsiTheme="majorHAnsi" w:cs="Arial"/>
        </w:rPr>
        <w:t>parceladamente</w:t>
      </w:r>
      <w:r w:rsidR="005B0F54" w:rsidRPr="009C672F">
        <w:rPr>
          <w:rFonts w:asciiTheme="majorHAnsi" w:hAnsiTheme="majorHAnsi" w:cs="Arial"/>
        </w:rPr>
        <w:t xml:space="preserve">, em até 30 dias do mês </w:t>
      </w:r>
      <w:r w:rsidR="00B86F05" w:rsidRPr="009C672F">
        <w:rPr>
          <w:rFonts w:asciiTheme="majorHAnsi" w:hAnsiTheme="majorHAnsi" w:cs="Arial"/>
        </w:rPr>
        <w:t>subsequente</w:t>
      </w:r>
      <w:r w:rsidRPr="009C672F">
        <w:rPr>
          <w:rFonts w:asciiTheme="majorHAnsi" w:hAnsiTheme="majorHAnsi" w:cs="Arial"/>
        </w:rPr>
        <w:t xml:space="preserve"> ao vencido, mediante a apresentação da Nota Fiscal devidamente acompanhada das</w:t>
      </w:r>
      <w:r w:rsidR="005B0F54" w:rsidRPr="009C672F">
        <w:rPr>
          <w:rFonts w:asciiTheme="majorHAnsi" w:hAnsiTheme="majorHAnsi" w:cs="Arial"/>
        </w:rPr>
        <w:t xml:space="preserve"> </w:t>
      </w:r>
      <w:r w:rsidR="00C131BC">
        <w:rPr>
          <w:rFonts w:asciiTheme="majorHAnsi" w:hAnsiTheme="majorHAnsi" w:cs="Arial"/>
        </w:rPr>
        <w:t>medições, assinadas</w:t>
      </w:r>
      <w:r w:rsidRPr="009C672F">
        <w:rPr>
          <w:rFonts w:asciiTheme="majorHAnsi" w:hAnsiTheme="majorHAnsi" w:cs="Arial"/>
        </w:rPr>
        <w:t xml:space="preserve"> e com a apresenta</w:t>
      </w:r>
      <w:r w:rsidR="005B0F54" w:rsidRPr="009C672F">
        <w:rPr>
          <w:rFonts w:asciiTheme="majorHAnsi" w:hAnsiTheme="majorHAnsi" w:cs="Arial"/>
        </w:rPr>
        <w:t>ção da</w:t>
      </w:r>
      <w:r w:rsidR="00C131BC">
        <w:rPr>
          <w:rFonts w:asciiTheme="majorHAnsi" w:hAnsiTheme="majorHAnsi" w:cs="Arial"/>
        </w:rPr>
        <w:t>s Certidões de Regularidades/Pessoa Física,</w:t>
      </w:r>
      <w:r w:rsidR="005B0F54" w:rsidRPr="009C672F">
        <w:rPr>
          <w:rFonts w:asciiTheme="majorHAnsi" w:hAnsiTheme="majorHAnsi" w:cs="Arial"/>
        </w:rPr>
        <w:t xml:space="preserve"> com </w:t>
      </w:r>
      <w:r w:rsidRPr="009C672F">
        <w:rPr>
          <w:rFonts w:asciiTheme="majorHAnsi" w:hAnsiTheme="majorHAnsi" w:cs="Arial"/>
        </w:rPr>
        <w:t>validades mínimas até a data de emissão da nota fiscal.</w:t>
      </w:r>
    </w:p>
    <w:p w:rsidR="00FD2F6C" w:rsidRPr="009C672F" w:rsidRDefault="001F0EFD" w:rsidP="00B86F05">
      <w:pPr>
        <w:spacing w:line="240" w:lineRule="auto"/>
        <w:jc w:val="both"/>
        <w:rPr>
          <w:rFonts w:asciiTheme="majorHAnsi" w:hAnsiTheme="majorHAnsi" w:cs="Arial"/>
        </w:rPr>
      </w:pPr>
      <w:r w:rsidRPr="009C672F">
        <w:rPr>
          <w:rFonts w:asciiTheme="majorHAnsi" w:hAnsiTheme="majorHAnsi" w:cs="Arial"/>
        </w:rPr>
        <w:t>CLÁUSULA TERCEIRA - DO REAJUSTE</w:t>
      </w:r>
      <w:r w:rsidR="00FD2F6C" w:rsidRPr="009C672F">
        <w:rPr>
          <w:rFonts w:asciiTheme="majorHAnsi" w:hAnsiTheme="majorHAnsi" w:cs="Arial"/>
        </w:rPr>
        <w:t xml:space="preserve"> </w:t>
      </w:r>
    </w:p>
    <w:p w:rsidR="00F82B1F" w:rsidRDefault="00F82B1F" w:rsidP="00B86F05">
      <w:pPr>
        <w:spacing w:line="240" w:lineRule="auto"/>
        <w:jc w:val="both"/>
        <w:rPr>
          <w:rFonts w:asciiTheme="majorHAnsi" w:hAnsiTheme="majorHAnsi" w:cs="Arial"/>
        </w:rPr>
      </w:pPr>
      <w:r>
        <w:rPr>
          <w:rFonts w:asciiTheme="majorHAnsi" w:hAnsiTheme="majorHAnsi" w:cs="Arial"/>
        </w:rPr>
        <w:t>3</w:t>
      </w:r>
      <w:r w:rsidRPr="00F82B1F">
        <w:rPr>
          <w:rFonts w:asciiTheme="majorHAnsi" w:hAnsiTheme="majorHAnsi" w:cs="Arial"/>
        </w:rPr>
        <w:t>.1 - O valor pactuado será fixo e irreajustável durante o período de vigência do mesmo;</w:t>
      </w:r>
    </w:p>
    <w:p w:rsidR="001F0EFD" w:rsidRPr="009C672F" w:rsidRDefault="00F82B1F" w:rsidP="00B86F05">
      <w:pPr>
        <w:spacing w:line="240" w:lineRule="auto"/>
        <w:jc w:val="both"/>
        <w:rPr>
          <w:rFonts w:asciiTheme="majorHAnsi" w:hAnsiTheme="majorHAnsi" w:cs="Arial"/>
        </w:rPr>
      </w:pPr>
      <w:r w:rsidRPr="009C672F">
        <w:rPr>
          <w:rFonts w:asciiTheme="majorHAnsi" w:hAnsiTheme="majorHAnsi" w:cs="Arial"/>
        </w:rPr>
        <w:t xml:space="preserve"> </w:t>
      </w:r>
      <w:r w:rsidR="001F0EFD" w:rsidRPr="009C672F">
        <w:rPr>
          <w:rFonts w:asciiTheme="majorHAnsi" w:hAnsiTheme="majorHAnsi" w:cs="Arial"/>
        </w:rPr>
        <w:t>CLÁUSULA QUARTA - DOS DIREITOS E DAS OBRIGAÇÕES</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 xml:space="preserve">4.1 - Dos Direitos </w:t>
      </w:r>
    </w:p>
    <w:p w:rsidR="001F0EFD" w:rsidRPr="009C672F" w:rsidRDefault="001F0EFD" w:rsidP="00B86F05">
      <w:pPr>
        <w:spacing w:line="240" w:lineRule="auto"/>
        <w:jc w:val="both"/>
        <w:rPr>
          <w:rFonts w:asciiTheme="majorHAnsi" w:hAnsiTheme="majorHAnsi" w:cs="Arial"/>
        </w:rPr>
      </w:pPr>
      <w:r w:rsidRPr="009C672F">
        <w:rPr>
          <w:rFonts w:asciiTheme="majorHAnsi" w:hAnsiTheme="majorHAnsi" w:cs="Arial"/>
        </w:rPr>
        <w:t>Constituem direitos da CONTRATANTE receber o objeto deste cont</w:t>
      </w:r>
      <w:r w:rsidR="005B0F54" w:rsidRPr="009C672F">
        <w:rPr>
          <w:rFonts w:asciiTheme="majorHAnsi" w:hAnsiTheme="majorHAnsi" w:cs="Arial"/>
        </w:rPr>
        <w:t xml:space="preserve">rato nas condições avençadas da </w:t>
      </w:r>
      <w:r w:rsidRPr="009C672F">
        <w:rPr>
          <w:rFonts w:asciiTheme="majorHAnsi" w:hAnsiTheme="majorHAnsi" w:cs="Arial"/>
        </w:rPr>
        <w:t>CONTRATADA perceber o valor ajustado na forma e no prazo convencionados.</w:t>
      </w:r>
    </w:p>
    <w:p w:rsidR="001F0EFD" w:rsidRPr="009C672F" w:rsidRDefault="001F0EFD" w:rsidP="00FD2F6C">
      <w:pPr>
        <w:tabs>
          <w:tab w:val="center" w:pos="4677"/>
        </w:tabs>
        <w:spacing w:line="240" w:lineRule="auto"/>
        <w:jc w:val="both"/>
        <w:rPr>
          <w:rFonts w:asciiTheme="majorHAnsi" w:hAnsiTheme="majorHAnsi" w:cs="Arial"/>
        </w:rPr>
      </w:pPr>
      <w:r w:rsidRPr="009C672F">
        <w:rPr>
          <w:rFonts w:asciiTheme="majorHAnsi" w:hAnsiTheme="majorHAnsi" w:cs="Arial"/>
        </w:rPr>
        <w:t>4.2 - Das Obrigações</w:t>
      </w:r>
      <w:r w:rsidR="00FD2F6C" w:rsidRPr="009C672F">
        <w:rPr>
          <w:rFonts w:asciiTheme="majorHAnsi" w:hAnsiTheme="majorHAnsi" w:cs="Arial"/>
        </w:rPr>
        <w:tab/>
      </w:r>
    </w:p>
    <w:p w:rsidR="001F0EFD" w:rsidRPr="009C672F" w:rsidRDefault="001F0EFD" w:rsidP="00B86F05">
      <w:pPr>
        <w:spacing w:line="240" w:lineRule="auto"/>
        <w:jc w:val="both"/>
        <w:rPr>
          <w:rFonts w:asciiTheme="majorHAnsi" w:hAnsiTheme="majorHAnsi" w:cs="Arial"/>
        </w:rPr>
      </w:pPr>
      <w:r w:rsidRPr="009C672F">
        <w:rPr>
          <w:rFonts w:asciiTheme="majorHAnsi" w:hAnsiTheme="majorHAnsi" w:cs="Arial"/>
        </w:rPr>
        <w:t>Constituem obrigações da CONTRATANTE:</w:t>
      </w:r>
    </w:p>
    <w:p w:rsidR="00104AAF" w:rsidRPr="009C672F" w:rsidRDefault="001F0EFD" w:rsidP="00B86F05">
      <w:pPr>
        <w:spacing w:line="240" w:lineRule="auto"/>
        <w:jc w:val="both"/>
        <w:rPr>
          <w:rFonts w:asciiTheme="majorHAnsi" w:hAnsiTheme="majorHAnsi" w:cs="Arial"/>
        </w:rPr>
      </w:pPr>
      <w:proofErr w:type="gramStart"/>
      <w:r w:rsidRPr="009C672F">
        <w:rPr>
          <w:rFonts w:asciiTheme="majorHAnsi" w:hAnsiTheme="majorHAnsi" w:cs="Arial"/>
        </w:rPr>
        <w:t>a)efetuar</w:t>
      </w:r>
      <w:proofErr w:type="gramEnd"/>
      <w:r w:rsidRPr="009C672F">
        <w:rPr>
          <w:rFonts w:asciiTheme="majorHAnsi" w:hAnsiTheme="majorHAnsi" w:cs="Arial"/>
        </w:rPr>
        <w:t xml:space="preserve"> o pagamento ajustado; e</w:t>
      </w:r>
      <w:r w:rsidR="00B86F05" w:rsidRPr="009C672F">
        <w:rPr>
          <w:rFonts w:asciiTheme="majorHAnsi" w:hAnsiTheme="majorHAnsi" w:cs="Arial"/>
        </w:rPr>
        <w:t xml:space="preserve"> </w:t>
      </w:r>
      <w:r w:rsidRPr="009C672F">
        <w:rPr>
          <w:rFonts w:asciiTheme="majorHAnsi" w:hAnsiTheme="majorHAnsi" w:cs="Arial"/>
        </w:rPr>
        <w:t>dar a CONTRATADA as condições necessárias à regular execução do contrato.</w:t>
      </w:r>
    </w:p>
    <w:p w:rsidR="005B0F54" w:rsidRPr="009C672F" w:rsidRDefault="00B86F05" w:rsidP="00B86F05">
      <w:pPr>
        <w:spacing w:line="240" w:lineRule="auto"/>
        <w:jc w:val="both"/>
        <w:rPr>
          <w:rFonts w:asciiTheme="majorHAnsi" w:hAnsiTheme="majorHAnsi" w:cs="Arial"/>
        </w:rPr>
      </w:pPr>
      <w:r w:rsidRPr="009C672F">
        <w:rPr>
          <w:rFonts w:asciiTheme="majorHAnsi" w:hAnsiTheme="majorHAnsi" w:cs="Arial"/>
        </w:rPr>
        <w:t xml:space="preserve">4,2.1. </w:t>
      </w:r>
      <w:r w:rsidR="005B0F54" w:rsidRPr="009C672F">
        <w:rPr>
          <w:rFonts w:asciiTheme="majorHAnsi" w:hAnsiTheme="majorHAnsi" w:cs="Arial"/>
        </w:rPr>
        <w:t>Constituem obrigações da CONTRATADA:</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a) prestar os serviços na forma ajustada;</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b) assumir inteira responsabilidade pelas obrigações sociais e trabalhistas entre a CONTRATADA e seus empregados;</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c) manter durante toda a execução do contrato, em compatibilidade com as obrigações por ele assumidas, todas as condições de habilitação e qualificação exigidas na licitação;</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d) apresentar durante a execução do contrato, se solicitado, documentos que comprovem estar cumprindo legislação em vigor quanto às obrigações assumidas na presente licitação, em especial, encargos sociais, trabalhistas, previdenciários, tributários, fiscais e comerciais;</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e) assumir inteira responsabilidade pelas obrigações fiscais decorrentes da execução do presente contrato.</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CLÁUSULA QUINTA - DOS ENCARGOS SOCIAIS</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5.1 - A CONTRATADA se obriga a manter sob sua exclusiva conta todos os servidores e operários empregados nos serviços, que deverão estar por ela segurados contra riscos de acidentes de trabalho, observadas, também, as prescrições das Leis Trabalhistas e Previdência Social, seus regulamentos e portarias, ficando a CONTRATADA como única e exclusiva responsável por todas as infrações em que incorrer.</w:t>
      </w:r>
    </w:p>
    <w:p w:rsidR="009C672F" w:rsidRDefault="005B0F54" w:rsidP="00B86F05">
      <w:pPr>
        <w:spacing w:line="240" w:lineRule="auto"/>
        <w:jc w:val="both"/>
        <w:rPr>
          <w:rFonts w:asciiTheme="majorHAnsi" w:hAnsiTheme="majorHAnsi" w:cs="Arial"/>
        </w:rPr>
      </w:pPr>
      <w:r w:rsidRPr="009C672F">
        <w:rPr>
          <w:rFonts w:asciiTheme="majorHAnsi" w:hAnsiTheme="majorHAnsi" w:cs="Arial"/>
        </w:rPr>
        <w:t>CLÁUSULA SEXTA - DA INEXECUÇÃO DO CONTRATO</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6.1 - A CONTRATADA reconhece os direitos da Administração, em caso de rescisão administrativa, previstos no art. 77 da Lei Federal nº8.666/93.</w:t>
      </w:r>
    </w:p>
    <w:p w:rsidR="00A903F6" w:rsidRDefault="00A903F6" w:rsidP="00B86F05">
      <w:pPr>
        <w:spacing w:line="240" w:lineRule="auto"/>
        <w:jc w:val="both"/>
        <w:rPr>
          <w:rFonts w:asciiTheme="majorHAnsi" w:hAnsiTheme="majorHAnsi" w:cs="Arial"/>
        </w:rPr>
      </w:pPr>
    </w:p>
    <w:p w:rsidR="005B0F54" w:rsidRPr="009C672F" w:rsidRDefault="005B0F54" w:rsidP="00B86F05">
      <w:pPr>
        <w:spacing w:line="240" w:lineRule="auto"/>
        <w:jc w:val="both"/>
        <w:rPr>
          <w:rFonts w:asciiTheme="majorHAnsi" w:hAnsiTheme="majorHAnsi" w:cs="Arial"/>
        </w:rPr>
      </w:pPr>
      <w:bookmarkStart w:id="0" w:name="_GoBack"/>
      <w:bookmarkEnd w:id="0"/>
      <w:r w:rsidRPr="009C672F">
        <w:rPr>
          <w:rFonts w:asciiTheme="majorHAnsi" w:hAnsiTheme="majorHAnsi" w:cs="Arial"/>
        </w:rPr>
        <w:lastRenderedPageBreak/>
        <w:t>CLÁUSULA SÉTIMA - DA RESCISÃO</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7.1 - Este contrato poderá ser rescindido:</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a) por ato unilateral da Administração nos casos dos incisos I a XII e XVII do art. 78 da Lei Federal nº 8.666, de 21 de junho de 1993;</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b) amigavelmente, por acordo entre as partes, reduzido a termo no processo de licitação, desde que haja conveniência para a Administração; e</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c) judicialmente, nos termos da legislação.</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8.2 - A rescisão deste contrato implicará retenção de créditos decorrentes da contratação, até o limite dos prejuízos causados à CONTRATANTE, bem como na assunção dos serviços pela CONTRATANTE na forma que a mesma determinar.</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CLÁUSULA OITAVA - SAS SANÇÕES ADMINISTRATIVAS</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8.1 - Independentemente das sanções penais cabíveis e da indenização por perdas e danos, e da possibilidade de rescisão, a administração, no caso de inexecução total ou parcial do futuro contrato, na forma do Artigo 87 da Lei régia, poderá aplicar as seguintes sanções, cumuladas ou não com outras, prevista no mesmo diploma legal:</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a) advertência;</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b) multa administrativa de 10% (dez por cento) sobre o valor do contrato;</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c) suspensão temporária do direito de participar em licitação e impedimento de contratar com a administração, por prazo de até dois anos;</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d) declaração de inidoneidade para licitar e contratar com a Administração Pública, enquanto perdurarem os motivos determinantes da punição ou até que seja promovida a reabilitação na forma da lei.</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CLÁUSULA NONA - DA RESPONSABILIDADE CIVIL</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9.1 - Qualquer dano físico ou material ocasionado a terceiros, por ocasião da execução dos serviços, objeto deste instrumento, é de inteira responsabilidade da CONTRATADA.</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CLÁUSULA DÉCIMA - DA DOTAÇÃO ORÇAMENTÁRIA</w:t>
      </w:r>
    </w:p>
    <w:p w:rsidR="00462008" w:rsidRDefault="005B0F54" w:rsidP="00C131BC">
      <w:pPr>
        <w:spacing w:line="240" w:lineRule="auto"/>
        <w:jc w:val="both"/>
        <w:rPr>
          <w:rFonts w:asciiTheme="majorHAnsi" w:hAnsiTheme="majorHAnsi" w:cs="Arial"/>
        </w:rPr>
      </w:pPr>
      <w:r w:rsidRPr="009C672F">
        <w:rPr>
          <w:rFonts w:asciiTheme="majorHAnsi" w:hAnsiTheme="majorHAnsi" w:cs="Arial"/>
        </w:rPr>
        <w:t xml:space="preserve">10.1 - As despesas decorrentes deste contrato correrão por conta de dotação própria do orçamento vigente: </w:t>
      </w:r>
    </w:p>
    <w:p w:rsidR="00C131BC" w:rsidRPr="00462008" w:rsidRDefault="00C131BC" w:rsidP="00462008">
      <w:pPr>
        <w:pStyle w:val="SemEspaamento"/>
        <w:rPr>
          <w:rFonts w:asciiTheme="majorHAnsi" w:hAnsiTheme="majorHAnsi"/>
        </w:rPr>
      </w:pPr>
      <w:r w:rsidRPr="00462008">
        <w:rPr>
          <w:rFonts w:asciiTheme="majorHAnsi" w:hAnsiTheme="majorHAnsi"/>
        </w:rPr>
        <w:t>SECRETARIA MUNICIPAL DE DESENVOLVIMENTO AGROPECUÁRIO E MEIO AMBIENTE</w:t>
      </w:r>
    </w:p>
    <w:p w:rsidR="00C131BC" w:rsidRPr="00462008" w:rsidRDefault="00462008" w:rsidP="00462008">
      <w:pPr>
        <w:pStyle w:val="SemEspaamento"/>
        <w:rPr>
          <w:rFonts w:asciiTheme="majorHAnsi" w:hAnsiTheme="majorHAnsi"/>
        </w:rPr>
      </w:pPr>
      <w:r>
        <w:rPr>
          <w:rFonts w:asciiTheme="majorHAnsi" w:hAnsiTheme="majorHAnsi"/>
        </w:rPr>
        <w:t>-</w:t>
      </w:r>
      <w:r w:rsidR="00C131BC" w:rsidRPr="00462008">
        <w:rPr>
          <w:rFonts w:asciiTheme="majorHAnsi" w:hAnsiTheme="majorHAnsi"/>
        </w:rPr>
        <w:t>18.541.0014.2014.0000 – Gestão das Atividades Ambientais e de Paisagismo.</w:t>
      </w:r>
    </w:p>
    <w:p w:rsidR="00462008" w:rsidRDefault="00C131BC" w:rsidP="00462008">
      <w:pPr>
        <w:pStyle w:val="SemEspaamento"/>
        <w:rPr>
          <w:rFonts w:asciiTheme="majorHAnsi" w:hAnsiTheme="majorHAnsi"/>
        </w:rPr>
      </w:pPr>
      <w:r w:rsidRPr="00462008">
        <w:rPr>
          <w:rFonts w:asciiTheme="majorHAnsi" w:hAnsiTheme="majorHAnsi"/>
        </w:rPr>
        <w:t>Elemento de Despesa – 3.3.90.36.00.00 – Outros Serviços de Terceiros – Pessoa Física.</w:t>
      </w:r>
      <w:r w:rsidR="005B0F54" w:rsidRPr="00462008">
        <w:rPr>
          <w:rFonts w:asciiTheme="majorHAnsi" w:hAnsiTheme="majorHAnsi"/>
        </w:rPr>
        <w:t xml:space="preserve"> </w:t>
      </w:r>
    </w:p>
    <w:p w:rsidR="00462008" w:rsidRDefault="00462008" w:rsidP="00462008">
      <w:pPr>
        <w:pStyle w:val="SemEspaamento"/>
        <w:rPr>
          <w:rFonts w:asciiTheme="majorHAnsi" w:hAnsiTheme="majorHAnsi"/>
        </w:rPr>
      </w:pPr>
    </w:p>
    <w:p w:rsidR="00462008" w:rsidRPr="00462008" w:rsidRDefault="00462008" w:rsidP="00462008">
      <w:pPr>
        <w:pStyle w:val="SemEspaamento"/>
        <w:rPr>
          <w:rFonts w:asciiTheme="majorHAnsi" w:hAnsiTheme="majorHAnsi"/>
        </w:rPr>
      </w:pP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CLÁUSULA NONA - AMPARO LEGAL, VINCULAÇÃO E DO FORO</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 xml:space="preserve">9.1 - A legislação aplicável a este contrato será a Lei </w:t>
      </w:r>
      <w:proofErr w:type="spellStart"/>
      <w:r w:rsidRPr="009C672F">
        <w:rPr>
          <w:rFonts w:asciiTheme="majorHAnsi" w:hAnsiTheme="majorHAnsi" w:cs="Arial"/>
        </w:rPr>
        <w:t>n.o</w:t>
      </w:r>
      <w:proofErr w:type="spellEnd"/>
      <w:r w:rsidRPr="009C672F">
        <w:rPr>
          <w:rFonts w:asciiTheme="majorHAnsi" w:hAnsiTheme="majorHAnsi" w:cs="Arial"/>
        </w:rPr>
        <w:t xml:space="preserve"> 8.666/93 e suas alterações, as demais disposições aplicáveis à licitação e aos contratos administrativos, a Lei </w:t>
      </w:r>
      <w:proofErr w:type="spellStart"/>
      <w:r w:rsidRPr="009C672F">
        <w:rPr>
          <w:rFonts w:asciiTheme="majorHAnsi" w:hAnsiTheme="majorHAnsi" w:cs="Arial"/>
        </w:rPr>
        <w:t>n.o</w:t>
      </w:r>
      <w:proofErr w:type="spellEnd"/>
      <w:r w:rsidRPr="009C672F">
        <w:rPr>
          <w:rFonts w:asciiTheme="majorHAnsi" w:hAnsiTheme="majorHAnsi" w:cs="Arial"/>
        </w:rPr>
        <w:t xml:space="preserve"> 8.245/91, o Código Civil, bem como as cláusulas deste instrumento.</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lastRenderedPageBreak/>
        <w:t>9.2 - Este instrumento foi precedido de licitação, na modalidade Dispensa de Licitação (Processo nº</w:t>
      </w:r>
      <w:r w:rsidR="00462008">
        <w:rPr>
          <w:rFonts w:asciiTheme="majorHAnsi" w:hAnsiTheme="majorHAnsi" w:cs="Arial"/>
        </w:rPr>
        <w:t xml:space="preserve"> 054</w:t>
      </w:r>
      <w:r w:rsidRPr="009C672F">
        <w:rPr>
          <w:rFonts w:asciiTheme="majorHAnsi" w:hAnsiTheme="majorHAnsi" w:cs="Arial"/>
        </w:rPr>
        <w:t xml:space="preserve">/2019), Processo Licitatório nº </w:t>
      </w:r>
      <w:r w:rsidR="00462008">
        <w:rPr>
          <w:rFonts w:asciiTheme="majorHAnsi" w:hAnsiTheme="majorHAnsi" w:cs="Arial"/>
        </w:rPr>
        <w:t>007</w:t>
      </w:r>
      <w:r w:rsidRPr="009C672F">
        <w:rPr>
          <w:rFonts w:asciiTheme="majorHAnsi" w:hAnsiTheme="majorHAnsi" w:cs="Arial"/>
        </w:rPr>
        <w:t>/2019.</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9.3 - As partes contratantes elegem o foro da Comarca de Itanhandu para dirimir as dúvidas por ventura oriunda da execução do presente contrato.</w:t>
      </w:r>
    </w:p>
    <w:p w:rsidR="005B0F54" w:rsidRPr="009C672F" w:rsidRDefault="005B0F54" w:rsidP="00B86F05">
      <w:pPr>
        <w:spacing w:line="240" w:lineRule="auto"/>
        <w:jc w:val="both"/>
        <w:rPr>
          <w:rFonts w:asciiTheme="majorHAnsi" w:hAnsiTheme="majorHAnsi" w:cs="Arial"/>
        </w:rPr>
      </w:pPr>
      <w:r w:rsidRPr="009C672F">
        <w:rPr>
          <w:rFonts w:asciiTheme="majorHAnsi" w:hAnsiTheme="majorHAnsi" w:cs="Arial"/>
        </w:rPr>
        <w:t>E assim, ajustados e contratados na melhor forma de direito, as partes por seus representantes legais, assinam o presente contrato administrativo, em duas vias de igual teor e forma para um só e jurídico efeito, perante as testemunhas abaixo identificadas e assinadas.</w:t>
      </w:r>
    </w:p>
    <w:p w:rsidR="00FD2F6C" w:rsidRPr="009C672F" w:rsidRDefault="00FD2F6C" w:rsidP="00B86F05">
      <w:pPr>
        <w:spacing w:line="240" w:lineRule="auto"/>
        <w:jc w:val="both"/>
        <w:rPr>
          <w:rFonts w:asciiTheme="majorHAnsi" w:hAnsiTheme="majorHAnsi" w:cs="Arial"/>
        </w:rPr>
      </w:pPr>
    </w:p>
    <w:p w:rsidR="00FD2F6C" w:rsidRPr="009C672F" w:rsidRDefault="00FD2F6C" w:rsidP="00FD2F6C">
      <w:pPr>
        <w:spacing w:line="240" w:lineRule="auto"/>
        <w:jc w:val="both"/>
        <w:rPr>
          <w:rFonts w:asciiTheme="majorHAnsi" w:hAnsiTheme="majorHAnsi" w:cs="Arial"/>
        </w:rPr>
      </w:pPr>
      <w:r w:rsidRPr="009C672F">
        <w:rPr>
          <w:rFonts w:asciiTheme="majorHAnsi" w:hAnsiTheme="majorHAnsi" w:cs="Arial"/>
        </w:rPr>
        <w:t xml:space="preserve">Japorã/MS, </w:t>
      </w:r>
      <w:r w:rsidR="00F82B1F">
        <w:rPr>
          <w:rFonts w:asciiTheme="majorHAnsi" w:hAnsiTheme="majorHAnsi" w:cs="Arial"/>
        </w:rPr>
        <w:t>25</w:t>
      </w:r>
      <w:r w:rsidRPr="009C672F">
        <w:rPr>
          <w:rFonts w:asciiTheme="majorHAnsi" w:hAnsiTheme="majorHAnsi" w:cs="Arial"/>
        </w:rPr>
        <w:t xml:space="preserve"> de </w:t>
      </w:r>
      <w:r w:rsidR="00462008">
        <w:rPr>
          <w:rFonts w:asciiTheme="majorHAnsi" w:hAnsiTheme="majorHAnsi" w:cs="Arial"/>
        </w:rPr>
        <w:t>Setembro</w:t>
      </w:r>
      <w:r w:rsidRPr="009C672F">
        <w:rPr>
          <w:rFonts w:asciiTheme="majorHAnsi" w:hAnsiTheme="majorHAnsi" w:cs="Arial"/>
        </w:rPr>
        <w:t xml:space="preserve"> de 2019.</w:t>
      </w:r>
    </w:p>
    <w:p w:rsidR="00FD2F6C" w:rsidRPr="009C672F" w:rsidRDefault="00FD2F6C" w:rsidP="00FD2F6C">
      <w:pPr>
        <w:spacing w:line="240" w:lineRule="auto"/>
        <w:jc w:val="both"/>
        <w:rPr>
          <w:rFonts w:asciiTheme="majorHAnsi" w:hAnsiTheme="majorHAnsi" w:cs="Arial"/>
        </w:rPr>
      </w:pPr>
      <w:r w:rsidRPr="009C672F">
        <w:rPr>
          <w:rFonts w:asciiTheme="majorHAnsi" w:hAnsiTheme="majorHAnsi" w:cs="Arial"/>
        </w:rPr>
        <w:t xml:space="preserve"> </w:t>
      </w:r>
    </w:p>
    <w:p w:rsidR="00FD2F6C" w:rsidRPr="009C672F" w:rsidRDefault="00FD2F6C" w:rsidP="00921D7D">
      <w:pPr>
        <w:pStyle w:val="SemEspaamento"/>
        <w:jc w:val="center"/>
        <w:rPr>
          <w:rFonts w:asciiTheme="majorHAnsi" w:hAnsiTheme="majorHAnsi"/>
        </w:rPr>
      </w:pPr>
      <w:r w:rsidRPr="009C672F">
        <w:rPr>
          <w:rFonts w:asciiTheme="majorHAnsi" w:hAnsiTheme="majorHAnsi"/>
        </w:rPr>
        <w:t>MUNICÍPIO DE JAPORÃ/MS</w:t>
      </w:r>
    </w:p>
    <w:p w:rsidR="00FD2F6C" w:rsidRPr="009C672F" w:rsidRDefault="00FD2F6C" w:rsidP="00921D7D">
      <w:pPr>
        <w:pStyle w:val="SemEspaamento"/>
        <w:jc w:val="center"/>
        <w:rPr>
          <w:rFonts w:asciiTheme="majorHAnsi" w:hAnsiTheme="majorHAnsi"/>
        </w:rPr>
      </w:pPr>
      <w:r w:rsidRPr="009C672F">
        <w:rPr>
          <w:rFonts w:asciiTheme="majorHAnsi" w:hAnsiTheme="majorHAnsi"/>
        </w:rPr>
        <w:t>VANDERLEY BISPO DE OLIVEIRA</w:t>
      </w:r>
    </w:p>
    <w:p w:rsidR="00FD2F6C" w:rsidRPr="009C672F" w:rsidRDefault="00FD2F6C" w:rsidP="00921D7D">
      <w:pPr>
        <w:pStyle w:val="SemEspaamento"/>
        <w:jc w:val="center"/>
        <w:rPr>
          <w:rFonts w:asciiTheme="majorHAnsi" w:hAnsiTheme="majorHAnsi"/>
        </w:rPr>
      </w:pPr>
      <w:r w:rsidRPr="009C672F">
        <w:rPr>
          <w:rFonts w:asciiTheme="majorHAnsi" w:hAnsiTheme="majorHAnsi"/>
        </w:rPr>
        <w:t>Prefeito Municipal</w:t>
      </w:r>
    </w:p>
    <w:p w:rsidR="00FD2F6C" w:rsidRPr="009C672F" w:rsidRDefault="00FD2F6C" w:rsidP="00921D7D">
      <w:pPr>
        <w:pStyle w:val="SemEspaamento"/>
        <w:jc w:val="center"/>
        <w:rPr>
          <w:rFonts w:asciiTheme="majorHAnsi" w:hAnsiTheme="majorHAnsi"/>
        </w:rPr>
      </w:pPr>
      <w:r w:rsidRPr="009C672F">
        <w:rPr>
          <w:rFonts w:asciiTheme="majorHAnsi" w:hAnsiTheme="majorHAnsi"/>
        </w:rPr>
        <w:t>CONTRATANTE</w:t>
      </w:r>
    </w:p>
    <w:p w:rsidR="00FD2F6C" w:rsidRPr="009C672F" w:rsidRDefault="00FD2F6C" w:rsidP="00921D7D">
      <w:pPr>
        <w:pStyle w:val="SemEspaamento"/>
        <w:jc w:val="center"/>
        <w:rPr>
          <w:rFonts w:asciiTheme="majorHAnsi" w:hAnsiTheme="majorHAnsi"/>
        </w:rPr>
      </w:pPr>
    </w:p>
    <w:p w:rsidR="00921D7D" w:rsidRDefault="00921D7D" w:rsidP="00921D7D">
      <w:pPr>
        <w:pStyle w:val="SemEspaamento"/>
        <w:jc w:val="center"/>
        <w:rPr>
          <w:rFonts w:asciiTheme="majorHAnsi" w:hAnsiTheme="majorHAnsi"/>
        </w:rPr>
      </w:pPr>
    </w:p>
    <w:p w:rsidR="00F82B1F" w:rsidRPr="009C672F" w:rsidRDefault="00F82B1F" w:rsidP="00921D7D">
      <w:pPr>
        <w:pStyle w:val="SemEspaamento"/>
        <w:jc w:val="center"/>
        <w:rPr>
          <w:rFonts w:asciiTheme="majorHAnsi" w:hAnsiTheme="majorHAnsi"/>
        </w:rPr>
      </w:pPr>
    </w:p>
    <w:p w:rsidR="00921D7D" w:rsidRPr="009C672F" w:rsidRDefault="00921D7D" w:rsidP="00921D7D">
      <w:pPr>
        <w:pStyle w:val="SemEspaamento"/>
        <w:jc w:val="center"/>
        <w:rPr>
          <w:rFonts w:asciiTheme="majorHAnsi" w:hAnsiTheme="majorHAnsi"/>
        </w:rPr>
      </w:pPr>
    </w:p>
    <w:p w:rsidR="00FD2F6C" w:rsidRPr="009C672F" w:rsidRDefault="00462008" w:rsidP="00921D7D">
      <w:pPr>
        <w:pStyle w:val="SemEspaamento"/>
        <w:jc w:val="center"/>
        <w:rPr>
          <w:rFonts w:asciiTheme="majorHAnsi" w:hAnsiTheme="majorHAnsi"/>
        </w:rPr>
      </w:pPr>
      <w:r>
        <w:rPr>
          <w:rFonts w:asciiTheme="majorHAnsi" w:hAnsiTheme="majorHAnsi"/>
        </w:rPr>
        <w:t>JOÃO CARLOS TEODORO</w:t>
      </w:r>
    </w:p>
    <w:p w:rsidR="00FD2F6C" w:rsidRPr="009C672F" w:rsidRDefault="00921D7D" w:rsidP="00921D7D">
      <w:pPr>
        <w:pStyle w:val="SemEspaamento"/>
        <w:jc w:val="center"/>
        <w:rPr>
          <w:rFonts w:asciiTheme="majorHAnsi" w:hAnsiTheme="majorHAnsi"/>
        </w:rPr>
      </w:pPr>
      <w:r w:rsidRPr="009C672F">
        <w:rPr>
          <w:rFonts w:asciiTheme="majorHAnsi" w:hAnsiTheme="majorHAnsi"/>
        </w:rPr>
        <w:t xml:space="preserve">Secretário Municipal </w:t>
      </w:r>
    </w:p>
    <w:p w:rsidR="00FD2F6C" w:rsidRPr="009C672F" w:rsidRDefault="00FD2F6C" w:rsidP="00921D7D">
      <w:pPr>
        <w:pStyle w:val="SemEspaamento"/>
        <w:jc w:val="center"/>
        <w:rPr>
          <w:rFonts w:asciiTheme="majorHAnsi" w:hAnsiTheme="majorHAnsi"/>
        </w:rPr>
      </w:pPr>
    </w:p>
    <w:p w:rsidR="00FD2F6C" w:rsidRPr="009C672F" w:rsidRDefault="00FD2F6C" w:rsidP="00921D7D">
      <w:pPr>
        <w:pStyle w:val="SemEspaamento"/>
        <w:jc w:val="center"/>
        <w:rPr>
          <w:rFonts w:asciiTheme="majorHAnsi" w:hAnsiTheme="majorHAnsi"/>
        </w:rPr>
      </w:pPr>
    </w:p>
    <w:p w:rsidR="00921D7D" w:rsidRPr="009C672F" w:rsidRDefault="00921D7D" w:rsidP="00921D7D">
      <w:pPr>
        <w:pStyle w:val="SemEspaamento"/>
        <w:jc w:val="center"/>
        <w:rPr>
          <w:rFonts w:asciiTheme="majorHAnsi" w:hAnsiTheme="majorHAnsi"/>
        </w:rPr>
      </w:pPr>
    </w:p>
    <w:p w:rsidR="00921D7D" w:rsidRPr="009C672F" w:rsidRDefault="00921D7D" w:rsidP="00921D7D">
      <w:pPr>
        <w:pStyle w:val="SemEspaamento"/>
        <w:jc w:val="center"/>
        <w:rPr>
          <w:rFonts w:asciiTheme="majorHAnsi" w:hAnsiTheme="majorHAnsi"/>
        </w:rPr>
      </w:pPr>
    </w:p>
    <w:p w:rsidR="00FD2F6C" w:rsidRPr="009C672F" w:rsidRDefault="00462008" w:rsidP="00921D7D">
      <w:pPr>
        <w:pStyle w:val="SemEspaamento"/>
        <w:jc w:val="center"/>
        <w:rPr>
          <w:rFonts w:asciiTheme="majorHAnsi" w:hAnsiTheme="majorHAnsi"/>
        </w:rPr>
      </w:pPr>
      <w:r>
        <w:rPr>
          <w:rFonts w:asciiTheme="majorHAnsi" w:hAnsiTheme="majorHAnsi"/>
        </w:rPr>
        <w:t>SÉRGIO LUIZ SALVADORI</w:t>
      </w:r>
      <w:r w:rsidR="00921D7D" w:rsidRPr="009C672F">
        <w:rPr>
          <w:rFonts w:asciiTheme="majorHAnsi" w:hAnsiTheme="majorHAnsi"/>
        </w:rPr>
        <w:t>.</w:t>
      </w:r>
    </w:p>
    <w:p w:rsidR="00FD2F6C" w:rsidRPr="009C672F" w:rsidRDefault="00FD2F6C" w:rsidP="00921D7D">
      <w:pPr>
        <w:pStyle w:val="SemEspaamento"/>
        <w:jc w:val="center"/>
        <w:rPr>
          <w:rFonts w:asciiTheme="majorHAnsi" w:hAnsiTheme="majorHAnsi"/>
        </w:rPr>
      </w:pPr>
      <w:r w:rsidRPr="009C672F">
        <w:rPr>
          <w:rFonts w:asciiTheme="majorHAnsi" w:hAnsiTheme="majorHAnsi"/>
        </w:rPr>
        <w:t>CONTRATADO</w:t>
      </w:r>
    </w:p>
    <w:p w:rsidR="00FD2F6C" w:rsidRPr="009C672F" w:rsidRDefault="00FD2F6C" w:rsidP="00FD2F6C">
      <w:pPr>
        <w:spacing w:line="240" w:lineRule="auto"/>
        <w:jc w:val="both"/>
        <w:rPr>
          <w:rFonts w:asciiTheme="majorHAnsi" w:hAnsiTheme="majorHAnsi" w:cs="Arial"/>
        </w:rPr>
      </w:pPr>
    </w:p>
    <w:p w:rsidR="00FD2F6C" w:rsidRPr="009C672F" w:rsidRDefault="00FD2F6C" w:rsidP="00FD2F6C">
      <w:pPr>
        <w:spacing w:line="240" w:lineRule="auto"/>
        <w:jc w:val="both"/>
        <w:rPr>
          <w:rFonts w:asciiTheme="majorHAnsi" w:hAnsiTheme="majorHAnsi" w:cs="Arial"/>
        </w:rPr>
      </w:pPr>
      <w:r w:rsidRPr="009C672F">
        <w:rPr>
          <w:rFonts w:asciiTheme="majorHAnsi" w:hAnsiTheme="majorHAnsi" w:cs="Arial"/>
        </w:rPr>
        <w:t xml:space="preserve">Testemunhas: </w:t>
      </w:r>
    </w:p>
    <w:p w:rsidR="00FD2F6C" w:rsidRPr="009C672F" w:rsidRDefault="00FD2F6C" w:rsidP="00FD2F6C">
      <w:pPr>
        <w:spacing w:line="240" w:lineRule="auto"/>
        <w:jc w:val="both"/>
        <w:rPr>
          <w:rFonts w:asciiTheme="majorHAnsi" w:hAnsiTheme="majorHAnsi" w:cs="Arial"/>
        </w:rPr>
      </w:pPr>
      <w:r w:rsidRPr="009C672F">
        <w:rPr>
          <w:rFonts w:asciiTheme="majorHAnsi" w:hAnsiTheme="majorHAnsi" w:cs="Arial"/>
        </w:rPr>
        <w:t xml:space="preserve">  </w:t>
      </w:r>
    </w:p>
    <w:p w:rsidR="00921D7D" w:rsidRPr="009C672F" w:rsidRDefault="00921D7D" w:rsidP="00FD2F6C">
      <w:pPr>
        <w:spacing w:line="240" w:lineRule="auto"/>
        <w:jc w:val="both"/>
        <w:rPr>
          <w:rFonts w:asciiTheme="majorHAnsi" w:hAnsiTheme="majorHAnsi" w:cs="Arial"/>
        </w:rPr>
        <w:sectPr w:rsidR="00921D7D" w:rsidRPr="009C672F" w:rsidSect="009C672F">
          <w:headerReference w:type="default" r:id="rId8"/>
          <w:pgSz w:w="11907" w:h="16840" w:code="9"/>
          <w:pgMar w:top="2552" w:right="1134" w:bottom="1276" w:left="1276" w:header="720" w:footer="720" w:gutter="0"/>
          <w:cols w:space="708"/>
          <w:docGrid w:linePitch="326"/>
        </w:sectPr>
      </w:pPr>
    </w:p>
    <w:p w:rsidR="00FD2F6C" w:rsidRPr="009C672F" w:rsidRDefault="00FD2F6C" w:rsidP="00FD2F6C">
      <w:pPr>
        <w:spacing w:line="240" w:lineRule="auto"/>
        <w:jc w:val="both"/>
        <w:rPr>
          <w:rFonts w:asciiTheme="majorHAnsi" w:hAnsiTheme="majorHAnsi" w:cs="Arial"/>
        </w:rPr>
      </w:pPr>
      <w:r w:rsidRPr="009C672F">
        <w:rPr>
          <w:rFonts w:asciiTheme="majorHAnsi" w:hAnsiTheme="majorHAnsi" w:cs="Arial"/>
        </w:rPr>
        <w:lastRenderedPageBreak/>
        <w:t>1.</w:t>
      </w:r>
      <w:r w:rsidRPr="009C672F">
        <w:rPr>
          <w:rFonts w:asciiTheme="majorHAnsi" w:hAnsiTheme="majorHAnsi" w:cs="Arial"/>
        </w:rPr>
        <w:tab/>
      </w:r>
      <w:r w:rsidR="00921D7D" w:rsidRPr="009C672F">
        <w:rPr>
          <w:rFonts w:asciiTheme="majorHAnsi" w:hAnsiTheme="majorHAnsi" w:cs="Arial"/>
        </w:rPr>
        <w:t>..............................................</w:t>
      </w:r>
    </w:p>
    <w:p w:rsidR="00FD2F6C" w:rsidRPr="009C672F" w:rsidRDefault="00FD2F6C" w:rsidP="00FD2F6C">
      <w:pPr>
        <w:spacing w:line="240" w:lineRule="auto"/>
        <w:jc w:val="both"/>
        <w:rPr>
          <w:rFonts w:asciiTheme="majorHAnsi" w:hAnsiTheme="majorHAnsi" w:cs="Arial"/>
        </w:rPr>
      </w:pPr>
      <w:r w:rsidRPr="009C672F">
        <w:rPr>
          <w:rFonts w:asciiTheme="majorHAnsi" w:hAnsiTheme="majorHAnsi" w:cs="Arial"/>
        </w:rPr>
        <w:t xml:space="preserve">         CPF: </w:t>
      </w:r>
      <w:r w:rsidR="00921D7D" w:rsidRPr="009C672F">
        <w:rPr>
          <w:rFonts w:asciiTheme="majorHAnsi" w:hAnsiTheme="majorHAnsi" w:cs="Arial"/>
        </w:rPr>
        <w:t>...........................................</w:t>
      </w:r>
      <w:r w:rsidRPr="009C672F">
        <w:rPr>
          <w:rFonts w:asciiTheme="majorHAnsi" w:hAnsiTheme="majorHAnsi" w:cs="Arial"/>
        </w:rPr>
        <w:t xml:space="preserve"> </w:t>
      </w:r>
    </w:p>
    <w:p w:rsidR="00FD2F6C" w:rsidRPr="009C672F" w:rsidRDefault="00FD2F6C" w:rsidP="00FD2F6C">
      <w:pPr>
        <w:spacing w:line="240" w:lineRule="auto"/>
        <w:jc w:val="both"/>
        <w:rPr>
          <w:rFonts w:asciiTheme="majorHAnsi" w:hAnsiTheme="majorHAnsi" w:cs="Arial"/>
        </w:rPr>
      </w:pPr>
    </w:p>
    <w:p w:rsidR="00FD2F6C" w:rsidRPr="009C672F" w:rsidRDefault="00FD2F6C" w:rsidP="00FD2F6C">
      <w:pPr>
        <w:spacing w:line="240" w:lineRule="auto"/>
        <w:jc w:val="both"/>
        <w:rPr>
          <w:rFonts w:asciiTheme="majorHAnsi" w:hAnsiTheme="majorHAnsi" w:cs="Arial"/>
        </w:rPr>
      </w:pPr>
      <w:r w:rsidRPr="009C672F">
        <w:rPr>
          <w:rFonts w:asciiTheme="majorHAnsi" w:hAnsiTheme="majorHAnsi" w:cs="Arial"/>
        </w:rPr>
        <w:t>2.</w:t>
      </w:r>
      <w:r w:rsidRPr="009C672F">
        <w:rPr>
          <w:rFonts w:asciiTheme="majorHAnsi" w:hAnsiTheme="majorHAnsi" w:cs="Arial"/>
        </w:rPr>
        <w:tab/>
      </w:r>
      <w:r w:rsidR="00921D7D" w:rsidRPr="009C672F">
        <w:rPr>
          <w:rFonts w:asciiTheme="majorHAnsi" w:hAnsiTheme="majorHAnsi" w:cs="Arial"/>
        </w:rPr>
        <w:t>.................................................</w:t>
      </w:r>
      <w:r w:rsidRPr="009C672F">
        <w:rPr>
          <w:rFonts w:asciiTheme="majorHAnsi" w:hAnsiTheme="majorHAnsi" w:cs="Arial"/>
        </w:rPr>
        <w:t xml:space="preserve"> </w:t>
      </w:r>
    </w:p>
    <w:p w:rsidR="00FD2F6C" w:rsidRPr="009C672F" w:rsidRDefault="00FD2F6C" w:rsidP="00FD2F6C">
      <w:pPr>
        <w:spacing w:line="240" w:lineRule="auto"/>
        <w:jc w:val="both"/>
        <w:rPr>
          <w:rFonts w:asciiTheme="majorHAnsi" w:hAnsiTheme="majorHAnsi" w:cs="Arial"/>
        </w:rPr>
      </w:pPr>
      <w:r w:rsidRPr="009C672F">
        <w:rPr>
          <w:rFonts w:asciiTheme="majorHAnsi" w:hAnsiTheme="majorHAnsi" w:cs="Arial"/>
        </w:rPr>
        <w:t xml:space="preserve"> </w:t>
      </w:r>
      <w:r w:rsidR="00921D7D" w:rsidRPr="009C672F">
        <w:rPr>
          <w:rFonts w:asciiTheme="majorHAnsi" w:hAnsiTheme="majorHAnsi" w:cs="Arial"/>
        </w:rPr>
        <w:t xml:space="preserve">       </w:t>
      </w:r>
      <w:r w:rsidRPr="009C672F">
        <w:rPr>
          <w:rFonts w:asciiTheme="majorHAnsi" w:hAnsiTheme="majorHAnsi" w:cs="Arial"/>
        </w:rPr>
        <w:t xml:space="preserve"> CPF: </w:t>
      </w:r>
      <w:r w:rsidR="00921D7D" w:rsidRPr="009C672F">
        <w:rPr>
          <w:rFonts w:asciiTheme="majorHAnsi" w:hAnsiTheme="majorHAnsi" w:cs="Arial"/>
        </w:rPr>
        <w:t>...........................................</w:t>
      </w:r>
    </w:p>
    <w:sectPr w:rsidR="00FD2F6C" w:rsidRPr="009C672F" w:rsidSect="00921D7D">
      <w:type w:val="continuous"/>
      <w:pgSz w:w="11907" w:h="16840" w:code="9"/>
      <w:pgMar w:top="2552" w:right="1134" w:bottom="1276"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FA3" w:rsidRDefault="008A6FA3" w:rsidP="009B218C">
      <w:pPr>
        <w:spacing w:after="0" w:line="240" w:lineRule="auto"/>
      </w:pPr>
      <w:r>
        <w:separator/>
      </w:r>
    </w:p>
  </w:endnote>
  <w:endnote w:type="continuationSeparator" w:id="0">
    <w:p w:rsidR="008A6FA3" w:rsidRDefault="008A6FA3" w:rsidP="009B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FA3" w:rsidRDefault="008A6FA3" w:rsidP="009B218C">
      <w:pPr>
        <w:spacing w:after="0" w:line="240" w:lineRule="auto"/>
      </w:pPr>
      <w:r>
        <w:separator/>
      </w:r>
    </w:p>
  </w:footnote>
  <w:footnote w:type="continuationSeparator" w:id="0">
    <w:p w:rsidR="008A6FA3" w:rsidRDefault="008A6FA3" w:rsidP="009B21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218" w:rsidRDefault="00630218">
    <w:pPr>
      <w:pStyle w:val="Cabealho"/>
    </w:pPr>
    <w:r>
      <w:rPr>
        <w:noProof/>
        <w:lang w:eastAsia="pt-BR"/>
      </w:rPr>
      <w:drawing>
        <wp:inline distT="0" distB="0" distL="0" distR="0" wp14:anchorId="7A53281C" wp14:editId="6336BA39">
          <wp:extent cx="5400040" cy="1010500"/>
          <wp:effectExtent l="0" t="0" r="0" b="0"/>
          <wp:docPr id="13" name="Image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010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E0ACC"/>
    <w:multiLevelType w:val="hybridMultilevel"/>
    <w:tmpl w:val="81B6CA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75A12E3"/>
    <w:multiLevelType w:val="hybridMultilevel"/>
    <w:tmpl w:val="37F66B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FA3089"/>
    <w:multiLevelType w:val="hybridMultilevel"/>
    <w:tmpl w:val="86C010B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6327EF6"/>
    <w:multiLevelType w:val="hybridMultilevel"/>
    <w:tmpl w:val="DC1EEBBC"/>
    <w:lvl w:ilvl="0" w:tplc="15B2D2F6">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
    <w:nsid w:val="5D1B2424"/>
    <w:multiLevelType w:val="hybridMultilevel"/>
    <w:tmpl w:val="7026E6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FE861AE"/>
    <w:multiLevelType w:val="hybridMultilevel"/>
    <w:tmpl w:val="2B3893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719"/>
    <w:rsid w:val="000528C2"/>
    <w:rsid w:val="0006309A"/>
    <w:rsid w:val="000B7E5B"/>
    <w:rsid w:val="00104AAF"/>
    <w:rsid w:val="00196351"/>
    <w:rsid w:val="001D3C49"/>
    <w:rsid w:val="001F090C"/>
    <w:rsid w:val="001F0EFD"/>
    <w:rsid w:val="002352A8"/>
    <w:rsid w:val="002C1685"/>
    <w:rsid w:val="002C7B0A"/>
    <w:rsid w:val="002E0F88"/>
    <w:rsid w:val="003229AF"/>
    <w:rsid w:val="00352FF6"/>
    <w:rsid w:val="00417952"/>
    <w:rsid w:val="004418D7"/>
    <w:rsid w:val="00462008"/>
    <w:rsid w:val="00483068"/>
    <w:rsid w:val="004A41D0"/>
    <w:rsid w:val="0052591B"/>
    <w:rsid w:val="005A70B0"/>
    <w:rsid w:val="005B0F54"/>
    <w:rsid w:val="00630218"/>
    <w:rsid w:val="0069302E"/>
    <w:rsid w:val="006A60FC"/>
    <w:rsid w:val="00723900"/>
    <w:rsid w:val="00727E86"/>
    <w:rsid w:val="00747C14"/>
    <w:rsid w:val="007D64BE"/>
    <w:rsid w:val="007E4F26"/>
    <w:rsid w:val="007F06F3"/>
    <w:rsid w:val="007F160D"/>
    <w:rsid w:val="008669BB"/>
    <w:rsid w:val="008A6FA3"/>
    <w:rsid w:val="008D0199"/>
    <w:rsid w:val="008E5A90"/>
    <w:rsid w:val="00921D7D"/>
    <w:rsid w:val="00993C4C"/>
    <w:rsid w:val="009B218C"/>
    <w:rsid w:val="009C672F"/>
    <w:rsid w:val="00A105DB"/>
    <w:rsid w:val="00A34895"/>
    <w:rsid w:val="00A903F6"/>
    <w:rsid w:val="00B831E5"/>
    <w:rsid w:val="00B86F05"/>
    <w:rsid w:val="00BC17D3"/>
    <w:rsid w:val="00BC4B8A"/>
    <w:rsid w:val="00C131BC"/>
    <w:rsid w:val="00CC2EAA"/>
    <w:rsid w:val="00CD7522"/>
    <w:rsid w:val="00DA5C26"/>
    <w:rsid w:val="00ED4B7D"/>
    <w:rsid w:val="00EF7719"/>
    <w:rsid w:val="00F360B9"/>
    <w:rsid w:val="00F82B1F"/>
    <w:rsid w:val="00FD2F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5CD6BA-FB71-43FC-8BC1-742F0D05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71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F7719"/>
    <w:pPr>
      <w:ind w:left="720"/>
      <w:contextualSpacing/>
    </w:pPr>
  </w:style>
  <w:style w:type="table" w:styleId="Tabelacomgrade">
    <w:name w:val="Table Grid"/>
    <w:basedOn w:val="Tabelanormal"/>
    <w:uiPriority w:val="59"/>
    <w:rsid w:val="00EF7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F77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F7719"/>
    <w:rPr>
      <w:rFonts w:ascii="Tahoma" w:hAnsi="Tahoma" w:cs="Tahoma"/>
      <w:sz w:val="16"/>
      <w:szCs w:val="16"/>
    </w:rPr>
  </w:style>
  <w:style w:type="paragraph" w:styleId="Cabealho">
    <w:name w:val="header"/>
    <w:aliases w:val="Cabeçalho1,hd,he"/>
    <w:basedOn w:val="Normal"/>
    <w:link w:val="CabealhoChar"/>
    <w:unhideWhenUsed/>
    <w:rsid w:val="009B218C"/>
    <w:pPr>
      <w:tabs>
        <w:tab w:val="center" w:pos="4252"/>
        <w:tab w:val="right" w:pos="8504"/>
      </w:tabs>
      <w:spacing w:after="0" w:line="240" w:lineRule="auto"/>
    </w:pPr>
  </w:style>
  <w:style w:type="character" w:customStyle="1" w:styleId="CabealhoChar">
    <w:name w:val="Cabeçalho Char"/>
    <w:aliases w:val="Cabeçalho1 Char,hd Char,he Char"/>
    <w:basedOn w:val="Fontepargpadro"/>
    <w:link w:val="Cabealho"/>
    <w:rsid w:val="009B218C"/>
  </w:style>
  <w:style w:type="paragraph" w:styleId="Rodap">
    <w:name w:val="footer"/>
    <w:basedOn w:val="Normal"/>
    <w:link w:val="RodapChar"/>
    <w:unhideWhenUsed/>
    <w:rsid w:val="009B218C"/>
    <w:pPr>
      <w:tabs>
        <w:tab w:val="center" w:pos="4252"/>
        <w:tab w:val="right" w:pos="8504"/>
      </w:tabs>
      <w:spacing w:after="0" w:line="240" w:lineRule="auto"/>
    </w:pPr>
  </w:style>
  <w:style w:type="character" w:customStyle="1" w:styleId="RodapChar">
    <w:name w:val="Rodapé Char"/>
    <w:basedOn w:val="Fontepargpadro"/>
    <w:link w:val="Rodap"/>
    <w:rsid w:val="009B218C"/>
  </w:style>
  <w:style w:type="character" w:styleId="Hyperlink">
    <w:name w:val="Hyperlink"/>
    <w:basedOn w:val="Fontepargpadro"/>
    <w:uiPriority w:val="99"/>
    <w:unhideWhenUsed/>
    <w:rsid w:val="002C7B0A"/>
    <w:rPr>
      <w:color w:val="0000FF" w:themeColor="hyperlink"/>
      <w:u w:val="single"/>
    </w:rPr>
  </w:style>
  <w:style w:type="character" w:styleId="Nmerodepgina">
    <w:name w:val="page number"/>
    <w:basedOn w:val="Fontepargpadro"/>
    <w:rsid w:val="00FD2F6C"/>
  </w:style>
  <w:style w:type="paragraph" w:styleId="SemEspaamento">
    <w:name w:val="No Spacing"/>
    <w:uiPriority w:val="1"/>
    <w:qFormat/>
    <w:rsid w:val="00921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b:Source>
    <b:Tag>CON17</b:Tag>
    <b:SourceType>InternetSite</b:SourceType>
    <b:Guid>{869D7D5A-2688-48C3-BC24-63F54F3E4078}</b:Guid>
    <b:Author>
      <b:Author>
        <b:Corporate>CONISUL - Consórcio Intermunicipal de Desenvolvimento da Região Sul de Mato Grosso do Sul</b:Corporate>
      </b:Author>
    </b:Author>
    <b:Title>sites.google.com/site/pigirsconisul/downloads</b:Title>
    <b:InternetSiteTitle>Plano Intermunicipal de Gestão Integrada de Resíduos Sólidos do  CONISUL (PIGIRS-CONISUL). </b:InternetSiteTitle>
    <b:Year>2017</b:Year>
    <b:YearAccessed>2019</b:YearAccessed>
    <b:MonthAccessed>07</b:MonthAccessed>
    <b:DayAccessed>12</b:DayAccessed>
    <b:URL>https://sites.google.com/site/pigirsconisul/downloads</b:URL>
    <b:RefOrder>1</b:RefOrder>
  </b:Source>
</b:Sources>
</file>

<file path=customXml/itemProps1.xml><?xml version="1.0" encoding="utf-8"?>
<ds:datastoreItem xmlns:ds="http://schemas.openxmlformats.org/officeDocument/2006/customXml" ds:itemID="{94CF05CF-D4BC-44FA-A32C-669389AF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1310</Words>
  <Characters>7079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User</cp:lastModifiedBy>
  <cp:revision>11</cp:revision>
  <dcterms:created xsi:type="dcterms:W3CDTF">2019-09-26T18:40:00Z</dcterms:created>
  <dcterms:modified xsi:type="dcterms:W3CDTF">2019-09-27T14:56:00Z</dcterms:modified>
</cp:coreProperties>
</file>