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center"/>
        <w:textAlignment w:val="baseline"/>
        <w:rPr>
          <w:rFonts w:ascii="Cambria" w:hAnsi="Cambria" w:cs="Arial"/>
          <w:b/>
          <w:iCs/>
          <w:sz w:val="32"/>
          <w:szCs w:val="22"/>
        </w:rPr>
      </w:pPr>
    </w:p>
    <w:p w:rsidR="003B5A65" w:rsidRPr="00B751A5" w:rsidRDefault="003B5A65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center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iCs/>
          <w:sz w:val="32"/>
          <w:szCs w:val="22"/>
        </w:rPr>
        <w:t>TERMO DE CONTRATO</w:t>
      </w:r>
      <w:r w:rsidR="00D27F6E">
        <w:rPr>
          <w:rFonts w:ascii="Cambria" w:hAnsi="Cambria" w:cs="Arial"/>
          <w:b/>
          <w:iCs/>
          <w:sz w:val="32"/>
          <w:szCs w:val="22"/>
        </w:rPr>
        <w:t xml:space="preserve"> N.º 103</w:t>
      </w:r>
      <w:bookmarkStart w:id="0" w:name="_GoBack"/>
      <w:bookmarkEnd w:id="0"/>
      <w:r>
        <w:rPr>
          <w:rFonts w:ascii="Cambria" w:hAnsi="Cambria" w:cs="Arial"/>
          <w:b/>
          <w:iCs/>
          <w:sz w:val="32"/>
          <w:szCs w:val="22"/>
        </w:rPr>
        <w:t>/2020.</w:t>
      </w:r>
    </w:p>
    <w:p w:rsidR="00300ED9" w:rsidRPr="00B751A5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textAlignment w:val="baseline"/>
        <w:rPr>
          <w:rFonts w:ascii="Cambria" w:hAnsi="Cambria" w:cs="Arial"/>
          <w:iCs/>
          <w:sz w:val="22"/>
          <w:szCs w:val="22"/>
        </w:rPr>
      </w:pPr>
      <w:r w:rsidRPr="00B751A5">
        <w:rPr>
          <w:rFonts w:ascii="Cambria" w:hAnsi="Cambria" w:cs="Arial"/>
          <w:iCs/>
          <w:sz w:val="22"/>
          <w:szCs w:val="22"/>
        </w:rPr>
        <w:t xml:space="preserve">Processo n.º </w:t>
      </w:r>
      <w:r w:rsidR="009B2756" w:rsidRPr="00B751A5">
        <w:rPr>
          <w:rFonts w:ascii="Cambria" w:hAnsi="Cambria" w:cs="Arial"/>
          <w:iCs/>
          <w:sz w:val="22"/>
          <w:szCs w:val="22"/>
        </w:rPr>
        <w:t>041/2020</w:t>
      </w:r>
    </w:p>
    <w:p w:rsidR="00300ED9" w:rsidRPr="009B2756" w:rsidRDefault="003B5A65" w:rsidP="00A42F0E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textAlignment w:val="baseline"/>
        <w:rPr>
          <w:rFonts w:ascii="Cambria" w:hAnsi="Cambria" w:cs="Tahoma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>Dispensa</w:t>
      </w:r>
      <w:r w:rsidR="00300ED9" w:rsidRPr="00B751A5">
        <w:rPr>
          <w:rFonts w:ascii="Cambria" w:hAnsi="Cambria" w:cs="Arial"/>
          <w:iCs/>
          <w:sz w:val="22"/>
          <w:szCs w:val="22"/>
        </w:rPr>
        <w:t xml:space="preserve"> n.º </w:t>
      </w:r>
      <w:r w:rsidR="009B2756" w:rsidRPr="00B751A5">
        <w:rPr>
          <w:rFonts w:ascii="Cambria" w:hAnsi="Cambria" w:cs="Arial"/>
          <w:iCs/>
          <w:sz w:val="22"/>
          <w:szCs w:val="22"/>
        </w:rPr>
        <w:t>009/2020</w:t>
      </w:r>
    </w:p>
    <w:p w:rsidR="00300ED9" w:rsidRPr="009B2756" w:rsidRDefault="00300ED9" w:rsidP="003B5A65">
      <w:pPr>
        <w:ind w:right="-2"/>
        <w:jc w:val="both"/>
        <w:rPr>
          <w:rFonts w:ascii="Cambria" w:hAnsi="Cambria" w:cs="Tahoma"/>
          <w:b/>
          <w:iCs/>
          <w:snapToGrid w:val="0"/>
          <w:sz w:val="22"/>
          <w:szCs w:val="22"/>
        </w:rPr>
      </w:pPr>
    </w:p>
    <w:p w:rsidR="00EF6E8B" w:rsidRDefault="00AA52D1" w:rsidP="003B5A65">
      <w:pPr>
        <w:autoSpaceDE w:val="0"/>
        <w:ind w:right="-2"/>
        <w:jc w:val="both"/>
        <w:rPr>
          <w:rFonts w:ascii="Cambria" w:hAnsi="Cambria" w:cs="Arial"/>
          <w:color w:val="000000"/>
          <w:sz w:val="22"/>
          <w:szCs w:val="22"/>
        </w:rPr>
      </w:pPr>
      <w:r w:rsidRPr="00AA52D1">
        <w:rPr>
          <w:rFonts w:ascii="Cambria" w:hAnsi="Cambria" w:cs="Arial"/>
          <w:b/>
          <w:color w:val="000000"/>
          <w:sz w:val="22"/>
          <w:szCs w:val="22"/>
        </w:rPr>
        <w:t xml:space="preserve">I - CONTRATANTES: </w:t>
      </w:r>
      <w:r w:rsidR="00EC6DF6" w:rsidRPr="00EC6DF6">
        <w:rPr>
          <w:rFonts w:ascii="Cambria" w:hAnsi="Cambria" w:cs="Tahoma"/>
          <w:b/>
          <w:iCs/>
          <w:sz w:val="22"/>
          <w:szCs w:val="22"/>
        </w:rPr>
        <w:t>"SECRETARIA MUNICIPAL DE EDUCAÇÃO DE JAPORÃ/MS”,</w:t>
      </w:r>
      <w:r w:rsidR="00EC6DF6" w:rsidRPr="00EC6DF6">
        <w:rPr>
          <w:rFonts w:ascii="Cambria" w:hAnsi="Cambria" w:cs="Tahoma"/>
          <w:iCs/>
          <w:sz w:val="22"/>
          <w:szCs w:val="22"/>
        </w:rPr>
        <w:t xml:space="preserve"> Pessoa Jurídica de Direito Público Interno, com sede na Avenida Deputado Fernando Saldanha, s/n, Centro, inscrita no CGC/MF sob o n.º 30.701.134/0001-09, doravante denominada </w:t>
      </w:r>
      <w:r w:rsidR="00AF1863" w:rsidRPr="009F1433">
        <w:rPr>
          <w:rFonts w:ascii="Cambria" w:hAnsi="Cambria" w:cs="Tahoma"/>
          <w:b/>
          <w:iCs/>
          <w:sz w:val="22"/>
          <w:szCs w:val="22"/>
        </w:rPr>
        <w:t>CONTRATANTE</w:t>
      </w:r>
      <w:r w:rsidR="00AF1863" w:rsidRPr="009B2756">
        <w:rPr>
          <w:rFonts w:ascii="Cambria" w:hAnsi="Cambria" w:cs="Arial"/>
          <w:iCs/>
          <w:sz w:val="22"/>
          <w:szCs w:val="22"/>
        </w:rPr>
        <w:t xml:space="preserve">, </w:t>
      </w:r>
      <w:r w:rsidR="00AF1863" w:rsidRPr="009B2756">
        <w:rPr>
          <w:rFonts w:ascii="Cambria" w:hAnsi="Cambria" w:cs="Arial"/>
          <w:color w:val="000000"/>
          <w:sz w:val="22"/>
          <w:szCs w:val="22"/>
        </w:rPr>
        <w:t xml:space="preserve">e de outro lado a empresa </w:t>
      </w:r>
      <w:r w:rsidR="00AF1863">
        <w:rPr>
          <w:rFonts w:ascii="Cambria" w:hAnsi="Cambria" w:cs="Arial"/>
          <w:b/>
          <w:bCs/>
          <w:color w:val="000000"/>
          <w:sz w:val="22"/>
          <w:szCs w:val="22"/>
        </w:rPr>
        <w:t xml:space="preserve">R. JUNIOR TAVARES COMUNICAÇÃO VISUAL ME, </w:t>
      </w:r>
      <w:r w:rsidR="00AF1863" w:rsidRPr="009B2756">
        <w:rPr>
          <w:rFonts w:ascii="Cambria" w:hAnsi="Cambria" w:cs="Arial"/>
          <w:color w:val="000000"/>
          <w:sz w:val="22"/>
          <w:szCs w:val="22"/>
        </w:rPr>
        <w:t xml:space="preserve">inscrita no CNPJ/MF sob nº </w:t>
      </w:r>
      <w:r w:rsidR="00AF1863">
        <w:rPr>
          <w:rFonts w:ascii="Cambria" w:hAnsi="Cambria" w:cs="Arial"/>
          <w:color w:val="000000"/>
          <w:sz w:val="22"/>
          <w:szCs w:val="22"/>
        </w:rPr>
        <w:t xml:space="preserve">25.117.072/0001-44, estabelecida na Av. Deputado Fernando Saldanha, 215, </w:t>
      </w:r>
      <w:r w:rsidR="00AF1863" w:rsidRPr="009B2756">
        <w:rPr>
          <w:rFonts w:ascii="Cambria" w:hAnsi="Cambria" w:cs="Arial"/>
          <w:color w:val="000000"/>
          <w:sz w:val="22"/>
          <w:szCs w:val="22"/>
        </w:rPr>
        <w:t xml:space="preserve">na cidade de </w:t>
      </w:r>
      <w:r w:rsidR="00AF1863">
        <w:rPr>
          <w:rFonts w:ascii="Cambria" w:hAnsi="Cambria" w:cs="Arial"/>
          <w:color w:val="000000"/>
          <w:sz w:val="22"/>
          <w:szCs w:val="22"/>
        </w:rPr>
        <w:t xml:space="preserve">Mundo Novo/MS, </w:t>
      </w:r>
      <w:r w:rsidR="00AF1863" w:rsidRPr="009B2756">
        <w:rPr>
          <w:rFonts w:ascii="Cambria" w:hAnsi="Cambria" w:cs="Arial"/>
          <w:color w:val="000000"/>
          <w:sz w:val="22"/>
          <w:szCs w:val="22"/>
        </w:rPr>
        <w:t xml:space="preserve">doravante denominada </w:t>
      </w:r>
      <w:r w:rsidR="00AF1863" w:rsidRPr="00EF6E8B">
        <w:rPr>
          <w:rFonts w:ascii="Cambria" w:hAnsi="Cambria" w:cs="Arial"/>
          <w:b/>
          <w:bCs/>
          <w:color w:val="000000"/>
          <w:sz w:val="22"/>
          <w:szCs w:val="22"/>
        </w:rPr>
        <w:t>CONTRATADA</w:t>
      </w:r>
      <w:r w:rsidR="00EF6E8B">
        <w:rPr>
          <w:rFonts w:ascii="Cambria" w:hAnsi="Cambria" w:cs="Arial"/>
          <w:color w:val="000000"/>
          <w:sz w:val="22"/>
          <w:szCs w:val="22"/>
        </w:rPr>
        <w:t>.</w:t>
      </w:r>
    </w:p>
    <w:p w:rsidR="00B751A5" w:rsidRDefault="00B751A5" w:rsidP="003B5A65">
      <w:pPr>
        <w:autoSpaceDE w:val="0"/>
        <w:ind w:right="-2"/>
        <w:jc w:val="both"/>
        <w:rPr>
          <w:rFonts w:ascii="Cambria" w:hAnsi="Cambria" w:cs="Arial"/>
          <w:color w:val="000000"/>
          <w:sz w:val="22"/>
          <w:szCs w:val="22"/>
        </w:rPr>
      </w:pPr>
    </w:p>
    <w:p w:rsidR="00EF6E8B" w:rsidRDefault="00EF6E8B" w:rsidP="003B5A65">
      <w:pPr>
        <w:autoSpaceDE w:val="0"/>
        <w:ind w:right="-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/>
          <w:color w:val="000000"/>
          <w:sz w:val="22"/>
          <w:szCs w:val="22"/>
        </w:rPr>
        <w:t xml:space="preserve">II - </w:t>
      </w:r>
      <w:r w:rsidRPr="0081224B">
        <w:rPr>
          <w:rFonts w:ascii="Cambria" w:hAnsi="Cambria" w:cs="Tahoma"/>
          <w:b/>
          <w:iCs/>
          <w:sz w:val="22"/>
          <w:szCs w:val="22"/>
        </w:rPr>
        <w:t>REPRESENTANTES:</w:t>
      </w:r>
      <w:r w:rsidRPr="0081224B">
        <w:rPr>
          <w:rFonts w:ascii="Cambria" w:hAnsi="Cambria" w:cs="Tahoma"/>
          <w:iCs/>
          <w:sz w:val="22"/>
          <w:szCs w:val="22"/>
        </w:rPr>
        <w:t xml:space="preserve"> </w:t>
      </w:r>
      <w:r w:rsidR="007D32A7" w:rsidRPr="00775C50">
        <w:rPr>
          <w:rFonts w:ascii="Cambria" w:hAnsi="Cambria" w:cs="Tahoma"/>
          <w:iCs/>
          <w:sz w:val="22"/>
          <w:szCs w:val="22"/>
        </w:rPr>
        <w:t xml:space="preserve">Representa a </w:t>
      </w:r>
      <w:r w:rsidR="007D32A7" w:rsidRPr="00EC6DF6">
        <w:rPr>
          <w:rFonts w:ascii="Cambria" w:hAnsi="Cambria" w:cs="Tahoma"/>
          <w:b/>
          <w:iCs/>
          <w:sz w:val="22"/>
          <w:szCs w:val="22"/>
        </w:rPr>
        <w:t>CONTRATANTE</w:t>
      </w:r>
      <w:r w:rsidR="007D32A7" w:rsidRPr="00775C50">
        <w:rPr>
          <w:rFonts w:ascii="Cambria" w:hAnsi="Cambria" w:cs="Tahoma"/>
          <w:iCs/>
          <w:sz w:val="22"/>
          <w:szCs w:val="22"/>
        </w:rPr>
        <w:t xml:space="preserve"> </w:t>
      </w:r>
      <w:r w:rsidR="00EC6DF6" w:rsidRPr="00EC6DF6">
        <w:rPr>
          <w:rFonts w:ascii="Cambria" w:hAnsi="Cambria" w:cs="Tahoma"/>
          <w:iCs/>
          <w:sz w:val="22"/>
          <w:szCs w:val="22"/>
        </w:rPr>
        <w:t xml:space="preserve">o Senhor Secretário Municipal de Educação </w:t>
      </w:r>
      <w:r w:rsidR="00EC6DF6" w:rsidRPr="00EC6DF6">
        <w:rPr>
          <w:rFonts w:ascii="Cambria" w:hAnsi="Cambria" w:cs="Tahoma"/>
          <w:b/>
          <w:iCs/>
          <w:sz w:val="22"/>
          <w:szCs w:val="22"/>
        </w:rPr>
        <w:t>NIVALDO DIAS LIMA</w:t>
      </w:r>
      <w:r w:rsidR="00EC6DF6" w:rsidRPr="00EC6DF6">
        <w:rPr>
          <w:rFonts w:ascii="Cambria" w:hAnsi="Cambria" w:cs="Tahoma"/>
          <w:iCs/>
          <w:sz w:val="22"/>
          <w:szCs w:val="22"/>
        </w:rPr>
        <w:t xml:space="preserve">, brasileiro, professor, portador da cédula de identidade nº 552652 SSP/MS, inscrito no CPF. Sob nº 475.233.441-00, residente e domiciliado no município de Japorã/MS e de outro lado o representando a empresa </w:t>
      </w:r>
      <w:r w:rsidR="00AF1863" w:rsidRPr="009F1433">
        <w:rPr>
          <w:rFonts w:ascii="Cambria" w:hAnsi="Cambria"/>
          <w:b/>
          <w:sz w:val="22"/>
          <w:szCs w:val="22"/>
        </w:rPr>
        <w:t>CONTRATADA</w:t>
      </w:r>
      <w:r w:rsidR="00AF1863">
        <w:rPr>
          <w:rFonts w:ascii="Cambria" w:hAnsi="Cambria"/>
          <w:sz w:val="22"/>
          <w:szCs w:val="22"/>
        </w:rPr>
        <w:t>,</w:t>
      </w:r>
      <w:r w:rsidR="00AF1863">
        <w:rPr>
          <w:rFonts w:ascii="Cambria" w:hAnsi="Cambria"/>
          <w:b/>
          <w:sz w:val="22"/>
          <w:szCs w:val="22"/>
        </w:rPr>
        <w:t xml:space="preserve"> </w:t>
      </w:r>
      <w:r w:rsidR="00AF1863" w:rsidRPr="0081224B">
        <w:rPr>
          <w:rFonts w:ascii="Cambria" w:hAnsi="Cambria"/>
          <w:sz w:val="22"/>
          <w:szCs w:val="22"/>
        </w:rPr>
        <w:t xml:space="preserve">neste ato </w:t>
      </w:r>
      <w:r w:rsidR="00AF1863">
        <w:rPr>
          <w:rFonts w:ascii="Cambria" w:hAnsi="Cambria"/>
          <w:sz w:val="22"/>
          <w:szCs w:val="22"/>
        </w:rPr>
        <w:t>a</w:t>
      </w:r>
      <w:r w:rsidR="00AF1863" w:rsidRPr="0081224B">
        <w:rPr>
          <w:rFonts w:ascii="Cambria" w:hAnsi="Cambria"/>
          <w:sz w:val="22"/>
          <w:szCs w:val="22"/>
        </w:rPr>
        <w:t xml:space="preserve"> Senhor</w:t>
      </w:r>
      <w:r w:rsidR="00AF1863">
        <w:rPr>
          <w:rFonts w:ascii="Cambria" w:hAnsi="Cambria"/>
          <w:sz w:val="22"/>
          <w:szCs w:val="22"/>
        </w:rPr>
        <w:t>a</w:t>
      </w:r>
      <w:r w:rsidR="00AF1863" w:rsidRPr="0081224B">
        <w:rPr>
          <w:rFonts w:ascii="Cambria" w:hAnsi="Cambria"/>
          <w:sz w:val="22"/>
          <w:szCs w:val="22"/>
        </w:rPr>
        <w:t xml:space="preserve"> </w:t>
      </w:r>
      <w:r w:rsidR="00AF1863">
        <w:rPr>
          <w:rFonts w:ascii="Cambria" w:hAnsi="Cambria"/>
          <w:b/>
          <w:sz w:val="22"/>
          <w:szCs w:val="22"/>
        </w:rPr>
        <w:t xml:space="preserve">ROBERTO JUNIOR TAVARES, </w:t>
      </w:r>
      <w:r w:rsidR="00AF1863">
        <w:rPr>
          <w:rFonts w:ascii="Cambria" w:hAnsi="Cambria"/>
          <w:sz w:val="22"/>
          <w:szCs w:val="22"/>
        </w:rPr>
        <w:t>brasileiro, empresário,</w:t>
      </w:r>
      <w:r w:rsidR="00AF1863">
        <w:rPr>
          <w:rFonts w:ascii="Cambria" w:hAnsi="Cambria"/>
          <w:b/>
          <w:sz w:val="22"/>
          <w:szCs w:val="22"/>
        </w:rPr>
        <w:t xml:space="preserve"> </w:t>
      </w:r>
      <w:r w:rsidR="00AF1863" w:rsidRPr="0081224B">
        <w:rPr>
          <w:rFonts w:ascii="Cambria" w:hAnsi="Cambria"/>
          <w:sz w:val="22"/>
          <w:szCs w:val="22"/>
        </w:rPr>
        <w:t xml:space="preserve">portador da cédula de identidade n.º </w:t>
      </w:r>
      <w:r w:rsidR="00AF1863">
        <w:rPr>
          <w:rFonts w:ascii="Cambria" w:hAnsi="Cambria"/>
          <w:sz w:val="22"/>
          <w:szCs w:val="22"/>
        </w:rPr>
        <w:t>001.099.611 SSP/MS e inscrita</w:t>
      </w:r>
      <w:r w:rsidR="00AF1863" w:rsidRPr="0081224B">
        <w:rPr>
          <w:rFonts w:ascii="Cambria" w:hAnsi="Cambria"/>
          <w:sz w:val="22"/>
          <w:szCs w:val="22"/>
        </w:rPr>
        <w:t xml:space="preserve"> no CPF sob n.º </w:t>
      </w:r>
      <w:r w:rsidR="00AF1863">
        <w:rPr>
          <w:rFonts w:ascii="Cambria" w:hAnsi="Cambria"/>
          <w:sz w:val="22"/>
          <w:szCs w:val="22"/>
        </w:rPr>
        <w:t xml:space="preserve">714.222.501-72, </w:t>
      </w:r>
      <w:r w:rsidR="00AF1863" w:rsidRPr="0081224B">
        <w:rPr>
          <w:rFonts w:ascii="Cambria" w:hAnsi="Cambria"/>
          <w:sz w:val="22"/>
          <w:szCs w:val="22"/>
        </w:rPr>
        <w:t xml:space="preserve">residente e domiciliado </w:t>
      </w:r>
      <w:r w:rsidR="00AF1863">
        <w:rPr>
          <w:rFonts w:ascii="Cambria" w:hAnsi="Cambria"/>
          <w:sz w:val="22"/>
          <w:szCs w:val="22"/>
        </w:rPr>
        <w:t>na Travessa Adelino, nº 90, bairro Tapajós, na cidade de Mundo Novo/MS.</w:t>
      </w:r>
    </w:p>
    <w:p w:rsidR="00B751A5" w:rsidRPr="00EF6E8B" w:rsidRDefault="00B751A5" w:rsidP="003B5A65">
      <w:pPr>
        <w:autoSpaceDE w:val="0"/>
        <w:ind w:right="-2"/>
        <w:jc w:val="both"/>
        <w:rPr>
          <w:rFonts w:ascii="Cambria" w:hAnsi="Cambria" w:cs="Arial"/>
          <w:b/>
          <w:color w:val="000000"/>
          <w:sz w:val="22"/>
          <w:szCs w:val="22"/>
        </w:rPr>
      </w:pP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II</w:t>
      </w:r>
      <w:r w:rsidR="00EF6E8B">
        <w:rPr>
          <w:rFonts w:ascii="Cambria" w:hAnsi="Cambria" w:cs="Arial"/>
          <w:b/>
          <w:iCs/>
          <w:sz w:val="22"/>
          <w:szCs w:val="22"/>
        </w:rPr>
        <w:t>I</w:t>
      </w:r>
      <w:r w:rsidRPr="009B2756">
        <w:rPr>
          <w:rFonts w:ascii="Cambria" w:hAnsi="Cambria" w:cs="Arial"/>
          <w:b/>
          <w:iCs/>
          <w:sz w:val="22"/>
          <w:szCs w:val="22"/>
        </w:rPr>
        <w:t xml:space="preserve"> - FUNDAMENTO LEGAL</w:t>
      </w:r>
      <w:r w:rsidRPr="009B2756">
        <w:rPr>
          <w:rFonts w:ascii="Cambria" w:hAnsi="Cambria" w:cs="Arial"/>
          <w:iCs/>
          <w:sz w:val="22"/>
          <w:szCs w:val="22"/>
        </w:rPr>
        <w:t>: O presente Contrato é regido pelas cláusulas e condições nele contidas, pela Lei 8.666/93, e demais normas legais pertinentes.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PRIMEIRA - DO OBJETO</w:t>
      </w:r>
      <w:r w:rsidR="002266CB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pStyle w:val="PargrafodaLista"/>
        <w:numPr>
          <w:ilvl w:val="1"/>
          <w:numId w:val="9"/>
        </w:numPr>
        <w:ind w:left="0" w:right="-2" w:firstLine="0"/>
        <w:jc w:val="both"/>
        <w:rPr>
          <w:rFonts w:ascii="Cambria" w:hAnsi="Cambria" w:cs="Arial"/>
          <w:sz w:val="22"/>
          <w:szCs w:val="22"/>
        </w:rPr>
      </w:pPr>
      <w:r w:rsidRPr="009B2756">
        <w:rPr>
          <w:rFonts w:ascii="Cambria" w:hAnsi="Cambria" w:cs="Arial"/>
          <w:iCs/>
          <w:sz w:val="22"/>
          <w:szCs w:val="22"/>
        </w:rPr>
        <w:t>Co</w:t>
      </w:r>
      <w:r w:rsidR="002266CB">
        <w:rPr>
          <w:rFonts w:ascii="Cambria" w:hAnsi="Cambria" w:cs="Arial"/>
          <w:iCs/>
          <w:sz w:val="22"/>
          <w:szCs w:val="22"/>
        </w:rPr>
        <w:t xml:space="preserve">nstitui objeto deste Contrato: </w:t>
      </w:r>
      <w:r w:rsidR="002266CB" w:rsidRPr="002266CB">
        <w:rPr>
          <w:rFonts w:ascii="Cambria" w:hAnsi="Cambria" w:cs="Arial"/>
          <w:b/>
          <w:iCs/>
          <w:sz w:val="22"/>
          <w:szCs w:val="22"/>
        </w:rPr>
        <w:t>Contratação de empresas para prestação de serviços de fabricação de matérias destinados à prevenção do COVID-19 (portas máscaras e totens dispenser para álcool em gel), para suprir as necessidades da Secretaria Municipal de Educação e Secretaria Municipal de Saúde do Município de Japorã/MS.</w:t>
      </w:r>
    </w:p>
    <w:p w:rsidR="00300ED9" w:rsidRPr="009B2756" w:rsidRDefault="00300ED9" w:rsidP="003B5A65">
      <w:pPr>
        <w:pStyle w:val="PargrafodaLista"/>
        <w:ind w:left="0" w:right="-2"/>
        <w:jc w:val="both"/>
        <w:rPr>
          <w:rFonts w:ascii="Cambria" w:hAnsi="Cambria" w:cs="Arial"/>
          <w:sz w:val="22"/>
          <w:szCs w:val="22"/>
        </w:rPr>
      </w:pP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SEGUNDA – DA OBRIGAÇÃO DAS PARTES</w:t>
      </w:r>
      <w:r w:rsidR="002266CB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2.1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 xml:space="preserve">Além das obrigações resultantes da observância da Lei 8.666/93 são obrigações da </w:t>
      </w:r>
      <w:r w:rsidRPr="002266CB">
        <w:rPr>
          <w:rFonts w:ascii="Cambria" w:hAnsi="Cambria" w:cs="Arial"/>
          <w:b/>
          <w:iCs/>
          <w:sz w:val="22"/>
          <w:szCs w:val="22"/>
        </w:rPr>
        <w:t>CONTRATADA</w:t>
      </w:r>
      <w:r w:rsidRPr="009B2756">
        <w:rPr>
          <w:rFonts w:ascii="Cambria" w:hAnsi="Cambria" w:cs="Arial"/>
          <w:iCs/>
          <w:sz w:val="22"/>
          <w:szCs w:val="22"/>
        </w:rPr>
        <w:t>:</w:t>
      </w:r>
    </w:p>
    <w:p w:rsidR="00300ED9" w:rsidRPr="009B2756" w:rsidRDefault="002266CB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I</w:t>
      </w:r>
      <w:r w:rsidR="00300ED9" w:rsidRPr="009B2756">
        <w:rPr>
          <w:rFonts w:ascii="Cambria" w:hAnsi="Cambria" w:cs="Arial"/>
          <w:iCs/>
          <w:sz w:val="22"/>
          <w:szCs w:val="22"/>
        </w:rPr>
        <w:t xml:space="preserve"> Os serviços/produtos deverão ser executados/entregues em estrita conformidade com as especificações e condições descritas no Termo de Referência;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II</w:t>
      </w:r>
      <w:r w:rsidRPr="009B2756">
        <w:rPr>
          <w:rFonts w:ascii="Cambria" w:hAnsi="Cambria" w:cs="Arial"/>
          <w:iCs/>
          <w:sz w:val="22"/>
          <w:szCs w:val="22"/>
        </w:rPr>
        <w:t xml:space="preserve"> Responsabilizar-se integralmente pelos serviços;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III</w:t>
      </w:r>
      <w:r w:rsidRPr="009B2756">
        <w:rPr>
          <w:rFonts w:ascii="Cambria" w:hAnsi="Cambria" w:cs="Arial"/>
          <w:iCs/>
          <w:sz w:val="22"/>
          <w:szCs w:val="22"/>
        </w:rPr>
        <w:t xml:space="preserve"> Refazer/Trocar os serviços/produtos executados/fornecidos com falhas ou imperfeições de qualquer natureza;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IV</w:t>
      </w:r>
      <w:r w:rsidRPr="009B2756">
        <w:rPr>
          <w:rFonts w:ascii="Cambria" w:hAnsi="Cambria" w:cs="Arial"/>
          <w:iCs/>
          <w:sz w:val="22"/>
          <w:szCs w:val="22"/>
        </w:rPr>
        <w:t xml:space="preserve"> Responsabilizar-se por todos os danos ou prejuízos que vier a causar ao </w:t>
      </w:r>
      <w:r w:rsidRPr="002266CB">
        <w:rPr>
          <w:rFonts w:ascii="Cambria" w:hAnsi="Cambria" w:cs="Arial"/>
          <w:b/>
          <w:iCs/>
          <w:sz w:val="22"/>
          <w:szCs w:val="22"/>
        </w:rPr>
        <w:t>CONTRATANTE</w:t>
      </w:r>
      <w:r w:rsidRPr="009B2756">
        <w:rPr>
          <w:rFonts w:ascii="Cambria" w:hAnsi="Cambria" w:cs="Arial"/>
          <w:iCs/>
          <w:sz w:val="22"/>
          <w:szCs w:val="22"/>
        </w:rPr>
        <w:t>, seus bens, pessoas ou bens de terceiro, em decorrência do descumprimento das condições aqui definidas ou por falha na execução dos serviços;</w:t>
      </w:r>
    </w:p>
    <w:p w:rsidR="00300ED9" w:rsidRPr="009B2756" w:rsidRDefault="002266CB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V</w:t>
      </w:r>
      <w:r w:rsidR="00300ED9" w:rsidRPr="009B2756">
        <w:rPr>
          <w:rFonts w:ascii="Cambria" w:hAnsi="Cambria" w:cs="Arial"/>
          <w:iCs/>
          <w:sz w:val="22"/>
          <w:szCs w:val="22"/>
        </w:rPr>
        <w:t xml:space="preserve"> Cumprir fielmente o estabelecido no Termo de Referência.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2.2</w:t>
      </w:r>
      <w:r w:rsidR="002266CB">
        <w:rPr>
          <w:rFonts w:ascii="Cambria" w:hAnsi="Cambria" w:cs="Arial"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 xml:space="preserve">Além das obrigações resultantes da observância da Lei 8.666/93 são obrigações da </w:t>
      </w:r>
      <w:r w:rsidRPr="002266CB">
        <w:rPr>
          <w:rFonts w:ascii="Cambria" w:hAnsi="Cambria" w:cs="Arial"/>
          <w:b/>
          <w:iCs/>
          <w:sz w:val="22"/>
          <w:szCs w:val="22"/>
        </w:rPr>
        <w:t>CONTRATANTE</w:t>
      </w:r>
    </w:p>
    <w:p w:rsidR="00300ED9" w:rsidRPr="009B2756" w:rsidRDefault="00300ED9" w:rsidP="003B5A65">
      <w:pPr>
        <w:tabs>
          <w:tab w:val="num" w:pos="360"/>
        </w:tabs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 xml:space="preserve">I </w:t>
      </w:r>
      <w:r w:rsidRPr="009B2756">
        <w:rPr>
          <w:rFonts w:ascii="Cambria" w:hAnsi="Cambria" w:cs="Arial"/>
          <w:iCs/>
          <w:sz w:val="22"/>
          <w:szCs w:val="22"/>
        </w:rPr>
        <w:t xml:space="preserve">Cumprir todos os compromissos financeiros assumidos com a </w:t>
      </w:r>
      <w:r w:rsidRPr="002266CB">
        <w:rPr>
          <w:rFonts w:ascii="Cambria" w:hAnsi="Cambria" w:cs="Arial"/>
          <w:b/>
          <w:iCs/>
          <w:sz w:val="22"/>
          <w:szCs w:val="22"/>
        </w:rPr>
        <w:t>CONTRATADA</w:t>
      </w:r>
      <w:r w:rsidRPr="009B2756">
        <w:rPr>
          <w:rFonts w:ascii="Cambria" w:hAnsi="Cambria" w:cs="Arial"/>
          <w:iCs/>
          <w:sz w:val="22"/>
          <w:szCs w:val="22"/>
        </w:rPr>
        <w:t>;</w:t>
      </w:r>
    </w:p>
    <w:p w:rsidR="00300ED9" w:rsidRPr="009B2756" w:rsidRDefault="00300ED9" w:rsidP="003B5A65">
      <w:pPr>
        <w:tabs>
          <w:tab w:val="num" w:pos="360"/>
        </w:tabs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II</w:t>
      </w:r>
      <w:r w:rsidRPr="009B2756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 xml:space="preserve">Notificar, formal e tempestivamente, a </w:t>
      </w:r>
      <w:r w:rsidRPr="002266CB">
        <w:rPr>
          <w:rFonts w:ascii="Cambria" w:hAnsi="Cambria" w:cs="Arial"/>
          <w:b/>
          <w:iCs/>
          <w:sz w:val="22"/>
          <w:szCs w:val="22"/>
        </w:rPr>
        <w:t>CONTRATADA</w:t>
      </w:r>
      <w:r w:rsidRPr="009B2756">
        <w:rPr>
          <w:rFonts w:ascii="Cambria" w:hAnsi="Cambria" w:cs="Arial"/>
          <w:iCs/>
          <w:sz w:val="22"/>
          <w:szCs w:val="22"/>
        </w:rPr>
        <w:t xml:space="preserve"> sobre as irregularidades observadas no cumprimento deste Contrato.</w:t>
      </w:r>
    </w:p>
    <w:p w:rsidR="00300ED9" w:rsidRPr="009B2756" w:rsidRDefault="00300ED9" w:rsidP="003B5A65">
      <w:pPr>
        <w:tabs>
          <w:tab w:val="num" w:pos="360"/>
        </w:tabs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III</w:t>
      </w:r>
      <w:r w:rsidRPr="009B2756">
        <w:rPr>
          <w:rFonts w:ascii="Cambria" w:hAnsi="Cambria" w:cs="Arial"/>
          <w:iCs/>
          <w:sz w:val="22"/>
          <w:szCs w:val="22"/>
        </w:rPr>
        <w:t xml:space="preserve"> Notificar a </w:t>
      </w:r>
      <w:r w:rsidRPr="00EC6DF6">
        <w:rPr>
          <w:rFonts w:ascii="Cambria" w:hAnsi="Cambria" w:cs="Arial"/>
          <w:b/>
          <w:iCs/>
          <w:sz w:val="22"/>
          <w:szCs w:val="22"/>
        </w:rPr>
        <w:t>CONTRATADA</w:t>
      </w:r>
      <w:r w:rsidRPr="009B2756">
        <w:rPr>
          <w:rFonts w:ascii="Cambria" w:hAnsi="Cambria" w:cs="Arial"/>
          <w:iCs/>
          <w:sz w:val="22"/>
          <w:szCs w:val="22"/>
        </w:rPr>
        <w:t xml:space="preserve"> por escrito e com antecedência, sobre multas, penalidades e quaisquer débitos de sua responsabilidade;</w:t>
      </w:r>
    </w:p>
    <w:p w:rsidR="00300ED9" w:rsidRDefault="002266CB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>IV</w:t>
      </w:r>
      <w:r w:rsidR="00300ED9" w:rsidRPr="009B2756">
        <w:rPr>
          <w:rFonts w:ascii="Cambria" w:hAnsi="Cambria" w:cs="Arial"/>
          <w:iCs/>
          <w:sz w:val="22"/>
          <w:szCs w:val="22"/>
        </w:rPr>
        <w:t xml:space="preserve"> Aplicar as sanções administrativas contratuais pertinentes, em caso de inadimplemento.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TERCEIRA –</w:t>
      </w:r>
      <w:r w:rsidR="003B5A65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b/>
          <w:iCs/>
          <w:sz w:val="22"/>
          <w:szCs w:val="22"/>
        </w:rPr>
        <w:t>DOS SERVIÇOS/PRODUTOS</w:t>
      </w:r>
      <w:r w:rsidR="003B5A65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3</w:t>
      </w:r>
      <w:r w:rsidRPr="009B2756">
        <w:rPr>
          <w:rFonts w:ascii="Cambria" w:hAnsi="Cambria"/>
          <w:b/>
          <w:sz w:val="22"/>
          <w:szCs w:val="22"/>
        </w:rPr>
        <w:t>.1</w:t>
      </w:r>
      <w:r w:rsidRPr="009B2756">
        <w:rPr>
          <w:rFonts w:ascii="Cambria" w:hAnsi="Cambria"/>
          <w:sz w:val="22"/>
          <w:szCs w:val="22"/>
        </w:rPr>
        <w:t xml:space="preserve"> O setor de comunicação será responsável pelo envio/criação da arte dos materiais solicitados e as enviará a contratada através de e-mail. Caso aprovado o material a contratada deverá confeccionar os produtos no prazo máximo de 05 dias.</w:t>
      </w:r>
    </w:p>
    <w:p w:rsidR="00300ED9" w:rsidRPr="009B2756" w:rsidRDefault="00300ED9" w:rsidP="003B5A65">
      <w:pPr>
        <w:pStyle w:val="western"/>
        <w:spacing w:before="0" w:beforeAutospacing="0"/>
        <w:ind w:right="-2"/>
        <w:jc w:val="both"/>
        <w:rPr>
          <w:rFonts w:ascii="Cambria" w:hAnsi="Cambria"/>
          <w:b w:val="0"/>
          <w:sz w:val="22"/>
          <w:szCs w:val="22"/>
        </w:rPr>
      </w:pPr>
      <w:r w:rsidRPr="009B2756">
        <w:rPr>
          <w:rFonts w:ascii="Cambria" w:hAnsi="Cambria"/>
          <w:sz w:val="22"/>
          <w:szCs w:val="22"/>
        </w:rPr>
        <w:lastRenderedPageBreak/>
        <w:t>3.1.1</w:t>
      </w:r>
      <w:r w:rsidRPr="009B2756">
        <w:rPr>
          <w:rFonts w:ascii="Cambria" w:hAnsi="Cambria"/>
          <w:b w:val="0"/>
          <w:sz w:val="22"/>
          <w:szCs w:val="22"/>
        </w:rPr>
        <w:t xml:space="preserve"> A empresa vencedora do certame deverá submeter às provas dos impressos solicitados à apreciação da Assessoria de Comunicação (no prazo máximo de 03 dias após a solicitação), ficando esta Assessoria responsável por informar o quantitativo total a ser impresso, assim como a entrega do layout aprovado. </w:t>
      </w:r>
    </w:p>
    <w:p w:rsidR="00300ED9" w:rsidRPr="009B2756" w:rsidRDefault="00300ED9" w:rsidP="003B5A65">
      <w:pPr>
        <w:pStyle w:val="western"/>
        <w:spacing w:before="0" w:beforeAutospacing="0"/>
        <w:ind w:right="-2"/>
        <w:jc w:val="both"/>
        <w:rPr>
          <w:rFonts w:ascii="Cambria" w:hAnsi="Cambria"/>
          <w:b w:val="0"/>
          <w:sz w:val="22"/>
          <w:szCs w:val="22"/>
        </w:rPr>
      </w:pPr>
      <w:r w:rsidRPr="009B2756">
        <w:rPr>
          <w:rFonts w:ascii="Cambria" w:hAnsi="Cambria"/>
          <w:sz w:val="22"/>
          <w:szCs w:val="22"/>
        </w:rPr>
        <w:t>3.2</w:t>
      </w:r>
      <w:r w:rsidRPr="009B2756">
        <w:rPr>
          <w:rFonts w:ascii="Cambria" w:hAnsi="Cambria"/>
          <w:b w:val="0"/>
          <w:sz w:val="22"/>
          <w:szCs w:val="22"/>
        </w:rPr>
        <w:t xml:space="preserve"> A Contratada deverá imprimir com qualidade obedecendo às especificações citadas neste Termo de Referência, submetendo à aprovação da Assessoria de Comunicação das peças solicitadas em tempo hábil; </w:t>
      </w:r>
    </w:p>
    <w:p w:rsidR="00300ED9" w:rsidRPr="009B2756" w:rsidRDefault="00300ED9" w:rsidP="003B5A65">
      <w:pPr>
        <w:pStyle w:val="western"/>
        <w:spacing w:before="0" w:beforeAutospacing="0"/>
        <w:ind w:right="-2"/>
        <w:jc w:val="both"/>
        <w:rPr>
          <w:rFonts w:ascii="Cambria" w:hAnsi="Cambria"/>
          <w:b w:val="0"/>
          <w:sz w:val="22"/>
          <w:szCs w:val="22"/>
        </w:rPr>
      </w:pPr>
      <w:r w:rsidRPr="009B2756">
        <w:rPr>
          <w:rFonts w:ascii="Cambria" w:hAnsi="Cambria"/>
          <w:sz w:val="22"/>
          <w:szCs w:val="22"/>
        </w:rPr>
        <w:t>3.3</w:t>
      </w:r>
      <w:r w:rsidRPr="009B2756">
        <w:rPr>
          <w:rFonts w:ascii="Cambria" w:hAnsi="Cambria"/>
          <w:b w:val="0"/>
          <w:sz w:val="22"/>
          <w:szCs w:val="22"/>
        </w:rPr>
        <w:t xml:space="preserve"> A Contratada deverá executar o fornecimento, nos termos propostos, assumindo inteira qualidade e dentro dos padrões exigidos pelos órgãos competentes, sob pena de responsabilização pelo seu descumprimento.</w:t>
      </w:r>
    </w:p>
    <w:p w:rsidR="00300ED9" w:rsidRPr="009B2756" w:rsidRDefault="00300ED9" w:rsidP="003B5A65">
      <w:pPr>
        <w:ind w:right="-2"/>
        <w:jc w:val="both"/>
        <w:rPr>
          <w:rFonts w:ascii="Cambria" w:hAnsi="Cambria" w:cstheme="majorHAnsi"/>
          <w:sz w:val="22"/>
          <w:szCs w:val="22"/>
        </w:rPr>
      </w:pPr>
      <w:r w:rsidRPr="009B2756">
        <w:rPr>
          <w:rFonts w:ascii="Cambria" w:hAnsi="Cambria" w:cstheme="majorHAnsi"/>
          <w:b/>
          <w:sz w:val="22"/>
          <w:szCs w:val="22"/>
        </w:rPr>
        <w:t>3.4</w:t>
      </w:r>
      <w:r w:rsidRPr="009B2756">
        <w:rPr>
          <w:rFonts w:ascii="Cambria" w:hAnsi="Cambria" w:cstheme="majorHAnsi"/>
          <w:sz w:val="22"/>
          <w:szCs w:val="22"/>
        </w:rPr>
        <w:t xml:space="preserve"> Os produtos deverão ser entregues na Prefeitura Municipal de Japorã, sito a Avenida Deputado Fernando Saldanha – S/Nº - Centro das 07h00 às 13h00min.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keepNext/>
        <w:spacing w:line="280" w:lineRule="exact"/>
        <w:ind w:right="-2"/>
        <w:jc w:val="both"/>
        <w:outlineLvl w:val="2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QUARTA - DO VALOR E CONDIÇÕES DE PAGAMENTO</w:t>
      </w:r>
      <w:r w:rsidR="003B5A65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4.1</w:t>
      </w:r>
      <w:r w:rsidR="002266CB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O valor global do forne</w:t>
      </w:r>
      <w:r w:rsidR="002266CB">
        <w:rPr>
          <w:rFonts w:ascii="Cambria" w:hAnsi="Cambria" w:cs="Arial"/>
          <w:iCs/>
          <w:sz w:val="22"/>
          <w:szCs w:val="22"/>
        </w:rPr>
        <w:t xml:space="preserve">cimento, ora contratado é de </w:t>
      </w:r>
      <w:r w:rsidR="002266CB">
        <w:rPr>
          <w:rFonts w:ascii="Cambria" w:hAnsi="Cambria" w:cs="Arial"/>
          <w:b/>
          <w:iCs/>
          <w:sz w:val="22"/>
          <w:szCs w:val="22"/>
        </w:rPr>
        <w:t xml:space="preserve">R$ </w:t>
      </w:r>
      <w:r w:rsidR="00AF1863">
        <w:rPr>
          <w:rFonts w:ascii="Cambria" w:hAnsi="Cambria" w:cs="Arial"/>
          <w:b/>
          <w:iCs/>
          <w:sz w:val="22"/>
          <w:szCs w:val="22"/>
        </w:rPr>
        <w:t>2.682</w:t>
      </w:r>
      <w:r w:rsidR="00EC6DF6">
        <w:rPr>
          <w:rFonts w:ascii="Cambria" w:hAnsi="Cambria" w:cs="Arial"/>
          <w:b/>
          <w:iCs/>
          <w:sz w:val="22"/>
          <w:szCs w:val="22"/>
        </w:rPr>
        <w:t>,</w:t>
      </w:r>
      <w:r w:rsidR="002266CB">
        <w:rPr>
          <w:rFonts w:ascii="Cambria" w:hAnsi="Cambria" w:cs="Arial"/>
          <w:b/>
          <w:iCs/>
          <w:sz w:val="22"/>
          <w:szCs w:val="22"/>
        </w:rPr>
        <w:t>00 (</w:t>
      </w:r>
      <w:r w:rsidR="00AF1863" w:rsidRPr="00AF1863">
        <w:rPr>
          <w:rFonts w:ascii="Cambria" w:hAnsi="Cambria" w:cs="Arial"/>
          <w:b/>
          <w:iCs/>
          <w:sz w:val="22"/>
          <w:szCs w:val="22"/>
        </w:rPr>
        <w:t>dois mil e seiscentos e oitenta e dois reais</w:t>
      </w:r>
      <w:r w:rsidR="002266CB">
        <w:rPr>
          <w:rFonts w:ascii="Cambria" w:hAnsi="Cambria" w:cs="Arial"/>
          <w:b/>
          <w:iCs/>
          <w:sz w:val="22"/>
          <w:szCs w:val="22"/>
        </w:rPr>
        <w:t>).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4.1.1</w:t>
      </w:r>
      <w:r w:rsidRPr="009B2756">
        <w:rPr>
          <w:rFonts w:ascii="Cambria" w:hAnsi="Cambria" w:cs="Arial"/>
          <w:iCs/>
          <w:sz w:val="22"/>
          <w:szCs w:val="22"/>
        </w:rPr>
        <w:t xml:space="preserve"> O primeiro pagamento será efetuado em até </w:t>
      </w:r>
      <w:r w:rsidRPr="002266CB">
        <w:rPr>
          <w:rFonts w:ascii="Cambria" w:hAnsi="Cambria" w:cs="Arial"/>
          <w:b/>
          <w:iCs/>
          <w:sz w:val="22"/>
          <w:szCs w:val="22"/>
        </w:rPr>
        <w:t>30 (trinta) dias</w:t>
      </w:r>
      <w:r w:rsidRPr="009B2756">
        <w:rPr>
          <w:rFonts w:ascii="Cambria" w:hAnsi="Cambria" w:cs="Arial"/>
          <w:iCs/>
          <w:sz w:val="22"/>
          <w:szCs w:val="22"/>
        </w:rPr>
        <w:t>, a contar da efetiva entrega dos materiais/execução de serviço desta licitação, mediante apresentação da respectiva Nota Fiscal Eletrônica.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4.1.2 AO EMITIR A NOTA FISCAL A MESMA DEVERÁ ESTAR ACOMPANHADA DA AUTORIZAÇÃO DE FORNECIMENTO E OBRIGATORIAMENTE SEGUIR AS INFORMAÇÕES CONTIDAS NA MESMA COMO ESPECIFICAÇÃO DO PRODUTO, QUANTIDADE E VALORES.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4.1.3</w:t>
      </w:r>
      <w:r w:rsidRPr="009B2756">
        <w:rPr>
          <w:rFonts w:ascii="Cambria" w:hAnsi="Cambria" w:cs="Arial"/>
          <w:iCs/>
          <w:sz w:val="22"/>
          <w:szCs w:val="22"/>
        </w:rPr>
        <w:t xml:space="preserve"> A Contratada deverá encaminhar junto a Nota Fiscal, documento em papel timbrado da empresa informando a Agencia Bancária e o número da Conta a ser depositado o pagamento, bem como, devolver a Ordem de Fornecimento original enviada pela Gerência Solicitante dos produtos. Não será aceita a emissão de boletos bancários para efetuar o pagamento das Notas Fiscais e/ou Faturas.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4.1.4</w:t>
      </w:r>
      <w:r w:rsidRPr="009B2756">
        <w:rPr>
          <w:rFonts w:ascii="Cambria" w:hAnsi="Cambria" w:cs="Arial"/>
          <w:iCs/>
          <w:sz w:val="22"/>
          <w:szCs w:val="22"/>
        </w:rPr>
        <w:t xml:space="preserve"> A Nota Fiscal deverá ser emitida pela licitante vencedora/contratada, obrigatoriamente com o mesmo número de inscrição no CNPJ apresentado nos documentos de habilitação e das propostas de preços, bem como da Nota de Empenho.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4.1.5</w:t>
      </w:r>
      <w:r w:rsidRPr="009B2756">
        <w:rPr>
          <w:rFonts w:ascii="Cambria" w:hAnsi="Cambria" w:cs="Arial"/>
          <w:iCs/>
          <w:sz w:val="22"/>
          <w:szCs w:val="22"/>
        </w:rPr>
        <w:t xml:space="preserve"> Em caso de devolução da Nota Fiscal para correção, o prazo para pagamento passará a fluir após a sua reapresentação.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4.1.6</w:t>
      </w:r>
      <w:r w:rsidRPr="009B2756">
        <w:rPr>
          <w:rFonts w:ascii="Cambria" w:hAnsi="Cambria" w:cs="Arial"/>
          <w:iCs/>
          <w:sz w:val="22"/>
          <w:szCs w:val="22"/>
        </w:rPr>
        <w:t xml:space="preserve"> O pagamento só será efetuado após a comprovação pela contratada de que se encontra em dia com suas obrigações para fiscais mediante apresentação das Certidões Negativas de Débito com Receita Federal, com o FGTS, com a Justiça do Trabalho (CNDT), Fazendas Estadual e Municipal.</w:t>
      </w:r>
    </w:p>
    <w:p w:rsidR="00300ED9" w:rsidRPr="009B2756" w:rsidRDefault="00300ED9" w:rsidP="003B5A65">
      <w:pPr>
        <w:keepNext/>
        <w:spacing w:line="280" w:lineRule="exact"/>
        <w:ind w:right="-2"/>
        <w:jc w:val="both"/>
        <w:outlineLvl w:val="2"/>
        <w:rPr>
          <w:rFonts w:ascii="Cambria" w:eastAsia="Arial Unicode MS" w:hAnsi="Cambria" w:cs="Arial"/>
          <w:iCs/>
          <w:sz w:val="22"/>
          <w:szCs w:val="22"/>
        </w:rPr>
      </w:pPr>
      <w:r w:rsidRPr="009B2756">
        <w:rPr>
          <w:rFonts w:ascii="Cambria" w:eastAsia="Arial Unicode MS" w:hAnsi="Cambria" w:cs="Arial"/>
          <w:b/>
          <w:iCs/>
          <w:sz w:val="22"/>
          <w:szCs w:val="22"/>
        </w:rPr>
        <w:t>4.6.7</w:t>
      </w:r>
      <w:r w:rsidRPr="009B2756">
        <w:rPr>
          <w:rFonts w:ascii="Cambria" w:eastAsia="Arial Unicode MS" w:hAnsi="Cambria" w:cs="Arial"/>
          <w:iCs/>
          <w:sz w:val="22"/>
          <w:szCs w:val="22"/>
        </w:rPr>
        <w:t xml:space="preserve"> </w:t>
      </w:r>
      <w:r w:rsidR="003B5A65" w:rsidRPr="003B5A65">
        <w:rPr>
          <w:rFonts w:ascii="Cambria" w:eastAsia="Arial Unicode MS" w:hAnsi="Cambria" w:cs="Arial"/>
          <w:b/>
          <w:iCs/>
          <w:sz w:val="22"/>
          <w:szCs w:val="22"/>
        </w:rPr>
        <w:t>A QUALQUER MOMENTO DURANTE A EXECUÇÃO CONTRATUAL A CONTRANTE PODERÁ SOLICITAR COMPROVAÇÃO DE REGULARIDADE DOS DOCUMENTOS FISCAIS JUNTO A CONTRATADA, A QUAL DEVERÁ APRESENTAR NO PRAZO MÁXIMO DE 03 (DIAS) ÚTEIS OS DOCUMENTOS SOLICITADOS. EM CASO DE INADIMPLÊNCIA A EMPRESA DEVERÁ REGULARIZAR A SITUAÇÃO FISCAL NO PRAZO MÁXIMO DE 10 (DEZ) DIAS ÚTEIS SOB PENA DE RESCISÃO CONTRATUAL.</w:t>
      </w:r>
    </w:p>
    <w:p w:rsidR="00300ED9" w:rsidRPr="009B2756" w:rsidRDefault="00300ED9" w:rsidP="003B5A65">
      <w:pPr>
        <w:ind w:right="-2"/>
        <w:jc w:val="both"/>
        <w:rPr>
          <w:rFonts w:ascii="Cambria" w:eastAsia="Arial Unicode MS" w:hAnsi="Cambria" w:cs="Arial"/>
          <w:iCs/>
          <w:sz w:val="22"/>
          <w:szCs w:val="22"/>
        </w:rPr>
      </w:pPr>
      <w:r w:rsidRPr="009B2756">
        <w:rPr>
          <w:rFonts w:ascii="Cambria" w:eastAsia="Arial Unicode MS" w:hAnsi="Cambria" w:cs="Arial"/>
          <w:b/>
          <w:iCs/>
          <w:sz w:val="22"/>
          <w:szCs w:val="22"/>
        </w:rPr>
        <w:t>4.1.8</w:t>
      </w:r>
      <w:r w:rsidR="003B5A65">
        <w:rPr>
          <w:rFonts w:ascii="Cambria" w:eastAsia="Arial Unicode MS" w:hAnsi="Cambria" w:cs="Arial"/>
          <w:b/>
          <w:iCs/>
          <w:sz w:val="22"/>
          <w:szCs w:val="22"/>
        </w:rPr>
        <w:t xml:space="preserve"> </w:t>
      </w:r>
      <w:r w:rsidRPr="009B2756">
        <w:rPr>
          <w:rFonts w:ascii="Cambria" w:eastAsia="Arial Unicode MS" w:hAnsi="Cambria" w:cs="Arial"/>
          <w:iCs/>
          <w:sz w:val="22"/>
          <w:szCs w:val="22"/>
        </w:rPr>
        <w:t>No valor pactuado deverá estar inclusos todos os tributos e, ou encargos sociais, resultantes da operação adjudicatória concluída, inclusive despesas com fretes e outros.</w:t>
      </w:r>
    </w:p>
    <w:p w:rsidR="00300ED9" w:rsidRPr="009B2756" w:rsidRDefault="00300ED9" w:rsidP="003B5A65">
      <w:pPr>
        <w:ind w:right="-2"/>
        <w:jc w:val="both"/>
        <w:rPr>
          <w:rFonts w:ascii="Cambria" w:hAnsi="Cambria" w:cs="Arial"/>
          <w:iCs/>
          <w:sz w:val="22"/>
          <w:szCs w:val="22"/>
        </w:rPr>
      </w:pPr>
    </w:p>
    <w:p w:rsidR="00300ED9" w:rsidRDefault="003B5A65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 xml:space="preserve">CLÁUSULA QUINTA </w:t>
      </w:r>
      <w:r w:rsidR="00300ED9" w:rsidRPr="009B2756">
        <w:rPr>
          <w:rFonts w:ascii="Cambria" w:hAnsi="Cambria" w:cs="Arial"/>
          <w:b/>
          <w:bCs/>
          <w:iCs/>
          <w:sz w:val="22"/>
          <w:szCs w:val="22"/>
        </w:rPr>
        <w:t>- DO PREÇO E DO REAJUSTE</w:t>
      </w:r>
      <w:r w:rsidR="00300ED9" w:rsidRPr="009B2756">
        <w:rPr>
          <w:rFonts w:ascii="Cambria" w:hAnsi="Cambria" w:cs="Arial"/>
          <w:bCs/>
          <w:iCs/>
          <w:sz w:val="22"/>
          <w:szCs w:val="22"/>
        </w:rPr>
        <w:t>: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color w:val="FF0000"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5.1</w:t>
      </w:r>
      <w:r w:rsidRPr="009B2756">
        <w:rPr>
          <w:rFonts w:ascii="Cambria" w:hAnsi="Cambria" w:cs="Arial"/>
          <w:iCs/>
          <w:sz w:val="22"/>
          <w:szCs w:val="22"/>
        </w:rPr>
        <w:t xml:space="preserve"> Os preços deverão ser expressos em reais.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color w:val="000000"/>
          <w:sz w:val="22"/>
          <w:szCs w:val="22"/>
        </w:rPr>
        <w:t>5.2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Fica ressalvada a possibilidade de alteração dos preços, caso ocorra o desequilíbrio econômico financeiro do Contrato, conforme disposto no Art. 65, alínea “d” da Lei 8.666/93.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5.2.1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Caso ocorra à variação nos preços, a contratada deverá solicitar formalmente a Administração Municipal, devidamente acompanhada de documentos que comprovem a procedência do pedido.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5.3</w:t>
      </w:r>
      <w:r w:rsidR="003B5A65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Em caso de redução nos preços dos produtos, a contratada fica obrigada a repassar ao município o mesmo percentual de desconto.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keepNext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outlineLvl w:val="7"/>
        <w:rPr>
          <w:rFonts w:ascii="Cambria" w:hAnsi="Cambria" w:cs="Arial"/>
          <w:b/>
          <w:bCs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CLÁUSULA SEXTA - DO PRAZO</w:t>
      </w:r>
      <w:r w:rsidR="003B5A65">
        <w:rPr>
          <w:rFonts w:ascii="Cambria" w:hAnsi="Cambria" w:cs="Arial"/>
          <w:b/>
          <w:bCs/>
          <w:iCs/>
          <w:sz w:val="22"/>
          <w:szCs w:val="22"/>
        </w:rPr>
        <w:t>:</w:t>
      </w:r>
    </w:p>
    <w:p w:rsidR="00FB3E5D" w:rsidRPr="009B2756" w:rsidRDefault="00300ED9" w:rsidP="00FB3E5D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6.1</w:t>
      </w:r>
      <w:r w:rsidRPr="009B2756">
        <w:rPr>
          <w:rFonts w:ascii="Cambria" w:hAnsi="Cambria" w:cs="Arial"/>
          <w:b/>
          <w:iCs/>
          <w:sz w:val="22"/>
          <w:szCs w:val="22"/>
        </w:rPr>
        <w:t xml:space="preserve"> </w:t>
      </w:r>
      <w:r w:rsidR="00FB3E5D" w:rsidRPr="0065288A">
        <w:rPr>
          <w:rFonts w:ascii="Cambria" w:hAnsi="Cambria" w:cs="Arial"/>
          <w:iCs/>
          <w:sz w:val="22"/>
          <w:szCs w:val="22"/>
        </w:rPr>
        <w:t xml:space="preserve">O prazo de vigência do contrato será da data de assinatura deste instrumento até </w:t>
      </w:r>
      <w:r w:rsidR="00FB3E5D" w:rsidRPr="0065288A">
        <w:rPr>
          <w:rFonts w:ascii="Cambria" w:hAnsi="Cambria" w:cs="Arial"/>
          <w:b/>
          <w:iCs/>
          <w:sz w:val="22"/>
          <w:szCs w:val="22"/>
        </w:rPr>
        <w:t>31 de dezembro de 2020</w:t>
      </w:r>
      <w:r w:rsidR="00FB3E5D" w:rsidRPr="0065288A">
        <w:rPr>
          <w:rFonts w:ascii="Cambria" w:hAnsi="Cambria" w:cs="Arial"/>
          <w:iCs/>
          <w:sz w:val="22"/>
          <w:szCs w:val="22"/>
        </w:rPr>
        <w:t>, podendo ser prorrogado mediante acordo entre as partes e nos termos da Lei 8.666/93.</w:t>
      </w:r>
    </w:p>
    <w:p w:rsidR="00300ED9" w:rsidRDefault="00300ED9" w:rsidP="003B5A65">
      <w:pPr>
        <w:keepNext/>
        <w:spacing w:line="280" w:lineRule="exact"/>
        <w:ind w:right="-2"/>
        <w:jc w:val="both"/>
        <w:outlineLvl w:val="8"/>
        <w:rPr>
          <w:rFonts w:ascii="Cambria" w:hAnsi="Cambria" w:cs="Arial"/>
          <w:b/>
          <w:bCs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lastRenderedPageBreak/>
        <w:t>CLÁUSULA SÉTIMA – RECURSO ORÇAMENTÁRIO:</w:t>
      </w: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color w:val="000000"/>
          <w:sz w:val="22"/>
          <w:szCs w:val="22"/>
        </w:rPr>
        <w:t>7.1</w:t>
      </w:r>
      <w:r w:rsidRPr="009B2756">
        <w:rPr>
          <w:rFonts w:ascii="Cambria" w:hAnsi="Cambria" w:cs="Arial"/>
          <w:iCs/>
          <w:color w:val="000000"/>
          <w:sz w:val="22"/>
          <w:szCs w:val="22"/>
        </w:rPr>
        <w:t xml:space="preserve"> A</w:t>
      </w:r>
      <w:r w:rsidRPr="009B2756">
        <w:rPr>
          <w:rFonts w:ascii="Cambria" w:hAnsi="Cambria" w:cs="Arial"/>
          <w:iCs/>
          <w:sz w:val="22"/>
          <w:szCs w:val="22"/>
        </w:rPr>
        <w:t>s despesas decorrentes da execução do objeto da presente licitação correrão a cargo das seguintes dotações orçamentárias:</w:t>
      </w:r>
    </w:p>
    <w:p w:rsidR="00784DB4" w:rsidRPr="009B2756" w:rsidRDefault="00784DB4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</w:p>
    <w:p w:rsidR="00300ED9" w:rsidRDefault="007D32A7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 xml:space="preserve">Fundo Municipal de </w:t>
      </w:r>
      <w:r w:rsidR="00EC6DF6">
        <w:rPr>
          <w:rFonts w:ascii="Cambria" w:hAnsi="Cambria" w:cs="Arial"/>
          <w:b/>
          <w:bCs/>
          <w:iCs/>
          <w:sz w:val="22"/>
          <w:szCs w:val="22"/>
        </w:rPr>
        <w:t>Educação - FUNDEB</w:t>
      </w:r>
    </w:p>
    <w:p w:rsidR="00784DB4" w:rsidRDefault="00EC6DF6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  <w:r>
        <w:rPr>
          <w:rFonts w:ascii="Cambria" w:hAnsi="Cambria" w:cs="Arial"/>
          <w:bCs/>
          <w:iCs/>
          <w:sz w:val="22"/>
          <w:szCs w:val="22"/>
        </w:rPr>
        <w:t>12.361.0025.2-024</w:t>
      </w:r>
      <w:r w:rsidR="007D32A7">
        <w:rPr>
          <w:rFonts w:ascii="Cambria" w:hAnsi="Cambria" w:cs="Arial"/>
          <w:bCs/>
          <w:iCs/>
          <w:sz w:val="22"/>
          <w:szCs w:val="22"/>
        </w:rPr>
        <w:t xml:space="preserve"> –</w:t>
      </w:r>
      <w:r w:rsidR="00784DB4">
        <w:rPr>
          <w:rFonts w:ascii="Cambria" w:hAnsi="Cambria" w:cs="Arial"/>
          <w:bCs/>
          <w:i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iCs/>
          <w:sz w:val="22"/>
          <w:szCs w:val="22"/>
        </w:rPr>
        <w:t>Manutenção do Fundeb 40% - Fundamental</w:t>
      </w:r>
      <w:r w:rsidR="00784DB4">
        <w:rPr>
          <w:rFonts w:ascii="Cambria" w:hAnsi="Cambria" w:cs="Arial"/>
          <w:b/>
          <w:bCs/>
          <w:iCs/>
          <w:sz w:val="22"/>
          <w:szCs w:val="22"/>
        </w:rPr>
        <w:t>, Ficha (</w:t>
      </w:r>
      <w:r>
        <w:rPr>
          <w:rFonts w:ascii="Cambria" w:hAnsi="Cambria" w:cs="Arial"/>
          <w:b/>
          <w:bCs/>
          <w:iCs/>
          <w:sz w:val="22"/>
          <w:szCs w:val="22"/>
        </w:rPr>
        <w:t>133</w:t>
      </w:r>
      <w:r w:rsidR="00784DB4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784DB4" w:rsidRDefault="00784DB4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 xml:space="preserve">3.3.90.39.00 – </w:t>
      </w:r>
      <w:r>
        <w:rPr>
          <w:rFonts w:ascii="Cambria" w:hAnsi="Cambria" w:cs="Arial"/>
          <w:bCs/>
          <w:iCs/>
          <w:sz w:val="22"/>
          <w:szCs w:val="22"/>
        </w:rPr>
        <w:t>Outros Serviços de Terceiros – Pessoa Jurídica.</w:t>
      </w:r>
    </w:p>
    <w:p w:rsidR="00784DB4" w:rsidRPr="00784DB4" w:rsidRDefault="00784DB4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</w:p>
    <w:p w:rsidR="00300ED9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CLÁUSULA OITAVA - DAS PENALIDADES: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8.1</w:t>
      </w:r>
      <w:r w:rsidRPr="009B2756">
        <w:rPr>
          <w:rFonts w:ascii="Cambria" w:hAnsi="Cambria" w:cs="Arial"/>
          <w:iCs/>
          <w:sz w:val="22"/>
          <w:szCs w:val="22"/>
        </w:rPr>
        <w:t xml:space="preserve"> Nos termos do art. 86 da Lei n. 8.666/93, fica estipulado o percentual de </w:t>
      </w:r>
      <w:r w:rsidRPr="009B2756">
        <w:rPr>
          <w:rFonts w:ascii="Cambria" w:hAnsi="Cambria" w:cs="Arial"/>
          <w:bCs/>
          <w:iCs/>
          <w:sz w:val="22"/>
          <w:szCs w:val="22"/>
        </w:rPr>
        <w:t>0,5% (meio por cento) sobre o valor inadimplido, a título de multa de mora, por dia de atraso injustificado no fornecimento do objeto deste pregão, até o limite de 10% (dez por cento)</w:t>
      </w:r>
      <w:r w:rsidRPr="009B2756">
        <w:rPr>
          <w:rFonts w:ascii="Cambria" w:hAnsi="Cambria" w:cs="Arial"/>
          <w:iCs/>
          <w:sz w:val="22"/>
          <w:szCs w:val="22"/>
        </w:rPr>
        <w:t xml:space="preserve"> do valor empenhado. 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8.2</w:t>
      </w:r>
      <w:r w:rsidR="003B5A65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bCs/>
          <w:iCs/>
          <w:sz w:val="22"/>
          <w:szCs w:val="22"/>
        </w:rPr>
        <w:t>Em caso de inexecução total ou parcial do pactuado, em razão do descumprimento de qualquer das condições avençadas, a contratada ficará sujeita às seguintes penalidades nos termos do art. 87 da Lei n. 8.666/93: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  <w:r w:rsidRPr="009B2756">
        <w:rPr>
          <w:rFonts w:ascii="Cambria" w:hAnsi="Cambria" w:cs="Arial"/>
          <w:bCs/>
          <w:iCs/>
          <w:sz w:val="22"/>
          <w:szCs w:val="22"/>
        </w:rPr>
        <w:t xml:space="preserve">I- advertência; 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Cs/>
          <w:iCs/>
          <w:sz w:val="22"/>
          <w:szCs w:val="22"/>
        </w:rPr>
        <w:t xml:space="preserve">II- multa de </w:t>
      </w:r>
      <w:r w:rsidRPr="009B2756">
        <w:rPr>
          <w:rFonts w:ascii="Cambria" w:hAnsi="Cambria" w:cs="Arial"/>
          <w:iCs/>
          <w:sz w:val="22"/>
          <w:szCs w:val="22"/>
        </w:rPr>
        <w:t>10% (dez por cento</w:t>
      </w:r>
      <w:r w:rsidRPr="009B2756">
        <w:rPr>
          <w:rFonts w:ascii="Cambria" w:hAnsi="Cambria" w:cs="Arial"/>
          <w:bCs/>
          <w:iCs/>
          <w:sz w:val="22"/>
          <w:szCs w:val="22"/>
        </w:rPr>
        <w:t>) do valor do contrato</w:t>
      </w:r>
      <w:r w:rsidR="00734745">
        <w:rPr>
          <w:rFonts w:ascii="Cambria" w:hAnsi="Cambria" w:cs="Arial"/>
          <w:iCs/>
          <w:sz w:val="22"/>
          <w:szCs w:val="22"/>
        </w:rPr>
        <w:t>;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  <w:r w:rsidRPr="009B2756">
        <w:rPr>
          <w:rFonts w:ascii="Cambria" w:hAnsi="Cambria" w:cs="Arial"/>
          <w:bCs/>
          <w:iCs/>
          <w:sz w:val="22"/>
          <w:szCs w:val="22"/>
        </w:rPr>
        <w:t>III– suspensão temporária de participar de licitação e impedimento de contratar com a Administração por prazo não superior a 0</w:t>
      </w:r>
      <w:r w:rsidRPr="009B2756">
        <w:rPr>
          <w:rFonts w:ascii="Cambria" w:hAnsi="Cambria" w:cs="Arial"/>
          <w:iCs/>
          <w:sz w:val="22"/>
          <w:szCs w:val="22"/>
        </w:rPr>
        <w:t>2 (dois)</w:t>
      </w:r>
      <w:r w:rsidR="00734745">
        <w:rPr>
          <w:rFonts w:ascii="Cambria" w:hAnsi="Cambria" w:cs="Arial"/>
          <w:bCs/>
          <w:iCs/>
          <w:sz w:val="22"/>
          <w:szCs w:val="22"/>
        </w:rPr>
        <w:t xml:space="preserve"> anos e;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  <w:r w:rsidRPr="009B2756">
        <w:rPr>
          <w:rFonts w:ascii="Cambria" w:hAnsi="Cambria" w:cs="Arial"/>
          <w:bCs/>
          <w:iCs/>
          <w:sz w:val="22"/>
          <w:szCs w:val="22"/>
        </w:rPr>
        <w:t>IV- declaração de inidoneidade para licitar ou contratar com a Administração Pública.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8.3</w:t>
      </w:r>
      <w:r w:rsidRPr="009B2756">
        <w:rPr>
          <w:rFonts w:ascii="Cambria" w:hAnsi="Cambria" w:cs="Arial"/>
          <w:iCs/>
          <w:sz w:val="22"/>
          <w:szCs w:val="22"/>
        </w:rPr>
        <w:t xml:space="preserve"> Quem convocada dentro do prazo de validade da sua proposta, não celebrar o contrato, deixar de prestar serviço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9B2756">
        <w:rPr>
          <w:rFonts w:ascii="Cambria" w:hAnsi="Cambria" w:cs="Arial"/>
          <w:bCs/>
          <w:iCs/>
          <w:sz w:val="22"/>
          <w:szCs w:val="22"/>
        </w:rPr>
        <w:t>5 (cinco) anos</w:t>
      </w:r>
      <w:r w:rsidRPr="009B2756">
        <w:rPr>
          <w:rFonts w:ascii="Cambria" w:hAnsi="Cambria" w:cs="Arial"/>
          <w:iCs/>
          <w:sz w:val="22"/>
          <w:szCs w:val="22"/>
        </w:rPr>
        <w:t>, sem prejuízo das multas previstas em edital e no contrato e das demais cominações legais.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8.4</w:t>
      </w:r>
      <w:r w:rsidRPr="009B2756">
        <w:rPr>
          <w:rFonts w:ascii="Cambria" w:hAnsi="Cambria" w:cs="Arial"/>
          <w:iCs/>
          <w:sz w:val="22"/>
          <w:szCs w:val="22"/>
        </w:rPr>
        <w:t xml:space="preserve"> As penalidades somente poderão ser relevadas ou atenuadas pela autoridade competente aplicando-se o </w:t>
      </w:r>
      <w:r w:rsidRPr="009B2756">
        <w:rPr>
          <w:rFonts w:ascii="Cambria" w:hAnsi="Cambria" w:cs="Arial"/>
          <w:bCs/>
          <w:iCs/>
          <w:sz w:val="22"/>
          <w:szCs w:val="22"/>
        </w:rPr>
        <w:t>Princípio da Proporcionalidade</w:t>
      </w:r>
      <w:r w:rsidRPr="009B2756">
        <w:rPr>
          <w:rFonts w:ascii="Cambria" w:hAnsi="Cambria" w:cs="Arial"/>
          <w:iCs/>
          <w:sz w:val="22"/>
          <w:szCs w:val="22"/>
        </w:rPr>
        <w:t xml:space="preserve">, em razão de circunstâncias fundamentados em fatos reais e comprovados, desde que formuladas 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por escrito </w:t>
      </w:r>
      <w:r w:rsidRPr="009B2756">
        <w:rPr>
          <w:rFonts w:ascii="Cambria" w:hAnsi="Cambria" w:cs="Arial"/>
          <w:iCs/>
          <w:sz w:val="22"/>
          <w:szCs w:val="22"/>
        </w:rPr>
        <w:t xml:space="preserve">e no prazo máximo de </w:t>
      </w:r>
      <w:r w:rsidRPr="009B2756">
        <w:rPr>
          <w:rFonts w:ascii="Cambria" w:hAnsi="Cambria" w:cs="Arial"/>
          <w:bCs/>
          <w:iCs/>
          <w:sz w:val="22"/>
          <w:szCs w:val="22"/>
        </w:rPr>
        <w:t>5 (cinco) dias úteis da data em que for oficiada a pretensão da Administração no sentido da aplicação</w:t>
      </w:r>
      <w:r w:rsidRPr="009B2756">
        <w:rPr>
          <w:rFonts w:ascii="Cambria" w:hAnsi="Cambria" w:cs="Arial"/>
          <w:iCs/>
          <w:sz w:val="22"/>
          <w:szCs w:val="22"/>
        </w:rPr>
        <w:t xml:space="preserve"> da pena. 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8.5</w:t>
      </w:r>
      <w:r w:rsidRPr="009B2756">
        <w:rPr>
          <w:rFonts w:ascii="Cambria" w:hAnsi="Cambria" w:cs="Arial"/>
          <w:iCs/>
          <w:sz w:val="22"/>
          <w:szCs w:val="22"/>
        </w:rPr>
        <w:t xml:space="preserve"> As multas de que trata este capítulo, deverão ser recolhidas pelas adjudicatárias em conta corrente em agência bancária devidamente credenciada pelo município no prazo máximo de 05 (cinco) dias a contar da data da notificação, ou quando for o caso, cobrada judicialmente. </w:t>
      </w:r>
    </w:p>
    <w:p w:rsidR="00300ED9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8.6</w:t>
      </w:r>
      <w:r w:rsidRPr="009B2756">
        <w:rPr>
          <w:rFonts w:ascii="Cambria" w:hAnsi="Cambria" w:cs="Arial"/>
          <w:iCs/>
          <w:sz w:val="22"/>
          <w:szCs w:val="22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7D32A7" w:rsidRPr="009B2756" w:rsidRDefault="007D32A7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keepNext/>
        <w:spacing w:line="280" w:lineRule="exact"/>
        <w:ind w:right="-2"/>
        <w:jc w:val="both"/>
        <w:outlineLvl w:val="2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NONA - DA RESCISÃO CONTRATUAL</w:t>
      </w:r>
      <w:r w:rsidR="007D32A7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widowControl w:val="0"/>
        <w:tabs>
          <w:tab w:val="left" w:pos="705"/>
        </w:tabs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9.1</w:t>
      </w:r>
      <w:r w:rsidR="003B5A65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A rescisão contratual poderá ser determinada por ato unilateral e escrito da Administração Municipal, nos casos enumerados nos incisos I, XII e XVII do art. 78 da Lei Federal nº 8.666/93;</w:t>
      </w:r>
    </w:p>
    <w:p w:rsidR="00300ED9" w:rsidRPr="009B2756" w:rsidRDefault="00300ED9" w:rsidP="003B5A65">
      <w:pPr>
        <w:keepNext/>
        <w:tabs>
          <w:tab w:val="left" w:pos="0"/>
        </w:tabs>
        <w:spacing w:line="280" w:lineRule="exact"/>
        <w:ind w:right="-2"/>
        <w:jc w:val="both"/>
        <w:outlineLvl w:val="4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keepNext/>
        <w:tabs>
          <w:tab w:val="left" w:pos="0"/>
        </w:tabs>
        <w:spacing w:line="280" w:lineRule="exact"/>
        <w:ind w:right="-2"/>
        <w:jc w:val="both"/>
        <w:outlineLvl w:val="4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DÉCIMA - DA PUBLICAÇÃO</w:t>
      </w:r>
      <w:r w:rsidR="007D32A7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10.1</w:t>
      </w:r>
      <w:r w:rsidRPr="009B2756">
        <w:rPr>
          <w:rFonts w:ascii="Cambria" w:hAnsi="Cambria" w:cs="Arial"/>
          <w:iCs/>
          <w:sz w:val="22"/>
          <w:szCs w:val="22"/>
        </w:rPr>
        <w:t xml:space="preserve"> Dentro do prazo legal, contado de sua assinatura, o </w:t>
      </w:r>
      <w:r w:rsidRPr="003B5A65">
        <w:rPr>
          <w:rFonts w:ascii="Cambria" w:hAnsi="Cambria" w:cs="Arial"/>
          <w:b/>
          <w:iCs/>
          <w:sz w:val="22"/>
          <w:szCs w:val="22"/>
        </w:rPr>
        <w:t>CONTRATANTE</w:t>
      </w:r>
      <w:r w:rsidRPr="009B2756">
        <w:rPr>
          <w:rFonts w:ascii="Cambria" w:hAnsi="Cambria" w:cs="Arial"/>
          <w:iCs/>
          <w:sz w:val="22"/>
          <w:szCs w:val="22"/>
        </w:rPr>
        <w:t xml:space="preserve"> providenciará a publicação de resumo deste Contrato na imprensa oficial do município.</w:t>
      </w: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</w:p>
    <w:p w:rsidR="00300ED9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DÉCIMA PRIMEIRA - DO FORO</w:t>
      </w:r>
      <w:r w:rsidR="007D32A7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11.1</w:t>
      </w:r>
      <w:r w:rsidRPr="009B2756">
        <w:rPr>
          <w:rFonts w:ascii="Cambria" w:hAnsi="Cambria" w:cs="Arial"/>
          <w:iCs/>
          <w:sz w:val="22"/>
          <w:szCs w:val="22"/>
        </w:rPr>
        <w:t xml:space="preserve"> Fica eleito o Foro da Comarca de Mundo Novo - Estado de Mato Grosso do Sul, para dirimir questões oriundas deste Contrato, com renuncia expressa a qualquer outro por mais privilegiado que seja.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iCs/>
          <w:sz w:val="22"/>
          <w:szCs w:val="22"/>
        </w:rPr>
        <w:t>E por estarem de acordo, lavrou-se o presente termo, em 02 (duas) vias de igual teor e forma, as quais foram lida e assinadas pelas partes contratantes, na presença de duas testemunhas.</w:t>
      </w:r>
    </w:p>
    <w:p w:rsidR="00300ED9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Japorã/MS, 14 de agosto de 2020.</w:t>
      </w:r>
    </w:p>
    <w:p w:rsidR="00784DB4" w:rsidRDefault="00784DB4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784DB4" w:rsidRDefault="00784DB4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784DB4" w:rsidRDefault="00784DB4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  <w:sectPr w:rsidR="003B5A65" w:rsidSect="009B2756">
          <w:headerReference w:type="default" r:id="rId7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EC6DF6" w:rsidRDefault="00EC6DF6" w:rsidP="003B5A65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SECRETARIA MUNICIPAL DE</w:t>
      </w:r>
    </w:p>
    <w:p w:rsidR="003B5A65" w:rsidRDefault="00EC6DF6" w:rsidP="00EC6DF6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 xml:space="preserve"> EDUCAÇÃO </w:t>
      </w:r>
      <w:r w:rsidR="003B5A65">
        <w:rPr>
          <w:rFonts w:ascii="Cambria" w:hAnsi="Cambria" w:cs="Arial"/>
          <w:b/>
          <w:bCs/>
          <w:color w:val="000000"/>
          <w:sz w:val="22"/>
          <w:szCs w:val="22"/>
        </w:rPr>
        <w:t>DE JAPORÃ/MS</w:t>
      </w:r>
    </w:p>
    <w:p w:rsidR="003B5A65" w:rsidRDefault="00EC6DF6" w:rsidP="003B5A65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NIVALDO DIAS LIMA</w:t>
      </w:r>
    </w:p>
    <w:p w:rsidR="007D32A7" w:rsidRDefault="00EC6DF6" w:rsidP="00784DB4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Secretário Municipal de Educação</w:t>
      </w:r>
    </w:p>
    <w:p w:rsidR="007D32A7" w:rsidRPr="007D32A7" w:rsidRDefault="007D32A7" w:rsidP="00784DB4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CONTRATANTE</w:t>
      </w:r>
    </w:p>
    <w:p w:rsidR="00EC6DF6" w:rsidRDefault="00EC6DF6" w:rsidP="00EC6DF6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PAULO CESAR FRANJOTTI</w:t>
      </w:r>
    </w:p>
    <w:p w:rsidR="00EC6DF6" w:rsidRDefault="00EC6DF6" w:rsidP="00EC6DF6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Prefeito Municipal</w:t>
      </w:r>
    </w:p>
    <w:p w:rsidR="00EC6DF6" w:rsidRDefault="00EC6DF6" w:rsidP="004D5367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  <w:sectPr w:rsidR="003B5A65" w:rsidSect="003B5A65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784DB4" w:rsidRDefault="00784DB4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A42F0E" w:rsidRDefault="00A42F0E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EC6DF6" w:rsidRDefault="00EC6DF6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AF1863" w:rsidRDefault="00AF1863" w:rsidP="00AF1863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R. JUNIOR TAVARES COMUNICAÇÃO VISUAL ME</w:t>
      </w:r>
    </w:p>
    <w:p w:rsidR="00AF1863" w:rsidRDefault="00AF1863" w:rsidP="00AF1863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ROBERTO JUNIOR TAVARES</w:t>
      </w:r>
    </w:p>
    <w:p w:rsidR="00AF1863" w:rsidRDefault="00AF1863" w:rsidP="00AF1863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CONTRATADO</w:t>
      </w: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 xml:space="preserve">Testemunhas: </w:t>
      </w: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  <w:sectPr w:rsidR="003B5A65" w:rsidSect="003B5A65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1. André Rodrigues Lopes</w:t>
      </w: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CPF: 059.208.791-30</w:t>
      </w: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2. Tiago Tavares de Oliveira</w:t>
      </w:r>
    </w:p>
    <w:p w:rsidR="003B5A65" w:rsidRP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CPF: 058.233.201-08</w:t>
      </w: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  <w:sectPr w:rsidR="003B5A65" w:rsidSect="003B5A65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3B5A65" w:rsidRP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C56137" w:rsidRPr="009B2756" w:rsidRDefault="00C56137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C56137" w:rsidRPr="009B2756" w:rsidRDefault="00C56137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C56137" w:rsidRPr="009B2756" w:rsidRDefault="00C56137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0"/>
          <w:szCs w:val="20"/>
        </w:rPr>
      </w:pPr>
    </w:p>
    <w:p w:rsidR="00C56137" w:rsidRPr="009B2756" w:rsidRDefault="00C56137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0"/>
          <w:szCs w:val="20"/>
        </w:rPr>
      </w:pPr>
    </w:p>
    <w:sectPr w:rsidR="00C56137" w:rsidRPr="009B2756" w:rsidSect="003B5A65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2BD" w:rsidRDefault="00E332BD" w:rsidP="00300ED9">
      <w:r>
        <w:separator/>
      </w:r>
    </w:p>
  </w:endnote>
  <w:endnote w:type="continuationSeparator" w:id="0">
    <w:p w:rsidR="00E332BD" w:rsidRDefault="00E332BD" w:rsidP="0030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2BD" w:rsidRDefault="00E332BD" w:rsidP="00300ED9">
      <w:r>
        <w:separator/>
      </w:r>
    </w:p>
  </w:footnote>
  <w:footnote w:type="continuationSeparator" w:id="0">
    <w:p w:rsidR="00E332BD" w:rsidRDefault="00E332BD" w:rsidP="00300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ED9" w:rsidRDefault="009B2756">
    <w:pPr>
      <w:pStyle w:val="Cabealho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A158721" wp14:editId="66EDC358">
          <wp:simplePos x="0" y="0"/>
          <wp:positionH relativeFrom="margin">
            <wp:align>left</wp:align>
          </wp:positionH>
          <wp:positionV relativeFrom="margin">
            <wp:posOffset>-1052195</wp:posOffset>
          </wp:positionV>
          <wp:extent cx="6623685" cy="923925"/>
          <wp:effectExtent l="0" t="0" r="571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9B2756" w:rsidRDefault="009B2756">
    <w:pPr>
      <w:pStyle w:val="Cabealho"/>
      <w:rPr>
        <w:noProof/>
      </w:rPr>
    </w:pPr>
  </w:p>
  <w:p w:rsidR="009B2756" w:rsidRDefault="009B2756">
    <w:pPr>
      <w:pStyle w:val="Cabealho"/>
      <w:rPr>
        <w:noProof/>
      </w:rPr>
    </w:pPr>
  </w:p>
  <w:p w:rsidR="009B2756" w:rsidRDefault="009B27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1451F"/>
    <w:multiLevelType w:val="multilevel"/>
    <w:tmpl w:val="744CE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6A63328"/>
    <w:multiLevelType w:val="multilevel"/>
    <w:tmpl w:val="7B2CBAFE"/>
    <w:lvl w:ilvl="0">
      <w:start w:val="11"/>
      <w:numFmt w:val="decimal"/>
      <w:lvlText w:val="%1"/>
      <w:lvlJc w:val="left"/>
      <w:pPr>
        <w:ind w:left="600" w:hanging="600"/>
      </w:pPr>
      <w:rPr>
        <w:rFonts w:cs="Gautami"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cs="Gautami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Gautami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Gautami" w:hint="default"/>
      </w:rPr>
    </w:lvl>
    <w:lvl w:ilvl="4">
      <w:start w:val="1"/>
      <w:numFmt w:val="decimalZero"/>
      <w:lvlText w:val="%1.%2.%3.%4.%5"/>
      <w:lvlJc w:val="left"/>
      <w:pPr>
        <w:ind w:left="1800" w:hanging="1080"/>
      </w:pPr>
      <w:rPr>
        <w:rFonts w:cs="Gautami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Gautami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Gautami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Gautami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Gautami" w:hint="default"/>
      </w:rPr>
    </w:lvl>
  </w:abstractNum>
  <w:abstractNum w:abstractNumId="7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>
    <w:nsid w:val="6E23785D"/>
    <w:multiLevelType w:val="multilevel"/>
    <w:tmpl w:val="D2E66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>
    <w:nsid w:val="719115F1"/>
    <w:multiLevelType w:val="hybridMultilevel"/>
    <w:tmpl w:val="1F22E616"/>
    <w:lvl w:ilvl="0" w:tplc="8DE634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4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D9"/>
    <w:rsid w:val="001A62F0"/>
    <w:rsid w:val="002266CB"/>
    <w:rsid w:val="00300ED9"/>
    <w:rsid w:val="003B5A65"/>
    <w:rsid w:val="004D5367"/>
    <w:rsid w:val="005D33A6"/>
    <w:rsid w:val="00734745"/>
    <w:rsid w:val="00784DB4"/>
    <w:rsid w:val="007D32A7"/>
    <w:rsid w:val="009B2756"/>
    <w:rsid w:val="00A42F0E"/>
    <w:rsid w:val="00AA52D1"/>
    <w:rsid w:val="00AF1863"/>
    <w:rsid w:val="00B108EB"/>
    <w:rsid w:val="00B751A5"/>
    <w:rsid w:val="00C36FE8"/>
    <w:rsid w:val="00C56137"/>
    <w:rsid w:val="00D27F6E"/>
    <w:rsid w:val="00E332BD"/>
    <w:rsid w:val="00EC6DF6"/>
    <w:rsid w:val="00EF6E8B"/>
    <w:rsid w:val="00FB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4FE8F-FE82-41E3-968E-3EF1CFAF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ED9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0E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0ED9"/>
  </w:style>
  <w:style w:type="paragraph" w:styleId="Rodap">
    <w:name w:val="footer"/>
    <w:basedOn w:val="Normal"/>
    <w:link w:val="RodapChar"/>
    <w:uiPriority w:val="99"/>
    <w:unhideWhenUsed/>
    <w:rsid w:val="00300E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0ED9"/>
  </w:style>
  <w:style w:type="paragraph" w:styleId="PargrafodaLista">
    <w:name w:val="List Paragraph"/>
    <w:basedOn w:val="Normal"/>
    <w:uiPriority w:val="34"/>
    <w:qFormat/>
    <w:rsid w:val="00300ED9"/>
    <w:pPr>
      <w:ind w:left="708"/>
    </w:pPr>
  </w:style>
  <w:style w:type="paragraph" w:customStyle="1" w:styleId="western">
    <w:name w:val="western"/>
    <w:basedOn w:val="Normal"/>
    <w:uiPriority w:val="99"/>
    <w:rsid w:val="00300ED9"/>
    <w:pPr>
      <w:spacing w:before="100" w:beforeAutospacing="1"/>
      <w:jc w:val="center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FE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1725</Words>
  <Characters>9320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Tiago</cp:lastModifiedBy>
  <cp:revision>13</cp:revision>
  <cp:lastPrinted>2020-08-17T14:48:00Z</cp:lastPrinted>
  <dcterms:created xsi:type="dcterms:W3CDTF">2020-08-11T12:27:00Z</dcterms:created>
  <dcterms:modified xsi:type="dcterms:W3CDTF">2020-08-26T12:26:00Z</dcterms:modified>
</cp:coreProperties>
</file>