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A7164F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ED1E82">
        <w:rPr>
          <w:rFonts w:asciiTheme="majorHAnsi" w:hAnsiTheme="majorHAnsi"/>
          <w:b/>
          <w:u w:val="single"/>
        </w:rPr>
        <w:t>119</w:t>
      </w:r>
      <w:bookmarkStart w:id="0" w:name="_GoBack"/>
      <w:bookmarkEnd w:id="0"/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C54AA5">
        <w:rPr>
          <w:rFonts w:asciiTheme="majorHAnsi" w:hAnsiTheme="majorHAnsi"/>
        </w:rPr>
        <w:t>0</w:t>
      </w:r>
      <w:r w:rsidR="000F6D94">
        <w:rPr>
          <w:rFonts w:asciiTheme="majorHAnsi" w:hAnsiTheme="majorHAnsi"/>
        </w:rPr>
        <w:t>42</w:t>
      </w:r>
      <w:r w:rsidR="00D43B1C">
        <w:rPr>
          <w:rFonts w:asciiTheme="majorHAnsi" w:hAnsiTheme="majorHAnsi"/>
        </w:rPr>
        <w:t>/2020</w:t>
      </w:r>
    </w:p>
    <w:p w:rsidR="00D43B1C" w:rsidRPr="002638FB" w:rsidRDefault="00C54AA5" w:rsidP="00A7164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Convite</w:t>
      </w:r>
      <w:r w:rsidR="00D43B1C">
        <w:rPr>
          <w:rFonts w:asciiTheme="majorHAnsi" w:hAnsiTheme="majorHAnsi"/>
        </w:rPr>
        <w:t xml:space="preserve"> n. º </w:t>
      </w:r>
      <w:r>
        <w:rPr>
          <w:rFonts w:asciiTheme="majorHAnsi" w:hAnsiTheme="majorHAnsi"/>
        </w:rPr>
        <w:t>00</w:t>
      </w:r>
      <w:r w:rsidR="000F6D94">
        <w:rPr>
          <w:rFonts w:asciiTheme="majorHAnsi" w:hAnsiTheme="majorHAnsi"/>
        </w:rPr>
        <w:t>9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0F6D94">
        <w:rPr>
          <w:rFonts w:asciiTheme="majorHAnsi" w:hAnsiTheme="majorHAnsi"/>
        </w:rPr>
        <w:t xml:space="preserve">MUNICIPIO DE </w:t>
      </w:r>
      <w:r w:rsidR="00754FA8">
        <w:rPr>
          <w:rFonts w:asciiTheme="majorHAnsi" w:hAnsiTheme="majorHAnsi"/>
        </w:rPr>
        <w:t xml:space="preserve">JAPORÃ/MS E A EMPRESA </w:t>
      </w:r>
      <w:r w:rsidR="00A7592A" w:rsidRPr="00A7592A">
        <w:rPr>
          <w:rFonts w:ascii="Cambria" w:hAnsi="Cambria" w:cs="Tahoma"/>
          <w:iCs/>
          <w:snapToGrid w:val="0"/>
        </w:rPr>
        <w:t xml:space="preserve">VALDEMAR PIENTKA 56002203168 </w:t>
      </w:r>
      <w:r w:rsidR="00A7592A">
        <w:rPr>
          <w:rFonts w:ascii="Cambria" w:hAnsi="Cambria" w:cs="Tahoma"/>
          <w:iCs/>
          <w:snapToGrid w:val="0"/>
        </w:rPr>
        <w:t>–</w:t>
      </w:r>
      <w:r w:rsidR="00A7592A" w:rsidRPr="00A7592A">
        <w:rPr>
          <w:rFonts w:ascii="Cambria" w:hAnsi="Cambria" w:cs="Tahoma"/>
          <w:iCs/>
          <w:snapToGrid w:val="0"/>
        </w:rPr>
        <w:t xml:space="preserve"> MEI</w:t>
      </w:r>
      <w:r w:rsidR="00A7592A">
        <w:rPr>
          <w:rFonts w:ascii="Cambria" w:hAnsi="Cambria" w:cs="Tahoma"/>
          <w:iCs/>
          <w:snapToGrid w:val="0"/>
        </w:rPr>
        <w:t>.</w:t>
      </w:r>
    </w:p>
    <w:p w:rsidR="00E379EB" w:rsidRPr="002638FB" w:rsidRDefault="00E379EB" w:rsidP="000F6D94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0F6D94" w:rsidRPr="000F6D94">
        <w:rPr>
          <w:rFonts w:asciiTheme="majorHAnsi" w:hAnsiTheme="majorHAnsi"/>
        </w:rPr>
        <w:t xml:space="preserve">Contratação </w:t>
      </w:r>
      <w:r w:rsidR="000F6D94">
        <w:rPr>
          <w:rFonts w:asciiTheme="majorHAnsi" w:hAnsiTheme="majorHAnsi"/>
        </w:rPr>
        <w:t>d</w:t>
      </w:r>
      <w:r w:rsidR="000F6D94" w:rsidRPr="000F6D94">
        <w:rPr>
          <w:rFonts w:asciiTheme="majorHAnsi" w:hAnsiTheme="majorHAnsi"/>
        </w:rPr>
        <w:t xml:space="preserve">e </w:t>
      </w:r>
      <w:r w:rsidR="000F6D94">
        <w:rPr>
          <w:rFonts w:asciiTheme="majorHAnsi" w:hAnsiTheme="majorHAnsi"/>
        </w:rPr>
        <w:t>e</w:t>
      </w:r>
      <w:r w:rsidR="000F6D94" w:rsidRPr="000F6D94">
        <w:rPr>
          <w:rFonts w:asciiTheme="majorHAnsi" w:hAnsiTheme="majorHAnsi"/>
        </w:rPr>
        <w:t xml:space="preserve">mpresa </w:t>
      </w:r>
      <w:r w:rsidR="000F6D94">
        <w:rPr>
          <w:rFonts w:asciiTheme="majorHAnsi" w:hAnsiTheme="majorHAnsi"/>
        </w:rPr>
        <w:t>p</w:t>
      </w:r>
      <w:r w:rsidR="000F6D94" w:rsidRPr="000F6D94">
        <w:rPr>
          <w:rFonts w:asciiTheme="majorHAnsi" w:hAnsiTheme="majorHAnsi"/>
        </w:rPr>
        <w:t xml:space="preserve">ara </w:t>
      </w:r>
      <w:r w:rsidR="000F6D94">
        <w:rPr>
          <w:rFonts w:asciiTheme="majorHAnsi" w:hAnsiTheme="majorHAnsi"/>
        </w:rPr>
        <w:t>e</w:t>
      </w:r>
      <w:r w:rsidR="000F6D94" w:rsidRPr="000F6D94">
        <w:rPr>
          <w:rFonts w:asciiTheme="majorHAnsi" w:hAnsiTheme="majorHAnsi"/>
        </w:rPr>
        <w:t xml:space="preserve">xecução </w:t>
      </w:r>
      <w:r w:rsidR="000F6D94">
        <w:rPr>
          <w:rFonts w:asciiTheme="majorHAnsi" w:hAnsiTheme="majorHAnsi"/>
        </w:rPr>
        <w:t>d</w:t>
      </w:r>
      <w:r w:rsidR="000F6D94" w:rsidRPr="000F6D94">
        <w:rPr>
          <w:rFonts w:asciiTheme="majorHAnsi" w:hAnsiTheme="majorHAnsi"/>
        </w:rPr>
        <w:t xml:space="preserve">e </w:t>
      </w:r>
      <w:r w:rsidR="000F6D94">
        <w:rPr>
          <w:rFonts w:asciiTheme="majorHAnsi" w:hAnsiTheme="majorHAnsi"/>
        </w:rPr>
        <w:t>o</w:t>
      </w:r>
      <w:r w:rsidR="000F6D94" w:rsidRPr="000F6D94">
        <w:rPr>
          <w:rFonts w:asciiTheme="majorHAnsi" w:hAnsiTheme="majorHAnsi"/>
        </w:rPr>
        <w:t xml:space="preserve">bras </w:t>
      </w:r>
      <w:r w:rsidR="000F6D94">
        <w:rPr>
          <w:rFonts w:asciiTheme="majorHAnsi" w:hAnsiTheme="majorHAnsi"/>
        </w:rPr>
        <w:t>d</w:t>
      </w:r>
      <w:r w:rsidR="000F6D94" w:rsidRPr="000F6D94">
        <w:rPr>
          <w:rFonts w:asciiTheme="majorHAnsi" w:hAnsiTheme="majorHAnsi"/>
        </w:rPr>
        <w:t xml:space="preserve">e Implantação </w:t>
      </w:r>
      <w:r w:rsidR="000F6D94">
        <w:rPr>
          <w:rFonts w:asciiTheme="majorHAnsi" w:hAnsiTheme="majorHAnsi"/>
        </w:rPr>
        <w:t>d</w:t>
      </w:r>
      <w:r w:rsidR="000F6D94" w:rsidRPr="000F6D94">
        <w:rPr>
          <w:rFonts w:asciiTheme="majorHAnsi" w:hAnsiTheme="majorHAnsi"/>
        </w:rPr>
        <w:t xml:space="preserve">e Quadra Esportiva </w:t>
      </w:r>
      <w:r w:rsidR="000F6D94">
        <w:rPr>
          <w:rFonts w:asciiTheme="majorHAnsi" w:hAnsiTheme="majorHAnsi"/>
        </w:rPr>
        <w:t>d</w:t>
      </w:r>
      <w:r w:rsidR="000F6D94" w:rsidRPr="000F6D94">
        <w:rPr>
          <w:rFonts w:asciiTheme="majorHAnsi" w:hAnsiTheme="majorHAnsi"/>
        </w:rPr>
        <w:t xml:space="preserve">e Areia </w:t>
      </w:r>
      <w:r w:rsidR="000F6D94">
        <w:rPr>
          <w:rFonts w:asciiTheme="majorHAnsi" w:hAnsiTheme="majorHAnsi"/>
        </w:rPr>
        <w:t>n</w:t>
      </w:r>
      <w:r w:rsidR="000F6D94" w:rsidRPr="000F6D94">
        <w:rPr>
          <w:rFonts w:asciiTheme="majorHAnsi" w:hAnsiTheme="majorHAnsi"/>
        </w:rPr>
        <w:t xml:space="preserve">a Aldeia Porto Lindo </w:t>
      </w:r>
      <w:r w:rsidR="000F6D94">
        <w:rPr>
          <w:rFonts w:asciiTheme="majorHAnsi" w:hAnsiTheme="majorHAnsi"/>
        </w:rPr>
        <w:t>n</w:t>
      </w:r>
      <w:r w:rsidR="000F6D94" w:rsidRPr="000F6D94">
        <w:rPr>
          <w:rFonts w:asciiTheme="majorHAnsi" w:hAnsiTheme="majorHAnsi"/>
        </w:rPr>
        <w:t xml:space="preserve">o Município </w:t>
      </w:r>
      <w:r w:rsidR="000F6D94">
        <w:rPr>
          <w:rFonts w:asciiTheme="majorHAnsi" w:hAnsiTheme="majorHAnsi"/>
        </w:rPr>
        <w:t>d</w:t>
      </w:r>
      <w:r w:rsidR="000F6D94" w:rsidRPr="000F6D94">
        <w:rPr>
          <w:rFonts w:asciiTheme="majorHAnsi" w:hAnsiTheme="majorHAnsi"/>
        </w:rPr>
        <w:t xml:space="preserve">e </w:t>
      </w:r>
      <w:proofErr w:type="spellStart"/>
      <w:r w:rsidR="000F6D94" w:rsidRPr="000F6D94">
        <w:rPr>
          <w:rFonts w:asciiTheme="majorHAnsi" w:hAnsiTheme="majorHAnsi"/>
        </w:rPr>
        <w:t>Japorã</w:t>
      </w:r>
      <w:proofErr w:type="spellEnd"/>
      <w:r w:rsidR="000F6D94" w:rsidRPr="000F6D94">
        <w:rPr>
          <w:rFonts w:asciiTheme="majorHAnsi" w:hAnsiTheme="majorHAnsi"/>
        </w:rPr>
        <w:t>/M</w:t>
      </w:r>
      <w:r w:rsidR="000F6D94">
        <w:rPr>
          <w:rFonts w:asciiTheme="majorHAnsi" w:hAnsiTheme="majorHAnsi"/>
        </w:rPr>
        <w:t>S</w:t>
      </w:r>
      <w:r w:rsidR="000F6D94" w:rsidRPr="000F6D94">
        <w:rPr>
          <w:rFonts w:asciiTheme="majorHAnsi" w:hAnsiTheme="majorHAnsi"/>
        </w:rPr>
        <w:t>.</w:t>
      </w:r>
    </w:p>
    <w:p w:rsidR="00754FA8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Dotação Orçamentária:</w:t>
      </w:r>
    </w:p>
    <w:p w:rsidR="000F6D94" w:rsidRPr="000F6D94" w:rsidRDefault="000F6D94" w:rsidP="000F6D94">
      <w:pPr>
        <w:spacing w:after="0" w:line="240" w:lineRule="auto"/>
        <w:jc w:val="both"/>
        <w:rPr>
          <w:rFonts w:ascii="Cambria" w:hAnsi="Cambria" w:cs="Tahoma"/>
          <w:bCs/>
          <w:iCs/>
        </w:rPr>
      </w:pPr>
      <w:r w:rsidRPr="000F6D94">
        <w:rPr>
          <w:rFonts w:ascii="Cambria" w:hAnsi="Cambria" w:cs="Tahoma"/>
          <w:bCs/>
          <w:iCs/>
        </w:rPr>
        <w:t>SECRETARIA MUNICIPAL DE INFRAESTRUTURA</w:t>
      </w:r>
    </w:p>
    <w:p w:rsidR="000F6D94" w:rsidRDefault="000F6D94" w:rsidP="000F6D94">
      <w:pPr>
        <w:spacing w:after="0" w:line="240" w:lineRule="auto"/>
        <w:jc w:val="both"/>
        <w:rPr>
          <w:rFonts w:ascii="Cambria" w:hAnsi="Cambria" w:cs="Tahoma"/>
          <w:bCs/>
          <w:iCs/>
        </w:rPr>
      </w:pPr>
      <w:r w:rsidRPr="000F6D94">
        <w:rPr>
          <w:rFonts w:ascii="Cambria" w:hAnsi="Cambria" w:cs="Tahoma"/>
          <w:bCs/>
          <w:iCs/>
        </w:rPr>
        <w:t>(110) 15.452.0011.2016.0000 – MANUTENÇÃO, AMPLIAÇÃO E RECUPERAÇÃO DO PATRIMÔNIO PÚBLICO.</w:t>
      </w:r>
      <w:r>
        <w:rPr>
          <w:rFonts w:ascii="Cambria" w:hAnsi="Cambria" w:cs="Tahoma"/>
          <w:bCs/>
          <w:iCs/>
        </w:rPr>
        <w:t xml:space="preserve"> </w:t>
      </w:r>
      <w:r w:rsidRPr="000F6D94">
        <w:rPr>
          <w:rFonts w:ascii="Cambria" w:hAnsi="Cambria" w:cs="Tahoma"/>
          <w:bCs/>
          <w:iCs/>
        </w:rPr>
        <w:t xml:space="preserve">Elemento de Despesa: 4.4.90.51.00.00 – Obras e Instalações </w:t>
      </w:r>
    </w:p>
    <w:p w:rsidR="000F6D94" w:rsidRDefault="00C94B50" w:rsidP="00A7164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Valor: </w:t>
      </w:r>
      <w:r w:rsidR="000F6D94" w:rsidRPr="000F6D94">
        <w:rPr>
          <w:rFonts w:asciiTheme="majorHAnsi" w:hAnsiTheme="majorHAnsi"/>
        </w:rPr>
        <w:t xml:space="preserve">R$ 69.735,70 (sessenta e nove mil e setecentos e trinta e cinco reais e setenta centavos). 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54AA5">
        <w:rPr>
          <w:rFonts w:asciiTheme="majorHAnsi" w:hAnsiTheme="majorHAnsi"/>
        </w:rPr>
        <w:t>0</w:t>
      </w:r>
      <w:r w:rsidR="004F2EF2">
        <w:rPr>
          <w:rFonts w:asciiTheme="majorHAnsi" w:hAnsiTheme="majorHAnsi"/>
        </w:rPr>
        <w:t>4</w:t>
      </w:r>
      <w:r w:rsidR="00C94B50">
        <w:rPr>
          <w:rFonts w:asciiTheme="majorHAnsi" w:hAnsiTheme="majorHAnsi"/>
        </w:rPr>
        <w:t>/0</w:t>
      </w:r>
      <w:r w:rsidR="000F6D94">
        <w:rPr>
          <w:rFonts w:asciiTheme="majorHAnsi" w:hAnsiTheme="majorHAnsi"/>
        </w:rPr>
        <w:t>9</w:t>
      </w:r>
      <w:r w:rsidR="00333E11" w:rsidRPr="002638FB">
        <w:rPr>
          <w:rFonts w:asciiTheme="majorHAnsi" w:hAnsiTheme="majorHAnsi"/>
        </w:rPr>
        <w:t xml:space="preserve">/2020 à </w:t>
      </w:r>
      <w:r w:rsidR="00C54AA5">
        <w:rPr>
          <w:rFonts w:asciiTheme="majorHAnsi" w:hAnsiTheme="majorHAnsi"/>
        </w:rPr>
        <w:t>0</w:t>
      </w:r>
      <w:r w:rsidR="004F2EF2">
        <w:rPr>
          <w:rFonts w:asciiTheme="majorHAnsi" w:hAnsiTheme="majorHAnsi"/>
        </w:rPr>
        <w:t>4</w:t>
      </w:r>
      <w:r w:rsidR="00333E11" w:rsidRPr="002638FB">
        <w:rPr>
          <w:rFonts w:asciiTheme="majorHAnsi" w:hAnsiTheme="majorHAnsi"/>
        </w:rPr>
        <w:t>/</w:t>
      </w:r>
      <w:r w:rsidR="000F6D94">
        <w:rPr>
          <w:rFonts w:asciiTheme="majorHAnsi" w:hAnsiTheme="majorHAnsi"/>
        </w:rPr>
        <w:t>12</w:t>
      </w:r>
      <w:r w:rsidR="006D41ED">
        <w:rPr>
          <w:rFonts w:asciiTheme="majorHAnsi" w:hAnsiTheme="majorHAnsi"/>
        </w:rPr>
        <w:t>/20</w:t>
      </w:r>
      <w:r w:rsidR="00C94B50">
        <w:rPr>
          <w:rFonts w:asciiTheme="majorHAnsi" w:hAnsiTheme="majorHAnsi"/>
        </w:rPr>
        <w:t>2</w:t>
      </w:r>
      <w:r w:rsidR="00A7164F">
        <w:rPr>
          <w:rFonts w:asciiTheme="majorHAnsi" w:hAnsiTheme="majorHAnsi"/>
        </w:rPr>
        <w:t>0</w:t>
      </w:r>
    </w:p>
    <w:p w:rsidR="00E379EB" w:rsidRPr="002638FB" w:rsidRDefault="00333E11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C54AA5">
        <w:rPr>
          <w:rFonts w:asciiTheme="majorHAnsi" w:hAnsiTheme="majorHAnsi"/>
        </w:rPr>
        <w:t>0</w:t>
      </w:r>
      <w:r w:rsidR="004F2EF2">
        <w:rPr>
          <w:rFonts w:asciiTheme="majorHAnsi" w:hAnsiTheme="majorHAnsi"/>
        </w:rPr>
        <w:t>4</w:t>
      </w:r>
      <w:r w:rsidR="00C94B50">
        <w:rPr>
          <w:rFonts w:asciiTheme="majorHAnsi" w:hAnsiTheme="majorHAnsi"/>
        </w:rPr>
        <w:t>/</w:t>
      </w:r>
      <w:r w:rsidR="00C54AA5">
        <w:rPr>
          <w:rFonts w:asciiTheme="majorHAnsi" w:hAnsiTheme="majorHAnsi"/>
        </w:rPr>
        <w:t>0</w:t>
      </w:r>
      <w:r w:rsidR="000F6D94">
        <w:rPr>
          <w:rFonts w:asciiTheme="majorHAnsi" w:hAnsiTheme="majorHAnsi"/>
        </w:rPr>
        <w:t>9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Fundamento Legal: Leis nº 8.666/93 e 123/2006.</w:t>
      </w:r>
    </w:p>
    <w:p w:rsidR="002479BF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0F6D94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C54AA5">
        <w:rPr>
          <w:rFonts w:asciiTheme="majorHAnsi" w:hAnsiTheme="majorHAnsi"/>
        </w:rPr>
        <w:t>VALDEMAR PIENTKA</w:t>
      </w:r>
      <w:r w:rsidRPr="002638FB">
        <w:rPr>
          <w:rFonts w:asciiTheme="majorHAnsi" w:hAnsiTheme="majorHAnsi"/>
        </w:rPr>
        <w:t>, pela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15A6F"/>
    <w:multiLevelType w:val="hybridMultilevel"/>
    <w:tmpl w:val="49C81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0F6D94"/>
    <w:rsid w:val="002479BF"/>
    <w:rsid w:val="002638FB"/>
    <w:rsid w:val="0026474D"/>
    <w:rsid w:val="00294C78"/>
    <w:rsid w:val="002B1A0A"/>
    <w:rsid w:val="002B6E57"/>
    <w:rsid w:val="00333E11"/>
    <w:rsid w:val="0039581F"/>
    <w:rsid w:val="003F74FD"/>
    <w:rsid w:val="004F2EF2"/>
    <w:rsid w:val="006D287F"/>
    <w:rsid w:val="006D41ED"/>
    <w:rsid w:val="006F59F0"/>
    <w:rsid w:val="00754FA8"/>
    <w:rsid w:val="00802A22"/>
    <w:rsid w:val="0086491C"/>
    <w:rsid w:val="00874E59"/>
    <w:rsid w:val="009A31BB"/>
    <w:rsid w:val="009D3DCD"/>
    <w:rsid w:val="00A43CC2"/>
    <w:rsid w:val="00A7164F"/>
    <w:rsid w:val="00A74DBD"/>
    <w:rsid w:val="00A7592A"/>
    <w:rsid w:val="00A77AD6"/>
    <w:rsid w:val="00B94CF3"/>
    <w:rsid w:val="00BC29A8"/>
    <w:rsid w:val="00C10F9D"/>
    <w:rsid w:val="00C337E3"/>
    <w:rsid w:val="00C54AA5"/>
    <w:rsid w:val="00C57D78"/>
    <w:rsid w:val="00C94B50"/>
    <w:rsid w:val="00CF7339"/>
    <w:rsid w:val="00D43B1C"/>
    <w:rsid w:val="00D96871"/>
    <w:rsid w:val="00DD02DE"/>
    <w:rsid w:val="00E379EB"/>
    <w:rsid w:val="00E64E00"/>
    <w:rsid w:val="00EC5EA1"/>
    <w:rsid w:val="00ED1E82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A6793-9EDC-46B1-A515-E62E1A7D9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37</cp:revision>
  <dcterms:created xsi:type="dcterms:W3CDTF">2018-02-22T12:16:00Z</dcterms:created>
  <dcterms:modified xsi:type="dcterms:W3CDTF">2020-09-15T11:23:00Z</dcterms:modified>
</cp:coreProperties>
</file>