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32"/>
        </w:rPr>
      </w:pP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32"/>
        </w:rPr>
      </w:pPr>
      <w:r w:rsidRPr="007C21C1">
        <w:rPr>
          <w:rFonts w:asciiTheme="majorHAnsi" w:hAnsiTheme="majorHAnsi" w:cs="Arial"/>
          <w:b/>
          <w:iCs/>
          <w:sz w:val="32"/>
          <w:szCs w:val="32"/>
        </w:rPr>
        <w:t>TER</w:t>
      </w:r>
      <w:r w:rsidR="004A5089" w:rsidRPr="007C21C1">
        <w:rPr>
          <w:rFonts w:asciiTheme="majorHAnsi" w:hAnsiTheme="majorHAnsi" w:cs="Arial"/>
          <w:b/>
          <w:iCs/>
          <w:sz w:val="32"/>
          <w:szCs w:val="32"/>
        </w:rPr>
        <w:t xml:space="preserve">MO DE CONTRATO N.º </w:t>
      </w:r>
      <w:r w:rsidR="001374E7">
        <w:rPr>
          <w:rFonts w:asciiTheme="majorHAnsi" w:hAnsiTheme="majorHAnsi" w:cs="Arial"/>
          <w:b/>
          <w:iCs/>
          <w:sz w:val="32"/>
          <w:szCs w:val="32"/>
        </w:rPr>
        <w:t>120</w:t>
      </w:r>
      <w:r w:rsidR="004A5089" w:rsidRPr="007C21C1">
        <w:rPr>
          <w:rFonts w:asciiTheme="majorHAnsi" w:hAnsiTheme="majorHAnsi" w:cs="Arial"/>
          <w:b/>
          <w:iCs/>
          <w:sz w:val="32"/>
          <w:szCs w:val="32"/>
        </w:rPr>
        <w:t>/</w:t>
      </w:r>
      <w:r w:rsidR="00F85B8B" w:rsidRPr="007C21C1">
        <w:rPr>
          <w:rFonts w:asciiTheme="majorHAnsi" w:hAnsiTheme="majorHAnsi" w:cs="Arial"/>
          <w:b/>
          <w:iCs/>
          <w:sz w:val="32"/>
          <w:szCs w:val="32"/>
        </w:rPr>
        <w:t>2020</w:t>
      </w:r>
    </w:p>
    <w:p w:rsid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C21C1" w:rsidRP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C34001">
        <w:rPr>
          <w:rFonts w:asciiTheme="majorHAnsi" w:hAnsiTheme="majorHAnsi" w:cs="Arial"/>
          <w:iCs/>
          <w:sz w:val="22"/>
          <w:szCs w:val="22"/>
        </w:rPr>
        <w:t>042/2020</w:t>
      </w: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Carta Convite n.º </w:t>
      </w:r>
      <w:r w:rsidR="00C34001">
        <w:rPr>
          <w:rFonts w:asciiTheme="majorHAnsi" w:hAnsiTheme="majorHAnsi" w:cs="Arial"/>
          <w:iCs/>
          <w:sz w:val="22"/>
          <w:szCs w:val="22"/>
        </w:rPr>
        <w:t>009/2020</w:t>
      </w:r>
    </w:p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E0E24" w:rsidRPr="007C21C1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7C21C1">
        <w:rPr>
          <w:rFonts w:asciiTheme="majorHAnsi" w:hAnsiTheme="majorHAnsi" w:cs="Tahoma"/>
          <w:iCs/>
          <w:sz w:val="22"/>
          <w:szCs w:val="22"/>
        </w:rPr>
        <w:t xml:space="preserve">I - </w:t>
      </w:r>
      <w:r w:rsidRPr="007C21C1">
        <w:rPr>
          <w:rFonts w:asciiTheme="majorHAnsi" w:hAnsiTheme="majorHAnsi" w:cs="Tahoma"/>
          <w:iCs/>
          <w:sz w:val="22"/>
          <w:szCs w:val="22"/>
        </w:rPr>
        <w:tab/>
      </w:r>
      <w:r w:rsidRPr="007C21C1">
        <w:rPr>
          <w:rFonts w:asciiTheme="majorHAnsi" w:hAnsiTheme="majorHAnsi" w:cs="Tahoma"/>
          <w:b/>
          <w:iCs/>
          <w:sz w:val="22"/>
          <w:szCs w:val="22"/>
        </w:rPr>
        <w:t>CONTRATANTES: "O MUNICIPIO DE JAPORÃ/MS</w:t>
      </w:r>
      <w:r w:rsidRPr="007C21C1">
        <w:rPr>
          <w:rFonts w:asciiTheme="majorHAnsi" w:hAnsiTheme="majorHAnsi" w:cs="Tahoma"/>
          <w:iCs/>
          <w:sz w:val="22"/>
          <w:szCs w:val="22"/>
        </w:rPr>
        <w:t>”,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927469" w:rsidRPr="00927469">
        <w:rPr>
          <w:rFonts w:asciiTheme="majorHAnsi" w:hAnsiTheme="majorHAnsi" w:cs="Tahoma"/>
          <w:iCs/>
          <w:sz w:val="22"/>
          <w:szCs w:val="22"/>
        </w:rPr>
        <w:t xml:space="preserve">pessoa jurídica de direito público interno, localizada na Avenida Deputado Fernando Saldanha, s/n, inscrita no CNPJ/MF sob nº 15.905.342/0001-28, 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doravante denominada CONTRATANTE 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e a empresa </w:t>
      </w:r>
      <w:r w:rsidR="006D55F3">
        <w:rPr>
          <w:rFonts w:asciiTheme="majorHAnsi" w:hAnsiTheme="majorHAnsi" w:cs="Tahoma"/>
          <w:b/>
          <w:iCs/>
          <w:sz w:val="22"/>
          <w:szCs w:val="22"/>
        </w:rPr>
        <w:t>WM ENGENHARIA LTDA ME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, Pessoa Jurídica de Direito Privado, inscrita no CNPJ/MF nº </w:t>
      </w:r>
      <w:r w:rsidR="006D55F3">
        <w:rPr>
          <w:rFonts w:asciiTheme="majorHAnsi" w:hAnsiTheme="majorHAnsi" w:cs="Tahoma"/>
          <w:iCs/>
          <w:sz w:val="22"/>
          <w:szCs w:val="22"/>
        </w:rPr>
        <w:t>28.418.585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>/0001-</w:t>
      </w:r>
      <w:r w:rsidR="006D55F3">
        <w:rPr>
          <w:rFonts w:asciiTheme="majorHAnsi" w:hAnsiTheme="majorHAnsi" w:cs="Tahoma"/>
          <w:iCs/>
          <w:sz w:val="22"/>
          <w:szCs w:val="22"/>
        </w:rPr>
        <w:t>83,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 estabelecida à </w:t>
      </w:r>
      <w:r w:rsidR="006D55F3">
        <w:rPr>
          <w:rFonts w:asciiTheme="majorHAnsi" w:hAnsiTheme="majorHAnsi" w:cs="Tahoma"/>
          <w:iCs/>
          <w:sz w:val="22"/>
          <w:szCs w:val="22"/>
        </w:rPr>
        <w:t>Avenida Brasil,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 nº </w:t>
      </w:r>
      <w:r w:rsidR="006D55F3">
        <w:rPr>
          <w:rFonts w:asciiTheme="majorHAnsi" w:hAnsiTheme="majorHAnsi" w:cs="Tahoma"/>
          <w:iCs/>
          <w:sz w:val="22"/>
          <w:szCs w:val="22"/>
        </w:rPr>
        <w:t>1326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, centro, na cidade de </w:t>
      </w:r>
      <w:r w:rsidR="006D55F3">
        <w:rPr>
          <w:rFonts w:asciiTheme="majorHAnsi" w:hAnsiTheme="majorHAnsi" w:cs="Tahoma"/>
          <w:iCs/>
          <w:sz w:val="22"/>
          <w:szCs w:val="22"/>
        </w:rPr>
        <w:t>Mundo Novo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/MS </w:t>
      </w:r>
      <w:r w:rsidRPr="007C21C1">
        <w:rPr>
          <w:rFonts w:asciiTheme="majorHAnsi" w:hAnsiTheme="majorHAnsi" w:cs="Tahoma"/>
          <w:iCs/>
          <w:sz w:val="22"/>
          <w:szCs w:val="22"/>
        </w:rPr>
        <w:t>doravante denominada CONTRATADA.</w:t>
      </w:r>
    </w:p>
    <w:p w:rsidR="00FE0E24" w:rsidRPr="007C21C1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6900F8" w:rsidRDefault="00FE0E24" w:rsidP="007C2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7C21C1">
        <w:rPr>
          <w:rFonts w:asciiTheme="majorHAnsi" w:hAnsiTheme="majorHAnsi" w:cs="Tahoma"/>
          <w:iCs/>
          <w:sz w:val="22"/>
          <w:szCs w:val="22"/>
        </w:rPr>
        <w:t>II -</w:t>
      </w:r>
      <w:r w:rsidRPr="007C21C1">
        <w:rPr>
          <w:rFonts w:asciiTheme="majorHAnsi" w:hAnsiTheme="majorHAnsi" w:cs="Tahoma"/>
          <w:iCs/>
          <w:sz w:val="22"/>
          <w:szCs w:val="22"/>
        </w:rPr>
        <w:tab/>
        <w:t xml:space="preserve"> </w:t>
      </w:r>
      <w:r w:rsidRPr="007C21C1">
        <w:rPr>
          <w:rFonts w:asciiTheme="majorHAnsi" w:hAnsiTheme="majorHAnsi" w:cs="Tahoma"/>
          <w:b/>
          <w:iCs/>
          <w:sz w:val="22"/>
          <w:szCs w:val="22"/>
        </w:rPr>
        <w:t>REPRESENTANTES: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 Representa a </w:t>
      </w:r>
      <w:r w:rsidRPr="00C34001">
        <w:rPr>
          <w:rFonts w:asciiTheme="majorHAnsi" w:hAnsiTheme="majorHAnsi" w:cs="Tahoma"/>
          <w:b/>
          <w:iCs/>
          <w:sz w:val="22"/>
          <w:szCs w:val="22"/>
        </w:rPr>
        <w:t>CONTRATAN</w:t>
      </w:r>
      <w:r w:rsidR="005342F4" w:rsidRPr="00C34001">
        <w:rPr>
          <w:rFonts w:asciiTheme="majorHAnsi" w:hAnsiTheme="majorHAnsi" w:cs="Tahoma"/>
          <w:b/>
          <w:iCs/>
          <w:sz w:val="22"/>
          <w:szCs w:val="22"/>
        </w:rPr>
        <w:t>TE</w:t>
      </w:r>
      <w:r w:rsidR="005342F4" w:rsidRPr="007C21C1">
        <w:rPr>
          <w:rFonts w:asciiTheme="majorHAnsi" w:hAnsiTheme="majorHAnsi" w:cs="Tahoma"/>
          <w:iCs/>
          <w:sz w:val="22"/>
          <w:szCs w:val="22"/>
        </w:rPr>
        <w:t xml:space="preserve"> o senhor Prefeito Municipal </w:t>
      </w:r>
      <w:r w:rsidR="00927469" w:rsidRPr="00C34001">
        <w:rPr>
          <w:rFonts w:asciiTheme="majorHAnsi" w:hAnsiTheme="majorHAnsi" w:cs="Tahoma"/>
          <w:b/>
          <w:iCs/>
          <w:sz w:val="22"/>
          <w:szCs w:val="22"/>
        </w:rPr>
        <w:t>PAULO CESAR FRANJOTTI</w:t>
      </w:r>
      <w:r w:rsidR="00927469" w:rsidRPr="00927469">
        <w:rPr>
          <w:rFonts w:asciiTheme="majorHAnsi" w:hAnsiTheme="majorHAnsi" w:cs="Tahoma"/>
          <w:iCs/>
          <w:sz w:val="22"/>
          <w:szCs w:val="22"/>
        </w:rPr>
        <w:t xml:space="preserve">, brasileiro, casado, portador da cédula de identidade nº 542.308 SSP/MS, inscrito no CPF. Sob n.º 559.923.741-91 residente e domiciliado na Rua Iguatemi, 522, centro, neste município de </w:t>
      </w:r>
      <w:proofErr w:type="spellStart"/>
      <w:r w:rsidR="00927469" w:rsidRPr="00927469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927469" w:rsidRPr="00927469">
        <w:rPr>
          <w:rFonts w:asciiTheme="majorHAnsi" w:hAnsiTheme="majorHAnsi" w:cs="Tahoma"/>
          <w:iCs/>
          <w:sz w:val="22"/>
          <w:szCs w:val="22"/>
        </w:rPr>
        <w:t>/MS</w:t>
      </w:r>
      <w:r w:rsidRPr="007C21C1">
        <w:rPr>
          <w:rFonts w:asciiTheme="majorHAnsi" w:hAnsiTheme="majorHAnsi" w:cs="Tahoma"/>
          <w:sz w:val="22"/>
          <w:szCs w:val="22"/>
        </w:rPr>
        <w:t>.</w:t>
      </w:r>
      <w:r w:rsidR="00927469">
        <w:rPr>
          <w:rFonts w:asciiTheme="majorHAnsi" w:hAnsiTheme="majorHAnsi" w:cs="Tahoma"/>
          <w:sz w:val="22"/>
          <w:szCs w:val="22"/>
        </w:rPr>
        <w:t xml:space="preserve"> 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e a </w:t>
      </w:r>
      <w:r w:rsidRPr="00C34001">
        <w:rPr>
          <w:rFonts w:asciiTheme="majorHAnsi" w:hAnsiTheme="majorHAnsi" w:cs="Tahoma"/>
          <w:b/>
          <w:iCs/>
          <w:sz w:val="22"/>
          <w:szCs w:val="22"/>
        </w:rPr>
        <w:t>CONTRATADA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neste ato representada pelo 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o 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Sr. </w:t>
      </w:r>
      <w:r w:rsidR="006D55F3">
        <w:rPr>
          <w:rFonts w:asciiTheme="majorHAnsi" w:hAnsiTheme="majorHAnsi" w:cs="Tahoma"/>
          <w:b/>
          <w:iCs/>
          <w:sz w:val="22"/>
          <w:szCs w:val="22"/>
        </w:rPr>
        <w:t>THIAGO ANDRÉ WACHSMANN MARQUES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, brasileiro, </w:t>
      </w:r>
      <w:r w:rsidR="006D55F3">
        <w:rPr>
          <w:rFonts w:asciiTheme="majorHAnsi" w:hAnsiTheme="majorHAnsi" w:cs="Tahoma"/>
          <w:iCs/>
          <w:sz w:val="22"/>
          <w:szCs w:val="22"/>
        </w:rPr>
        <w:t>casado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, </w:t>
      </w:r>
      <w:r w:rsidR="006D55F3">
        <w:rPr>
          <w:rFonts w:asciiTheme="majorHAnsi" w:hAnsiTheme="majorHAnsi" w:cs="Tahoma"/>
          <w:iCs/>
          <w:sz w:val="22"/>
          <w:szCs w:val="22"/>
        </w:rPr>
        <w:t>engenheiro inscrito no CREA/PR -148320/D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, portador da cédula RG sob nº </w:t>
      </w:r>
      <w:r w:rsidR="006D55F3">
        <w:rPr>
          <w:rFonts w:asciiTheme="majorHAnsi" w:hAnsiTheme="majorHAnsi" w:cs="Tahoma"/>
          <w:iCs/>
          <w:sz w:val="22"/>
          <w:szCs w:val="22"/>
        </w:rPr>
        <w:t>001249318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 SSP/</w:t>
      </w:r>
      <w:r w:rsidR="000F4E6B">
        <w:rPr>
          <w:rFonts w:asciiTheme="majorHAnsi" w:hAnsiTheme="majorHAnsi" w:cs="Tahoma"/>
          <w:iCs/>
          <w:sz w:val="22"/>
          <w:szCs w:val="22"/>
        </w:rPr>
        <w:t>MS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>, inscrito no CPF sob nº 0</w:t>
      </w:r>
      <w:r w:rsidR="006D55F3">
        <w:rPr>
          <w:rFonts w:asciiTheme="majorHAnsi" w:hAnsiTheme="majorHAnsi" w:cs="Tahoma"/>
          <w:iCs/>
          <w:sz w:val="22"/>
          <w:szCs w:val="22"/>
        </w:rPr>
        <w:t>22.069.141-07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, residente e domiciliado na Rua </w:t>
      </w:r>
      <w:proofErr w:type="spellStart"/>
      <w:r w:rsidR="006D55F3">
        <w:rPr>
          <w:rFonts w:asciiTheme="majorHAnsi" w:hAnsiTheme="majorHAnsi" w:cs="Tahoma"/>
          <w:iCs/>
          <w:sz w:val="22"/>
          <w:szCs w:val="22"/>
        </w:rPr>
        <w:t>Orival</w:t>
      </w:r>
      <w:proofErr w:type="spellEnd"/>
      <w:r w:rsidR="006D55F3">
        <w:rPr>
          <w:rFonts w:asciiTheme="majorHAnsi" w:hAnsiTheme="majorHAnsi" w:cs="Tahoma"/>
          <w:iCs/>
          <w:sz w:val="22"/>
          <w:szCs w:val="22"/>
        </w:rPr>
        <w:t xml:space="preserve"> Alves Vieira, 201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, Bairro </w:t>
      </w:r>
      <w:r w:rsidR="006D55F3">
        <w:rPr>
          <w:rFonts w:asciiTheme="majorHAnsi" w:hAnsiTheme="majorHAnsi" w:cs="Tahoma"/>
          <w:iCs/>
          <w:sz w:val="22"/>
          <w:szCs w:val="22"/>
        </w:rPr>
        <w:t>Universitário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>, na cidade de Mundo Novo - MS.</w:t>
      </w:r>
    </w:p>
    <w:p w:rsidR="007C21C1" w:rsidRDefault="007C21C1" w:rsidP="007C2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7C2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7C21C1">
        <w:rPr>
          <w:rFonts w:asciiTheme="majorHAnsi" w:hAnsiTheme="majorHAnsi" w:cs="Arial"/>
          <w:b/>
          <w:iCs/>
          <w:sz w:val="22"/>
          <w:szCs w:val="22"/>
        </w:rPr>
        <w:t>I</w:t>
      </w:r>
      <w:r w:rsidR="007C21C1" w:rsidRPr="007C21C1">
        <w:rPr>
          <w:rFonts w:asciiTheme="majorHAnsi" w:hAnsiTheme="majorHAnsi" w:cs="Arial"/>
          <w:b/>
          <w:iCs/>
          <w:sz w:val="22"/>
          <w:szCs w:val="22"/>
        </w:rPr>
        <w:t>I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>- FUNDAMENTO LEGAL</w:t>
      </w:r>
      <w:r w:rsidRPr="007C21C1">
        <w:rPr>
          <w:rFonts w:asciiTheme="majorHAnsi" w:hAnsiTheme="majorHAnsi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PRIMEIRA - Do Objeto:</w:t>
      </w:r>
    </w:p>
    <w:p w:rsidR="006A2F10" w:rsidRPr="00315781" w:rsidRDefault="00B77FCE" w:rsidP="00EA6A68">
      <w:pPr>
        <w:jc w:val="both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1.1.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 w:rsidR="00EA6A68" w:rsidRPr="00315781">
        <w:rPr>
          <w:rFonts w:asciiTheme="majorHAnsi" w:hAnsiTheme="majorHAnsi" w:cs="Arial"/>
          <w:b/>
          <w:iCs/>
          <w:sz w:val="22"/>
          <w:szCs w:val="22"/>
        </w:rPr>
        <w:t>CONTRATAÇÃO DE EMPRESA PARA EXECUÇÃO DE OBRAS DE MELHORIAS NA ILUMINAÇÃO PÚBLICA DE JACAREI E NO MUNICÍPIO DE JA</w:t>
      </w:r>
      <w:r w:rsidR="00C34001">
        <w:rPr>
          <w:rFonts w:asciiTheme="majorHAnsi" w:hAnsiTheme="majorHAnsi" w:cs="Arial"/>
          <w:b/>
          <w:iCs/>
          <w:sz w:val="22"/>
          <w:szCs w:val="22"/>
        </w:rPr>
        <w:t>PORÃ/MS.</w:t>
      </w:r>
    </w:p>
    <w:p w:rsidR="00EA6A68" w:rsidRPr="007C21C1" w:rsidRDefault="00EA6A68" w:rsidP="00EA6A68">
      <w:pPr>
        <w:jc w:val="both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Parágrafo Único: É parte integrante do presente instrumento, independente de transcrição: Projeto; memorial descritivo; planilha orçamentária (empresa contratada e município) e cronograma físico-financeiro/desembolso.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SEGUNDA: Do Regime da Execução: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2.1 O regime de execução do objeto do presente instrumento de contrato é de empreitada </w:t>
      </w:r>
      <w:r w:rsidR="00552E60" w:rsidRPr="007C21C1">
        <w:rPr>
          <w:rFonts w:asciiTheme="majorHAnsi" w:hAnsiTheme="majorHAnsi" w:cs="Arial"/>
          <w:iCs/>
          <w:sz w:val="22"/>
          <w:szCs w:val="22"/>
        </w:rPr>
        <w:t>global</w:t>
      </w:r>
      <w:r w:rsidRPr="007C21C1">
        <w:rPr>
          <w:rFonts w:asciiTheme="majorHAnsi" w:hAnsiTheme="majorHAnsi" w:cs="Arial"/>
          <w:iCs/>
          <w:sz w:val="22"/>
          <w:szCs w:val="22"/>
        </w:rPr>
        <w:t>, fornecimento de mão de obra, sendo de inteira responsabilidade da CONTRATADA as despesas oriundas de sua execução, inclusive com transportes, fretes, de pessoal, trabalhistas, taxas, impostos e contribuições pertinentes.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TERCEIRA- Dos Prazos (execução/vigência):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3.1 A CONTRATADA obriga-se a executar os serviços perfeitos e acabados, sendo a vigência contratual de </w:t>
      </w:r>
      <w:r w:rsidR="00DA0DC2" w:rsidRPr="001374E7">
        <w:rPr>
          <w:rFonts w:asciiTheme="majorHAnsi" w:hAnsiTheme="majorHAnsi" w:cs="Arial"/>
          <w:iCs/>
          <w:sz w:val="22"/>
          <w:szCs w:val="22"/>
        </w:rPr>
        <w:t>90</w:t>
      </w:r>
      <w:r w:rsidRPr="001374E7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DA0DC2" w:rsidRPr="001374E7">
        <w:rPr>
          <w:rFonts w:asciiTheme="majorHAnsi" w:hAnsiTheme="majorHAnsi" w:cs="Arial"/>
          <w:b/>
          <w:iCs/>
          <w:sz w:val="22"/>
          <w:szCs w:val="22"/>
        </w:rPr>
        <w:t>noventa</w:t>
      </w:r>
      <w:r w:rsidRPr="001374E7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1374E7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1374E7">
        <w:rPr>
          <w:rFonts w:asciiTheme="majorHAnsi" w:hAnsiTheme="majorHAnsi" w:cs="Arial"/>
          <w:iCs/>
          <w:sz w:val="22"/>
          <w:szCs w:val="22"/>
        </w:rPr>
        <w:t>,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 e após o recebimento da Ordem de Serviço, compromete-se a executá-los de acordo com as melhores normas técnicas específicas e empregando exclusivamente mão-de-obra especializada.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lastRenderedPageBreak/>
        <w:t>PARÁGRAFO PRIMEIRO</w:t>
      </w:r>
      <w:r w:rsidRPr="007C21C1">
        <w:rPr>
          <w:rFonts w:asciiTheme="majorHAnsi" w:hAnsiTheme="majorHAnsi" w:cs="Arial"/>
          <w:iCs/>
          <w:sz w:val="22"/>
          <w:szCs w:val="22"/>
        </w:rPr>
        <w:t>: Compromete-se a CONTRATADA a dar início aos serviços de que trata a cláusula primeira do presente contrato, até o 3º dia a contar da data do recebimento da Ordem de Início da obra e ou serviços, sob pena de rescisão do mesmo.</w:t>
      </w: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7C21C1">
        <w:rPr>
          <w:rFonts w:asciiTheme="majorHAnsi" w:hAnsiTheme="majorHAnsi" w:cs="Arial"/>
          <w:iCs/>
          <w:sz w:val="22"/>
          <w:szCs w:val="22"/>
        </w:rPr>
        <w:t>: A CONTRATADA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QUARTA- Da Fiscalização da Execução do Contrato: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4.1 Os serviços a serem executados objeto do presente contrato, sofrerão a fiscalização do Setor de Engenharia </w:t>
      </w:r>
      <w:r w:rsidR="00932F5D" w:rsidRPr="007C21C1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7C21C1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7C21C1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7C21C1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7C21C1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7C21C1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7C21C1">
        <w:rPr>
          <w:rFonts w:asciiTheme="majorHAnsi" w:hAnsiTheme="majorHAnsi" w:cs="Tahoma"/>
          <w:b/>
          <w:sz w:val="22"/>
          <w:szCs w:val="22"/>
        </w:rPr>
        <w:t>(</w:t>
      </w:r>
      <w:r w:rsidR="00932F5D" w:rsidRPr="007C21C1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7C21C1">
        <w:rPr>
          <w:rFonts w:asciiTheme="majorHAnsi" w:hAnsiTheme="majorHAnsi" w:cs="Tahoma"/>
          <w:sz w:val="22"/>
          <w:szCs w:val="22"/>
        </w:rPr>
        <w:t xml:space="preserve">, </w:t>
      </w:r>
      <w:r w:rsidRPr="007C21C1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7C21C1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QUINTA- Do Preço e Condições de Pagamento:</w:t>
      </w:r>
    </w:p>
    <w:p w:rsidR="0031578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5.1 O Valor 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>global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 do Contrato é </w:t>
      </w:r>
      <w:r w:rsidRPr="00315781">
        <w:rPr>
          <w:rFonts w:asciiTheme="majorHAnsi" w:hAnsiTheme="majorHAnsi" w:cs="Arial"/>
          <w:b/>
          <w:iCs/>
          <w:sz w:val="22"/>
          <w:szCs w:val="22"/>
        </w:rPr>
        <w:t xml:space="preserve">de R$ </w:t>
      </w:r>
      <w:r w:rsidR="00315781" w:rsidRPr="00315781">
        <w:rPr>
          <w:rFonts w:asciiTheme="majorHAnsi" w:hAnsiTheme="majorHAnsi" w:cs="Arial"/>
          <w:b/>
          <w:iCs/>
          <w:sz w:val="22"/>
          <w:szCs w:val="22"/>
        </w:rPr>
        <w:t>73.</w:t>
      </w:r>
      <w:r w:rsidR="000F4E6B">
        <w:rPr>
          <w:rFonts w:asciiTheme="majorHAnsi" w:hAnsiTheme="majorHAnsi" w:cs="Arial"/>
          <w:b/>
          <w:iCs/>
          <w:sz w:val="22"/>
          <w:szCs w:val="22"/>
        </w:rPr>
        <w:t>377,45</w:t>
      </w:r>
      <w:r w:rsidR="0031578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315781">
        <w:rPr>
          <w:rFonts w:asciiTheme="majorHAnsi" w:hAnsiTheme="majorHAnsi" w:cs="Arial"/>
          <w:b/>
          <w:iCs/>
          <w:sz w:val="22"/>
          <w:szCs w:val="22"/>
        </w:rPr>
        <w:t>(</w:t>
      </w:r>
      <w:r w:rsidR="000F4E6B" w:rsidRPr="000F4E6B">
        <w:rPr>
          <w:rFonts w:asciiTheme="majorHAnsi" w:hAnsiTheme="majorHAnsi" w:cs="Arial"/>
          <w:b/>
          <w:iCs/>
          <w:sz w:val="22"/>
          <w:szCs w:val="22"/>
        </w:rPr>
        <w:t>setenta e três mil e trezentos e setenta e sete reais e quarenta e cinco centavos</w:t>
      </w:r>
      <w:r w:rsidRPr="00315781">
        <w:rPr>
          <w:rFonts w:asciiTheme="majorHAnsi" w:hAnsiTheme="majorHAnsi" w:cs="Arial"/>
          <w:b/>
          <w:iCs/>
          <w:sz w:val="22"/>
          <w:szCs w:val="22"/>
        </w:rPr>
        <w:t>)</w:t>
      </w:r>
      <w:r w:rsidR="00315781">
        <w:rPr>
          <w:rFonts w:asciiTheme="majorHAnsi" w:hAnsiTheme="majorHAnsi" w:cs="Arial"/>
          <w:iCs/>
          <w:sz w:val="22"/>
          <w:szCs w:val="22"/>
        </w:rPr>
        <w:t xml:space="preserve">. </w:t>
      </w:r>
    </w:p>
    <w:p w:rsidR="00315781" w:rsidRDefault="0031578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31578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5.1.1.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7C21C1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7C21C1">
        <w:rPr>
          <w:rFonts w:asciiTheme="majorHAnsi" w:hAnsiTheme="majorHAnsi" w:cs="Arial"/>
          <w:iCs/>
          <w:sz w:val="22"/>
          <w:szCs w:val="22"/>
        </w:rPr>
        <w:t>: 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7C21C1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7C21C1">
        <w:rPr>
          <w:rFonts w:asciiTheme="majorHAnsi" w:hAnsiTheme="majorHAnsi" w:cs="Arial"/>
          <w:iCs/>
          <w:sz w:val="22"/>
          <w:szCs w:val="22"/>
        </w:rPr>
        <w:t>.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7C21C1">
        <w:rPr>
          <w:rFonts w:asciiTheme="majorHAnsi" w:hAnsiTheme="majorHAnsi" w:cs="Arial"/>
          <w:iCs/>
          <w:sz w:val="22"/>
          <w:szCs w:val="22"/>
        </w:rPr>
        <w:t>: O pagamento da última parcela somente será liberado após apresentação da Certidão Negativa de Débitos - CND, junto ao INSS, referente a matricula da obra, objeto deste contrato.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SEXTA- Dos Recursos Financeiros.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6.1 As despesas decorrentes do presente instrumento correrão à conta da seguinte rubrica orçamentária do exercício de </w:t>
      </w:r>
      <w:r w:rsidR="00F85B8B" w:rsidRPr="007C21C1">
        <w:rPr>
          <w:rFonts w:asciiTheme="majorHAnsi" w:hAnsiTheme="majorHAnsi" w:cs="Arial"/>
          <w:iCs/>
          <w:sz w:val="22"/>
          <w:szCs w:val="22"/>
        </w:rPr>
        <w:t>2020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5F085E" w:rsidRPr="007C21C1" w:rsidRDefault="005F085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SECRETARIA MUNICIPAL DE INFRAESTRUTURA</w:t>
      </w: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(110) 15.452.0011.2016.0000 – MANUTENÇÃO, AMPLIAÇÃO E RECUPERAÇÃO DO PATRIMÔNIO PÚBLICO.</w:t>
      </w: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Elemento de Despesa: 4.4.90.51.00.00 – Obras e Instalações.</w:t>
      </w: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315781" w:rsidRDefault="00315781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6.2 A parte das despesas decorrentes desta licitação que não forem realizadas no exercício financeiro vigente, correrão à conta de dotações orçamentárias próprias de exercícios futuros. 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SÉTIMA- Dos Direitos e das Responsabilidades: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7.1 Além dos casos comuns, implícitos ou expressos neste contrato, nas especificações e nas leis cabíveis:</w:t>
      </w:r>
    </w:p>
    <w:p w:rsidR="00EB6433" w:rsidRDefault="00EB643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712F82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line="280" w:lineRule="exact"/>
        <w:ind w:left="142" w:hanging="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Pr="007C21C1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A) Receber o pagamento até o 5° (quinto) dia útil após o recebimento da etapa da obra, pela CONTRATANTE;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B)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C) Pelo transporte de pessoal e equipamentos necessários à execução dos serviços ora contratados, ficará a cargo da CONTRATADA;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D) Os serviços que julgados mal executados ou em discordância com as normas estabelecidas serão refeitos pela CONTRATADA às suas expensas;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E)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F) Ressarcir os danos ou prejuízos causados por ação ou omissão de seu pessoal ou prepostos;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G)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H) Contratar todo seu pessoal, observar e assumir todos os ônus decorrentes de todas as prescrições das leis trabalhistas e da Previdência social, sendo a única responsável por infrações que cometer;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I) Efetuar eventuais recolhimentos complementares à Previdência Social, verificados ao final do serviço para obtenção da CND/INSS;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J) Cumprir todas as responsabilidades contidas na proposta aceita pela CONTRATANTE, e do presente instrumento de contrato;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k) Apresentar após a assinatura do presente instrumento de contrato, a Anotação de Responsabilidade Técnica - ART da obra, objeto do presente instrumento de contrato;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II- Cabe exclusivamente ao </w:t>
      </w:r>
      <w:r w:rsidR="00B77FCE" w:rsidRPr="007C21C1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A) Fazer os pagamentos à CONTRATADA, na forma prevista no presente instrumento de contrato;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B) Fiscalizar o desenvolvimento da execução do objeto contratado;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C) Facilitar à CONTRATADA, no que couber, ao bom desenvolvimento da execução da obra.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OITAVA- Da Rescisão e Penalidades: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8.1 Para cada dia de atraso, após a data final estabelecida para a entrega do objeto do presente contrato, a CONTRATADA ficará sujeita à multa de 1% (um por cento) ao dia, sobre o valor total do presente contrato, até o limite de 10 dias, a partir desse período é considerado inadimplente, podendo ser rescindido o contrato.</w:t>
      </w:r>
    </w:p>
    <w:p w:rsidR="000164CA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7C21C1">
        <w:rPr>
          <w:rFonts w:asciiTheme="majorHAnsi" w:hAnsiTheme="majorHAnsi" w:cs="Arial"/>
          <w:iCs/>
          <w:sz w:val="22"/>
          <w:szCs w:val="22"/>
        </w:rPr>
        <w:t>: Em caso de rescisão pelo motivo acima exposto haverá aplicação de multa de 10%(vinte por cento) sobre o valor total do Contrato, podendo o CONTRATANTE emitir declaração de inidoneidade, com prazo de 6 meses a 2 anos.</w:t>
      </w:r>
    </w:p>
    <w:p w:rsidR="000164CA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7C21C1">
        <w:rPr>
          <w:rFonts w:asciiTheme="majorHAnsi" w:hAnsiTheme="majorHAnsi" w:cs="Arial"/>
          <w:iCs/>
          <w:sz w:val="22"/>
          <w:szCs w:val="22"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I- advertência;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II- multa de 10% (dez por cento) do valor do contrato;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III - suspensão temporária de participar de licitação e impedimento de contratar com a administração, por prazo não superior a 02 (dois) anos, e</w:t>
      </w: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IV - declaração de inidoneidade para licitar ou contratar com a Administração Pública.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7C21C1">
        <w:rPr>
          <w:rFonts w:asciiTheme="majorHAnsi" w:hAnsiTheme="majorHAnsi" w:cs="Arial"/>
          <w:iCs/>
          <w:sz w:val="22"/>
          <w:szCs w:val="22"/>
        </w:rPr>
        <w:t>: 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7C21C1">
        <w:rPr>
          <w:rFonts w:asciiTheme="majorHAnsi" w:hAnsiTheme="majorHAnsi" w:cs="Arial"/>
          <w:iCs/>
          <w:sz w:val="22"/>
          <w:szCs w:val="22"/>
        </w:rPr>
        <w:t>: O CONTRATANTE poderá declarar rescindido de pleno direito este contrato, independentemente de interpelação judicial ou extrajudicial, sem que assista a CONTRATADA qualquer direito à reclamação ou indenização no caso de dolo, culpa, falência, simulação ou fraude na sua execução, ou ainda no interesse do serviço público, devidamente justificado.</w:t>
      </w: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7C21C1">
        <w:rPr>
          <w:rFonts w:asciiTheme="majorHAnsi" w:hAnsiTheme="majorHAnsi" w:cs="Arial"/>
          <w:iCs/>
          <w:sz w:val="22"/>
          <w:szCs w:val="22"/>
        </w:rPr>
        <w:t>: A rescisão do contrato por culpa da CONTRATADA, implicará em multa no valor de 5% (cinco por cento) do valor total do mesmo.</w:t>
      </w: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7C21C1">
        <w:rPr>
          <w:rFonts w:asciiTheme="majorHAnsi" w:hAnsiTheme="majorHAnsi" w:cs="Arial"/>
          <w:iCs/>
          <w:sz w:val="22"/>
          <w:szCs w:val="22"/>
        </w:rPr>
        <w:t>: As sanções são independentes e a aplicação de uma não exclui a das outras.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7C21C1">
        <w:rPr>
          <w:rFonts w:asciiTheme="majorHAnsi" w:hAnsiTheme="majorHAnsi" w:cs="Arial"/>
          <w:iCs/>
          <w:sz w:val="22"/>
          <w:szCs w:val="22"/>
        </w:rPr>
        <w:t>: O prazo para pagamento de multas será de 05 (cinco) dias úteis a contar da intimação da empresa apenada, sendo possível, a critério da CONTRATANTE o desconto das respectivas importâncias do valor eventualmente devido à CONTRATADA. Não havendo pagamento pela empresa, o valor será como dívida ativa, sujeitando-se ao competente processo executivo.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7C21C1">
        <w:rPr>
          <w:rFonts w:asciiTheme="majorHAnsi" w:hAnsiTheme="majorHAnsi" w:cs="Arial"/>
          <w:iCs/>
          <w:sz w:val="22"/>
          <w:szCs w:val="22"/>
        </w:rPr>
        <w:t>: O não-pagamento de multas no prazo previsto ensejará a inscrição do respectivo valor como dívida ativa, sujeitando-se a CONTRATADA ao processo judicial de execução.</w:t>
      </w: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>NONA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>- Da transferência do Contrato:</w:t>
      </w:r>
    </w:p>
    <w:p w:rsidR="006A2F10" w:rsidRPr="007C21C1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9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>.1 Será vedado à CONTRATADA, transferir o contrato a terceiros, no todo ou em parte, bem como sub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>empreitá-lo, sem a prévia autorização do CONTRATANTE.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7C21C1" w:rsidRDefault="000164CA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7C21C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>Das Disposições Finais</w:t>
      </w:r>
    </w:p>
    <w:p w:rsidR="001B318F" w:rsidRPr="007C21C1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iCs/>
          <w:sz w:val="22"/>
          <w:szCs w:val="22"/>
        </w:rPr>
        <w:t>0</w:t>
      </w:r>
      <w:r w:rsidRPr="007C21C1">
        <w:rPr>
          <w:rFonts w:asciiTheme="majorHAnsi" w:hAnsiTheme="majorHAnsi" w:cs="Arial"/>
          <w:iCs/>
          <w:sz w:val="22"/>
          <w:szCs w:val="22"/>
        </w:rPr>
        <w:t>.1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7C21C1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iCs/>
          <w:sz w:val="22"/>
          <w:szCs w:val="22"/>
        </w:rPr>
        <w:t>0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.2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7C21C1" w:rsidRDefault="007F6DA3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 - D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>o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 F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>oro</w:t>
      </w:r>
    </w:p>
    <w:p w:rsidR="007F6DA3" w:rsidRPr="007C21C1" w:rsidRDefault="007F6DA3" w:rsidP="00417A3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bCs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bCs/>
          <w:iCs/>
          <w:sz w:val="22"/>
          <w:szCs w:val="22"/>
        </w:rPr>
        <w:t>1</w:t>
      </w:r>
      <w:r w:rsidRPr="007C21C1">
        <w:rPr>
          <w:rFonts w:asciiTheme="majorHAnsi" w:hAnsiTheme="majorHAnsi" w:cs="Arial"/>
          <w:bCs/>
          <w:iCs/>
          <w:sz w:val="22"/>
          <w:szCs w:val="22"/>
        </w:rPr>
        <w:t>.1.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7C21C1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7C21C1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7F6DA3" w:rsidRPr="007C21C1" w:rsidRDefault="007F6DA3" w:rsidP="007F6DA3">
      <w:pPr>
        <w:spacing w:line="280" w:lineRule="exact"/>
        <w:jc w:val="both"/>
        <w:rPr>
          <w:rFonts w:asciiTheme="majorHAnsi" w:hAnsiTheme="majorHAnsi" w:cs="Arial"/>
          <w:iCs/>
          <w:sz w:val="22"/>
          <w:szCs w:val="22"/>
        </w:rPr>
      </w:pPr>
    </w:p>
    <w:p w:rsidR="00DE66D8" w:rsidRPr="007C21C1" w:rsidRDefault="00DE66D8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iCs/>
          <w:sz w:val="22"/>
          <w:szCs w:val="22"/>
        </w:rPr>
        <w:t>1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.2. </w:t>
      </w:r>
      <w:r w:rsidR="007F6DA3" w:rsidRPr="007C21C1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7C21C1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DE66D8" w:rsidRPr="007C21C1" w:rsidRDefault="00DE66D8" w:rsidP="007F6DA3">
      <w:pPr>
        <w:spacing w:line="280" w:lineRule="exact"/>
        <w:jc w:val="both"/>
        <w:rPr>
          <w:rFonts w:asciiTheme="majorHAnsi" w:hAnsiTheme="majorHAnsi" w:cs="Arial"/>
          <w:iCs/>
          <w:sz w:val="22"/>
          <w:szCs w:val="22"/>
        </w:rPr>
      </w:pPr>
    </w:p>
    <w:p w:rsidR="00913A25" w:rsidRPr="007C21C1" w:rsidRDefault="00913A25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DF224D" w:rsidRPr="007C21C1" w:rsidRDefault="00DF224D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7C21C1">
        <w:rPr>
          <w:rFonts w:asciiTheme="majorHAnsi" w:hAnsiTheme="majorHAnsi" w:cs="Arial"/>
          <w:sz w:val="22"/>
          <w:szCs w:val="22"/>
        </w:rPr>
        <w:t>Japorã</w:t>
      </w:r>
      <w:proofErr w:type="spellEnd"/>
      <w:r w:rsidRPr="007C21C1">
        <w:rPr>
          <w:rFonts w:asciiTheme="majorHAnsi" w:hAnsiTheme="majorHAnsi" w:cs="Arial"/>
          <w:sz w:val="22"/>
          <w:szCs w:val="22"/>
        </w:rPr>
        <w:t>/MS</w:t>
      </w:r>
      <w:r w:rsidR="00315781">
        <w:rPr>
          <w:rFonts w:asciiTheme="majorHAnsi" w:hAnsiTheme="majorHAnsi" w:cs="Arial"/>
          <w:sz w:val="22"/>
          <w:szCs w:val="22"/>
        </w:rPr>
        <w:t>. 0</w:t>
      </w:r>
      <w:r w:rsidR="00DE36B2">
        <w:rPr>
          <w:rFonts w:asciiTheme="majorHAnsi" w:hAnsiTheme="majorHAnsi" w:cs="Arial"/>
          <w:sz w:val="22"/>
          <w:szCs w:val="22"/>
        </w:rPr>
        <w:t>4</w:t>
      </w:r>
      <w:r w:rsidRPr="007C21C1">
        <w:rPr>
          <w:rFonts w:asciiTheme="majorHAnsi" w:hAnsiTheme="majorHAnsi" w:cs="Arial"/>
          <w:sz w:val="22"/>
          <w:szCs w:val="22"/>
        </w:rPr>
        <w:t xml:space="preserve"> de</w:t>
      </w:r>
      <w:r w:rsidR="00315781">
        <w:rPr>
          <w:rFonts w:asciiTheme="majorHAnsi" w:hAnsiTheme="majorHAnsi" w:cs="Arial"/>
          <w:sz w:val="22"/>
          <w:szCs w:val="22"/>
        </w:rPr>
        <w:t xml:space="preserve"> setembro</w:t>
      </w:r>
      <w:r w:rsidRPr="007C21C1">
        <w:rPr>
          <w:rFonts w:asciiTheme="majorHAnsi" w:hAnsiTheme="majorHAnsi" w:cs="Arial"/>
          <w:sz w:val="22"/>
          <w:szCs w:val="22"/>
        </w:rPr>
        <w:t xml:space="preserve"> de </w:t>
      </w:r>
      <w:r w:rsidR="00F85B8B" w:rsidRPr="007C21C1">
        <w:rPr>
          <w:rFonts w:asciiTheme="majorHAnsi" w:hAnsiTheme="majorHAnsi" w:cs="Arial"/>
          <w:sz w:val="22"/>
          <w:szCs w:val="22"/>
        </w:rPr>
        <w:t>2020</w:t>
      </w:r>
      <w:r w:rsidR="00315781">
        <w:rPr>
          <w:rFonts w:asciiTheme="majorHAnsi" w:hAnsiTheme="majorHAnsi" w:cs="Arial"/>
          <w:sz w:val="22"/>
          <w:szCs w:val="22"/>
        </w:rPr>
        <w:t>.</w:t>
      </w:r>
    </w:p>
    <w:p w:rsidR="00DF224D" w:rsidRPr="007C21C1" w:rsidRDefault="00DF224D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4145F1" w:rsidRPr="007C21C1" w:rsidRDefault="004145F1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374E7" w:rsidRDefault="001374E7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374E7" w:rsidRDefault="001374E7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374E7" w:rsidRDefault="001374E7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374E7" w:rsidRPr="001374E7" w:rsidRDefault="001374E7" w:rsidP="001374E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374E7">
        <w:rPr>
          <w:rFonts w:asciiTheme="majorHAnsi" w:hAnsiTheme="majorHAnsi" w:cs="Arial"/>
          <w:b/>
          <w:bCs/>
          <w:sz w:val="22"/>
          <w:szCs w:val="22"/>
        </w:rPr>
        <w:t>MUNICÍPIO DE JAPORÃ/MS</w:t>
      </w:r>
    </w:p>
    <w:p w:rsidR="001374E7" w:rsidRDefault="001374E7" w:rsidP="001374E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PAULO CESAR FRANJOTTI</w:t>
      </w:r>
    </w:p>
    <w:p w:rsidR="001374E7" w:rsidRDefault="001374E7" w:rsidP="001374E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Prefeito Municipal</w:t>
      </w:r>
    </w:p>
    <w:p w:rsidR="001374E7" w:rsidRDefault="001374E7" w:rsidP="001374E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CONTRATANTE</w:t>
      </w:r>
    </w:p>
    <w:p w:rsidR="001374E7" w:rsidRDefault="001374E7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374E7" w:rsidRDefault="001374E7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374E7" w:rsidRDefault="001374E7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374E7" w:rsidRDefault="001374E7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Pr="001374E7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374E7">
        <w:rPr>
          <w:rFonts w:asciiTheme="majorHAnsi" w:hAnsiTheme="majorHAnsi" w:cs="Arial"/>
          <w:b/>
          <w:bCs/>
          <w:sz w:val="22"/>
          <w:szCs w:val="22"/>
        </w:rPr>
        <w:t>JOÃO CARLOS TEODORO</w:t>
      </w:r>
    </w:p>
    <w:p w:rsidR="001374E7" w:rsidRDefault="001374E7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Secretário Municipal de Infraestrutura</w:t>
      </w:r>
    </w:p>
    <w:p w:rsidR="001374E7" w:rsidRDefault="001374E7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1374E7" w:rsidRDefault="001374E7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1374E7" w:rsidRDefault="001374E7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  <w:sectPr w:rsidR="001374E7" w:rsidSect="001374E7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  <w:sectPr w:rsidR="007C21C1" w:rsidSect="009510B4">
          <w:type w:val="continuous"/>
          <w:pgSz w:w="11907" w:h="16840" w:code="9"/>
          <w:pgMar w:top="851" w:right="851" w:bottom="851" w:left="851" w:header="720" w:footer="720" w:gutter="0"/>
          <w:cols w:num="2" w:space="708"/>
          <w:docGrid w:linePitch="326"/>
        </w:sect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0F4E6B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WM ENGENHARIA LTDA ME</w:t>
      </w:r>
    </w:p>
    <w:p w:rsidR="000F4E6B" w:rsidRDefault="000F4E6B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THIAGO ANDRÉ WACHSMANN MARQUES</w:t>
      </w:r>
      <w:r>
        <w:rPr>
          <w:rFonts w:asciiTheme="majorHAnsi" w:hAnsiTheme="majorHAnsi" w:cs="Arial"/>
          <w:bCs/>
          <w:sz w:val="22"/>
          <w:szCs w:val="22"/>
        </w:rPr>
        <w:t xml:space="preserve"> 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CONTRATADO</w:t>
      </w: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  <w:sectPr w:rsidR="007C21C1" w:rsidSect="009510B4"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  <w:r>
        <w:rPr>
          <w:rFonts w:asciiTheme="majorHAnsi" w:hAnsiTheme="majorHAnsi" w:cs="Arial"/>
          <w:bCs/>
          <w:sz w:val="22"/>
          <w:szCs w:val="22"/>
        </w:rPr>
        <w:t>Testemunhas:</w:t>
      </w:r>
      <w:r>
        <w:rPr>
          <w:rFonts w:asciiTheme="majorHAnsi" w:hAnsiTheme="majorHAnsi" w:cs="Arial"/>
          <w:bCs/>
          <w:sz w:val="22"/>
          <w:szCs w:val="22"/>
        </w:rPr>
        <w:tab/>
      </w: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1. André Rodrigues Lopes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CPF: 059.208.791-30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bookmarkStart w:id="0" w:name="_GoBack"/>
      <w:bookmarkEnd w:id="0"/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2. Tiago Tavares de Oliveira</w:t>
      </w:r>
    </w:p>
    <w:p w:rsidR="007C21C1" w:rsidRPr="00DF36E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CPF: 058.233.201-08</w:t>
      </w:r>
    </w:p>
    <w:p w:rsidR="007C21C1" w:rsidRDefault="007C21C1" w:rsidP="007C21C1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  <w:sectPr w:rsidR="007C21C1" w:rsidSect="007C21C1">
          <w:type w:val="continuous"/>
          <w:pgSz w:w="11907" w:h="16840" w:code="9"/>
          <w:pgMar w:top="851" w:right="851" w:bottom="851" w:left="851" w:header="720" w:footer="720" w:gutter="0"/>
          <w:cols w:num="2" w:space="708"/>
          <w:docGrid w:linePitch="326"/>
        </w:sectPr>
      </w:pPr>
    </w:p>
    <w:p w:rsidR="007C21C1" w:rsidRPr="007C21C1" w:rsidRDefault="007C21C1" w:rsidP="007C21C1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  <w:sectPr w:rsidR="007C21C1" w:rsidSect="009510B4"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7C21C1" w:rsidRPr="00DF36E1" w:rsidRDefault="007C21C1" w:rsidP="007C21C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:rsidR="004145F1" w:rsidRPr="007C21C1" w:rsidRDefault="004145F1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sectPr w:rsidR="004145F1" w:rsidRPr="007C21C1" w:rsidSect="00B77F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2410" w:right="850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F3" w:rsidRDefault="00A90BF3">
      <w:r>
        <w:separator/>
      </w:r>
    </w:p>
  </w:endnote>
  <w:endnote w:type="continuationSeparator" w:id="0">
    <w:p w:rsidR="00A90BF3" w:rsidRDefault="00A9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C1" w:rsidRDefault="007C21C1" w:rsidP="00027604">
    <w:pPr>
      <w:pStyle w:val="Rodap"/>
      <w:framePr w:wrap="around" w:vAnchor="text" w:hAnchor="margin" w:xAlign="center" w:y="1"/>
      <w:rPr>
        <w:rStyle w:val="Nmerodepgina"/>
      </w:rPr>
    </w:pPr>
  </w:p>
  <w:p w:rsidR="007C21C1" w:rsidRDefault="007C21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C1" w:rsidRDefault="007C21C1">
    <w:pPr>
      <w:pStyle w:val="Rodap"/>
      <w:jc w:val="right"/>
    </w:pPr>
  </w:p>
  <w:p w:rsidR="007C21C1" w:rsidRDefault="007C21C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 w:rsidP="00027604">
    <w:pPr>
      <w:pStyle w:val="Rodap"/>
      <w:framePr w:wrap="around" w:vAnchor="text" w:hAnchor="margin" w:xAlign="center" w:y="1"/>
      <w:rPr>
        <w:rStyle w:val="Nmerodepgina"/>
      </w:rPr>
    </w:pPr>
  </w:p>
  <w:p w:rsidR="000F7228" w:rsidRDefault="000F7228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>
    <w:pPr>
      <w:pStyle w:val="Rodap"/>
      <w:jc w:val="right"/>
    </w:pPr>
  </w:p>
  <w:p w:rsidR="000F7228" w:rsidRDefault="000F72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F3" w:rsidRDefault="00A90BF3">
      <w:r>
        <w:separator/>
      </w:r>
    </w:p>
  </w:footnote>
  <w:footnote w:type="continuationSeparator" w:id="0">
    <w:p w:rsidR="00A90BF3" w:rsidRDefault="00A9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C1" w:rsidRDefault="007C21C1" w:rsidP="00B76CC7">
    <w:pPr>
      <w:pStyle w:val="Cabealho"/>
    </w:pPr>
    <w:r>
      <w:rPr>
        <w:noProof/>
      </w:rPr>
      <w:drawing>
        <wp:anchor distT="0" distB="0" distL="0" distR="0" simplePos="0" relativeHeight="251661312" behindDoc="1" locked="0" layoutInCell="1" allowOverlap="1" wp14:anchorId="45E2A261" wp14:editId="227C4D30">
          <wp:simplePos x="0" y="0"/>
          <wp:positionH relativeFrom="margin">
            <wp:align>left</wp:align>
          </wp:positionH>
          <wp:positionV relativeFrom="margin">
            <wp:posOffset>-1033145</wp:posOffset>
          </wp:positionV>
          <wp:extent cx="6623685" cy="923925"/>
          <wp:effectExtent l="0" t="0" r="571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7C21C1" w:rsidRDefault="007C21C1" w:rsidP="00B76CC7">
    <w:pPr>
      <w:pStyle w:val="Cabealho"/>
    </w:pPr>
  </w:p>
  <w:p w:rsidR="007C21C1" w:rsidRDefault="007C21C1" w:rsidP="00B76CC7">
    <w:pPr>
      <w:pStyle w:val="Cabealho"/>
    </w:pPr>
  </w:p>
  <w:p w:rsidR="007C21C1" w:rsidRPr="00B76CC7" w:rsidRDefault="007C21C1" w:rsidP="00B76C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Pr="006A723F" w:rsidRDefault="000F7228" w:rsidP="006A723F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5D6EE15" wp14:editId="017878FE">
          <wp:simplePos x="0" y="0"/>
          <wp:positionH relativeFrom="page">
            <wp:posOffset>537210</wp:posOffset>
          </wp:positionH>
          <wp:positionV relativeFrom="page">
            <wp:posOffset>409575</wp:posOffset>
          </wp:positionV>
          <wp:extent cx="6499860" cy="8255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2"/>
  </w:num>
  <w:num w:numId="5">
    <w:abstractNumId w:val="15"/>
  </w:num>
  <w:num w:numId="6">
    <w:abstractNumId w:val="6"/>
  </w:num>
  <w:num w:numId="7">
    <w:abstractNumId w:val="3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7015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4E6B"/>
    <w:rsid w:val="000F7228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374E7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24B41"/>
    <w:rsid w:val="00237A0B"/>
    <w:rsid w:val="00242206"/>
    <w:rsid w:val="00247613"/>
    <w:rsid w:val="002510DE"/>
    <w:rsid w:val="00254709"/>
    <w:rsid w:val="00256D6E"/>
    <w:rsid w:val="00260DD2"/>
    <w:rsid w:val="00265F5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364A"/>
    <w:rsid w:val="00295301"/>
    <w:rsid w:val="002A0B4F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5781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1E6F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12A9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085E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2298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3CA9"/>
    <w:rsid w:val="006D01B1"/>
    <w:rsid w:val="006D231D"/>
    <w:rsid w:val="006D2B62"/>
    <w:rsid w:val="006D3249"/>
    <w:rsid w:val="006D5445"/>
    <w:rsid w:val="006D55F3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1C1"/>
    <w:rsid w:val="007C2A7C"/>
    <w:rsid w:val="007D687D"/>
    <w:rsid w:val="007E0B30"/>
    <w:rsid w:val="007E15EB"/>
    <w:rsid w:val="007E2293"/>
    <w:rsid w:val="007E31B5"/>
    <w:rsid w:val="007E394B"/>
    <w:rsid w:val="007E658F"/>
    <w:rsid w:val="007E79D0"/>
    <w:rsid w:val="007F3FF3"/>
    <w:rsid w:val="007F59EA"/>
    <w:rsid w:val="007F6DA3"/>
    <w:rsid w:val="0080202B"/>
    <w:rsid w:val="00802505"/>
    <w:rsid w:val="00804B34"/>
    <w:rsid w:val="008125E4"/>
    <w:rsid w:val="00813021"/>
    <w:rsid w:val="00816F7E"/>
    <w:rsid w:val="00820C18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A67DC"/>
    <w:rsid w:val="008B06CA"/>
    <w:rsid w:val="008B2169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0F4"/>
    <w:rsid w:val="009203A0"/>
    <w:rsid w:val="00923292"/>
    <w:rsid w:val="00926193"/>
    <w:rsid w:val="00927469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9F09F8"/>
    <w:rsid w:val="00A0326C"/>
    <w:rsid w:val="00A064C4"/>
    <w:rsid w:val="00A101BC"/>
    <w:rsid w:val="00A10D3B"/>
    <w:rsid w:val="00A21780"/>
    <w:rsid w:val="00A2384B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0BF3"/>
    <w:rsid w:val="00A93E7F"/>
    <w:rsid w:val="00A94A26"/>
    <w:rsid w:val="00A94D88"/>
    <w:rsid w:val="00AB010A"/>
    <w:rsid w:val="00AB11FB"/>
    <w:rsid w:val="00AC33B9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8CD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22C52"/>
    <w:rsid w:val="00C2324D"/>
    <w:rsid w:val="00C34001"/>
    <w:rsid w:val="00C34DD4"/>
    <w:rsid w:val="00C37E5F"/>
    <w:rsid w:val="00C43265"/>
    <w:rsid w:val="00C438B7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11B7"/>
    <w:rsid w:val="00D67277"/>
    <w:rsid w:val="00D70A47"/>
    <w:rsid w:val="00D85888"/>
    <w:rsid w:val="00D86EA7"/>
    <w:rsid w:val="00D92B50"/>
    <w:rsid w:val="00D94BA5"/>
    <w:rsid w:val="00DA0DC2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6B2"/>
    <w:rsid w:val="00DE3A28"/>
    <w:rsid w:val="00DE66D8"/>
    <w:rsid w:val="00DE685A"/>
    <w:rsid w:val="00DE6C4F"/>
    <w:rsid w:val="00DE7521"/>
    <w:rsid w:val="00DF224D"/>
    <w:rsid w:val="00DF2C06"/>
    <w:rsid w:val="00DF58FD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030A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A6A68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78F4-3FDB-42AD-A459-CA1E60E1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11728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5</cp:revision>
  <cp:lastPrinted>2020-08-18T15:37:00Z</cp:lastPrinted>
  <dcterms:created xsi:type="dcterms:W3CDTF">2020-08-31T11:18:00Z</dcterms:created>
  <dcterms:modified xsi:type="dcterms:W3CDTF">2020-09-10T11:14:00Z</dcterms:modified>
</cp:coreProperties>
</file>