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A5" w:rsidRDefault="005F6DA5" w:rsidP="00D40511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28"/>
          <w:szCs w:val="22"/>
        </w:rPr>
      </w:pPr>
    </w:p>
    <w:p w:rsidR="00D40511" w:rsidRPr="00D40511" w:rsidRDefault="00D40511" w:rsidP="00D40511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28"/>
          <w:szCs w:val="22"/>
        </w:rPr>
      </w:pPr>
      <w:r w:rsidRPr="00D40511">
        <w:rPr>
          <w:rFonts w:asciiTheme="majorHAnsi" w:hAnsiTheme="majorHAnsi" w:cs="Arial"/>
          <w:b/>
          <w:iCs/>
          <w:sz w:val="28"/>
          <w:szCs w:val="22"/>
        </w:rPr>
        <w:t>TERMO DE CONTRATO N.º 151/2020.</w:t>
      </w:r>
    </w:p>
    <w:p w:rsidR="002E7A60" w:rsidRDefault="002E7A60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F6DA3" w:rsidRPr="00D40511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40511">
        <w:rPr>
          <w:rFonts w:asciiTheme="majorHAnsi" w:hAnsiTheme="majorHAnsi" w:cs="Arial"/>
          <w:iCs/>
          <w:sz w:val="22"/>
          <w:szCs w:val="22"/>
        </w:rPr>
        <w:t xml:space="preserve">Processo n.º </w:t>
      </w:r>
      <w:r w:rsidR="00D40511">
        <w:rPr>
          <w:rFonts w:asciiTheme="majorHAnsi" w:hAnsiTheme="majorHAnsi" w:cs="Arial"/>
          <w:iCs/>
          <w:sz w:val="22"/>
          <w:szCs w:val="22"/>
        </w:rPr>
        <w:t>057/2020</w:t>
      </w:r>
    </w:p>
    <w:p w:rsidR="007F6DA3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40511">
        <w:rPr>
          <w:rFonts w:asciiTheme="majorHAnsi" w:hAnsiTheme="majorHAnsi" w:cs="Arial"/>
          <w:iCs/>
          <w:sz w:val="22"/>
          <w:szCs w:val="22"/>
        </w:rPr>
        <w:t xml:space="preserve">Carta Convite n.º </w:t>
      </w:r>
      <w:r w:rsidR="00D40511">
        <w:rPr>
          <w:rFonts w:asciiTheme="majorHAnsi" w:hAnsiTheme="majorHAnsi" w:cs="Arial"/>
          <w:iCs/>
          <w:sz w:val="22"/>
          <w:szCs w:val="22"/>
        </w:rPr>
        <w:t>010/2020</w:t>
      </w:r>
    </w:p>
    <w:p w:rsidR="007F6DA3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FE0E24" w:rsidRDefault="00D40511" w:rsidP="00FE0E2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D40511">
        <w:rPr>
          <w:rFonts w:asciiTheme="majorHAnsi" w:hAnsiTheme="majorHAnsi" w:cs="Tahoma"/>
          <w:b/>
          <w:iCs/>
          <w:sz w:val="22"/>
          <w:szCs w:val="22"/>
        </w:rPr>
        <w:t xml:space="preserve">I - </w:t>
      </w:r>
      <w:r w:rsidR="00FE0E24" w:rsidRPr="00D40511">
        <w:rPr>
          <w:rFonts w:asciiTheme="majorHAnsi" w:hAnsiTheme="majorHAnsi" w:cs="Tahoma"/>
          <w:b/>
          <w:iCs/>
          <w:sz w:val="22"/>
          <w:szCs w:val="22"/>
        </w:rPr>
        <w:t>CONTRATANTES:</w:t>
      </w:r>
      <w:r w:rsidR="00FE0E24" w:rsidRPr="00D40511">
        <w:rPr>
          <w:rFonts w:asciiTheme="majorHAnsi" w:hAnsiTheme="majorHAnsi" w:cs="Tahoma"/>
          <w:iCs/>
          <w:sz w:val="22"/>
          <w:szCs w:val="22"/>
        </w:rPr>
        <w:t xml:space="preserve"> </w:t>
      </w:r>
      <w:r w:rsidR="002E7A60">
        <w:rPr>
          <w:rFonts w:asciiTheme="majorHAnsi" w:hAnsiTheme="majorHAnsi" w:cs="Tahoma"/>
          <w:iCs/>
          <w:sz w:val="22"/>
          <w:szCs w:val="22"/>
        </w:rPr>
        <w:t>“</w:t>
      </w:r>
      <w:r>
        <w:rPr>
          <w:rFonts w:asciiTheme="majorHAnsi" w:hAnsiTheme="majorHAnsi" w:cs="Tahoma"/>
          <w:b/>
          <w:iCs/>
          <w:sz w:val="22"/>
          <w:szCs w:val="22"/>
        </w:rPr>
        <w:t>FUNDO MUNICIPAL DE EDUCAÇÃO</w:t>
      </w:r>
      <w:r w:rsidRPr="0008429F">
        <w:rPr>
          <w:rFonts w:asciiTheme="majorHAnsi" w:hAnsiTheme="majorHAnsi" w:cs="Tahoma"/>
          <w:b/>
          <w:iCs/>
          <w:sz w:val="22"/>
          <w:szCs w:val="22"/>
        </w:rPr>
        <w:t xml:space="preserve"> </w:t>
      </w:r>
      <w:r w:rsidR="002E7A60">
        <w:rPr>
          <w:rFonts w:asciiTheme="majorHAnsi" w:hAnsiTheme="majorHAnsi" w:cs="Tahoma"/>
          <w:b/>
          <w:iCs/>
          <w:sz w:val="22"/>
          <w:szCs w:val="22"/>
        </w:rPr>
        <w:t xml:space="preserve">DO MUNICÍPIO </w:t>
      </w:r>
      <w:r w:rsidRPr="0008429F">
        <w:rPr>
          <w:rFonts w:asciiTheme="majorHAnsi" w:hAnsiTheme="majorHAnsi" w:cs="Tahoma"/>
          <w:b/>
          <w:iCs/>
          <w:sz w:val="22"/>
          <w:szCs w:val="22"/>
        </w:rPr>
        <w:t>DE JAPORÃ/MS</w:t>
      </w:r>
      <w:r w:rsidRPr="0008429F">
        <w:rPr>
          <w:rFonts w:asciiTheme="majorHAnsi" w:hAnsiTheme="majorHAnsi" w:cs="Tahoma"/>
          <w:iCs/>
          <w:sz w:val="22"/>
          <w:szCs w:val="22"/>
        </w:rPr>
        <w:t xml:space="preserve">”, </w:t>
      </w:r>
      <w:r w:rsidRPr="00C0201F">
        <w:rPr>
          <w:rFonts w:asciiTheme="majorHAnsi" w:hAnsiTheme="majorHAnsi" w:cs="Tahoma"/>
          <w:iCs/>
          <w:snapToGrid w:val="0"/>
        </w:rPr>
        <w:t>Pessoa Jurídica de Direito Público Interno, com sede na Avenida Deputado Fernando Saldanha, s/n, Centro, inscrita no CGC/MF sob o n.º 30.701.134/0001-09, doravante denominada CONTRATANTE</w:t>
      </w:r>
      <w:r w:rsidR="00FE0E24" w:rsidRPr="00D40511">
        <w:rPr>
          <w:rFonts w:asciiTheme="majorHAnsi" w:hAnsiTheme="majorHAnsi" w:cs="Tahoma"/>
          <w:iCs/>
          <w:sz w:val="22"/>
          <w:szCs w:val="22"/>
        </w:rPr>
        <w:t xml:space="preserve"> e a empresa </w:t>
      </w:r>
      <w:r w:rsidRPr="00927469">
        <w:rPr>
          <w:rFonts w:asciiTheme="majorHAnsi" w:hAnsiTheme="majorHAnsi" w:cs="Tahoma"/>
          <w:b/>
          <w:iCs/>
          <w:sz w:val="22"/>
          <w:szCs w:val="22"/>
        </w:rPr>
        <w:t>BS ASSESSORIA E SERVIÇOS EIRELI</w:t>
      </w:r>
      <w:r w:rsidRPr="007C21C1">
        <w:rPr>
          <w:rFonts w:asciiTheme="majorHAnsi" w:hAnsiTheme="majorHAnsi" w:cs="Tahoma"/>
          <w:iCs/>
          <w:sz w:val="22"/>
          <w:szCs w:val="22"/>
        </w:rPr>
        <w:t xml:space="preserve">, Pessoa Jurídica de Direito Privado, inscrita no CNPJ/MF nº 27.316.882/0001-55, estabelecida à Rua Campo Grande, nº 650, Sala 01, centro, na cidade de </w:t>
      </w:r>
      <w:proofErr w:type="spellStart"/>
      <w:r w:rsidRPr="007C21C1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Pr="007C21C1">
        <w:rPr>
          <w:rFonts w:asciiTheme="majorHAnsi" w:hAnsiTheme="majorHAnsi" w:cs="Tahoma"/>
          <w:iCs/>
          <w:sz w:val="22"/>
          <w:szCs w:val="22"/>
        </w:rPr>
        <w:t xml:space="preserve">/MS doravante denominada </w:t>
      </w:r>
      <w:r w:rsidRPr="00D40511">
        <w:rPr>
          <w:rFonts w:asciiTheme="majorHAnsi" w:hAnsiTheme="majorHAnsi" w:cs="Tahoma"/>
          <w:b/>
          <w:iCs/>
          <w:sz w:val="22"/>
          <w:szCs w:val="22"/>
        </w:rPr>
        <w:t>CONTRATADA</w:t>
      </w:r>
      <w:r>
        <w:rPr>
          <w:rFonts w:asciiTheme="majorHAnsi" w:hAnsiTheme="majorHAnsi" w:cs="Tahoma"/>
          <w:iCs/>
          <w:sz w:val="22"/>
          <w:szCs w:val="22"/>
        </w:rPr>
        <w:t>.</w:t>
      </w:r>
    </w:p>
    <w:p w:rsidR="00D40511" w:rsidRPr="00D40511" w:rsidRDefault="00D40511" w:rsidP="00FE0E2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6900F8" w:rsidRDefault="00D40511" w:rsidP="000B47B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D40511">
        <w:rPr>
          <w:rFonts w:asciiTheme="majorHAnsi" w:hAnsiTheme="majorHAnsi" w:cs="Tahoma"/>
          <w:b/>
          <w:iCs/>
          <w:sz w:val="22"/>
          <w:szCs w:val="22"/>
        </w:rPr>
        <w:t>II -</w:t>
      </w:r>
      <w:r w:rsidR="00FE0E24" w:rsidRPr="00D40511">
        <w:rPr>
          <w:rFonts w:asciiTheme="majorHAnsi" w:hAnsiTheme="majorHAnsi" w:cs="Tahoma"/>
          <w:b/>
          <w:iCs/>
          <w:sz w:val="22"/>
          <w:szCs w:val="22"/>
        </w:rPr>
        <w:t xml:space="preserve"> REPRESENTANTES:</w:t>
      </w:r>
      <w:r w:rsidR="00FE0E24" w:rsidRPr="00D40511">
        <w:rPr>
          <w:rFonts w:asciiTheme="majorHAnsi" w:hAnsiTheme="majorHAnsi" w:cs="Tahoma"/>
          <w:iCs/>
          <w:sz w:val="22"/>
          <w:szCs w:val="22"/>
        </w:rPr>
        <w:t xml:space="preserve"> Representa a </w:t>
      </w:r>
      <w:r w:rsidR="00FE0E24" w:rsidRPr="00D40511">
        <w:rPr>
          <w:rFonts w:asciiTheme="majorHAnsi" w:hAnsiTheme="majorHAnsi" w:cs="Tahoma"/>
          <w:b/>
          <w:iCs/>
          <w:sz w:val="22"/>
          <w:szCs w:val="22"/>
        </w:rPr>
        <w:t>CONTRATAN</w:t>
      </w:r>
      <w:r w:rsidR="005342F4" w:rsidRPr="00D40511">
        <w:rPr>
          <w:rFonts w:asciiTheme="majorHAnsi" w:hAnsiTheme="majorHAnsi" w:cs="Tahoma"/>
          <w:b/>
          <w:iCs/>
          <w:sz w:val="22"/>
          <w:szCs w:val="22"/>
        </w:rPr>
        <w:t>TE</w:t>
      </w:r>
      <w:r w:rsidR="005342F4" w:rsidRPr="00D40511">
        <w:rPr>
          <w:rFonts w:asciiTheme="majorHAnsi" w:hAnsiTheme="majorHAnsi" w:cs="Tahoma"/>
          <w:iCs/>
          <w:sz w:val="22"/>
          <w:szCs w:val="22"/>
        </w:rPr>
        <w:t xml:space="preserve"> o </w:t>
      </w:r>
      <w:r>
        <w:rPr>
          <w:rFonts w:ascii="Cambria" w:hAnsi="Cambria" w:cs="Tahoma"/>
          <w:iCs/>
          <w:sz w:val="22"/>
          <w:szCs w:val="22"/>
        </w:rPr>
        <w:t xml:space="preserve">Senhor Secretário Municipal de Educação </w:t>
      </w:r>
      <w:r>
        <w:rPr>
          <w:rFonts w:ascii="Cambria" w:hAnsi="Cambria" w:cs="Tahoma"/>
          <w:b/>
          <w:iCs/>
          <w:sz w:val="22"/>
          <w:szCs w:val="22"/>
        </w:rPr>
        <w:t>NIVALDO DIAS LIMA</w:t>
      </w:r>
      <w:r>
        <w:rPr>
          <w:rFonts w:ascii="Cambria" w:hAnsi="Cambria" w:cs="Tahoma"/>
          <w:iCs/>
          <w:sz w:val="22"/>
          <w:szCs w:val="22"/>
        </w:rPr>
        <w:t xml:space="preserve">, brasileiro, professor, portador da cédula de identidade nº 552652 SSP/MS, inscrito no CPF. </w:t>
      </w:r>
      <w:proofErr w:type="gramStart"/>
      <w:r>
        <w:rPr>
          <w:rFonts w:ascii="Cambria" w:hAnsi="Cambria" w:cs="Tahoma"/>
          <w:iCs/>
          <w:sz w:val="22"/>
          <w:szCs w:val="22"/>
        </w:rPr>
        <w:t>sob</w:t>
      </w:r>
      <w:proofErr w:type="gramEnd"/>
      <w:r>
        <w:rPr>
          <w:rFonts w:ascii="Cambria" w:hAnsi="Cambria" w:cs="Tahoma"/>
          <w:iCs/>
          <w:sz w:val="22"/>
          <w:szCs w:val="22"/>
        </w:rPr>
        <w:t xml:space="preserve"> nº 475.233.441-00, residente e domiciliado no município de </w:t>
      </w:r>
      <w:proofErr w:type="spellStart"/>
      <w:r>
        <w:rPr>
          <w:rFonts w:ascii="Cambria" w:hAnsi="Cambria" w:cs="Tahoma"/>
          <w:iCs/>
          <w:sz w:val="22"/>
          <w:szCs w:val="22"/>
        </w:rPr>
        <w:t>Japorã</w:t>
      </w:r>
      <w:proofErr w:type="spellEnd"/>
      <w:r>
        <w:rPr>
          <w:rFonts w:ascii="Cambria" w:hAnsi="Cambria" w:cs="Tahoma"/>
          <w:iCs/>
          <w:sz w:val="22"/>
          <w:szCs w:val="22"/>
        </w:rPr>
        <w:t>/MS</w:t>
      </w:r>
      <w:r>
        <w:rPr>
          <w:rFonts w:ascii="Cambria" w:hAnsi="Cambria"/>
          <w:color w:val="000000"/>
          <w:sz w:val="22"/>
          <w:szCs w:val="22"/>
        </w:rPr>
        <w:t xml:space="preserve"> e de outro lado representando a empresa </w:t>
      </w:r>
      <w:r w:rsidRPr="00D40511">
        <w:rPr>
          <w:rFonts w:ascii="Cambria" w:hAnsi="Cambria"/>
          <w:b/>
          <w:color w:val="000000"/>
          <w:sz w:val="22"/>
          <w:szCs w:val="22"/>
        </w:rPr>
        <w:t>CONTRATADA</w:t>
      </w:r>
      <w:r>
        <w:rPr>
          <w:rFonts w:asciiTheme="majorHAnsi" w:hAnsiTheme="majorHAnsi" w:cs="Tahoma"/>
          <w:iCs/>
          <w:sz w:val="22"/>
          <w:szCs w:val="22"/>
        </w:rPr>
        <w:t xml:space="preserve"> o Sr.º</w:t>
      </w:r>
      <w:r w:rsidR="00FE0E24" w:rsidRPr="00D40511">
        <w:rPr>
          <w:rFonts w:asciiTheme="majorHAnsi" w:hAnsiTheme="majorHAnsi" w:cs="Tahoma"/>
          <w:iCs/>
          <w:sz w:val="22"/>
          <w:szCs w:val="22"/>
        </w:rPr>
        <w:t xml:space="preserve"> </w:t>
      </w:r>
      <w:r>
        <w:rPr>
          <w:rFonts w:asciiTheme="majorHAnsi" w:hAnsiTheme="majorHAnsi" w:cs="Tahoma"/>
          <w:b/>
          <w:iCs/>
          <w:sz w:val="22"/>
          <w:szCs w:val="22"/>
        </w:rPr>
        <w:t>WAGNER FRANCISCO DA SILVA</w:t>
      </w:r>
      <w:r w:rsidR="007406DB">
        <w:rPr>
          <w:rFonts w:asciiTheme="majorHAnsi" w:hAnsiTheme="majorHAnsi" w:cs="Tahoma"/>
          <w:b/>
          <w:iCs/>
          <w:sz w:val="22"/>
          <w:szCs w:val="22"/>
        </w:rPr>
        <w:t xml:space="preserve">, </w:t>
      </w:r>
      <w:r w:rsidR="007406DB">
        <w:rPr>
          <w:rFonts w:asciiTheme="majorHAnsi" w:hAnsiTheme="majorHAnsi" w:cs="Tahoma"/>
          <w:iCs/>
          <w:sz w:val="22"/>
          <w:szCs w:val="22"/>
        </w:rPr>
        <w:t xml:space="preserve">diretor administrativo, </w:t>
      </w:r>
      <w:r w:rsidR="00FE0E24" w:rsidRPr="00D40511">
        <w:rPr>
          <w:rFonts w:asciiTheme="majorHAnsi" w:hAnsiTheme="majorHAnsi" w:cs="Tahoma"/>
          <w:iCs/>
          <w:sz w:val="22"/>
          <w:szCs w:val="22"/>
        </w:rPr>
        <w:t xml:space="preserve">brasileiro, </w:t>
      </w:r>
      <w:r w:rsidR="007406DB">
        <w:rPr>
          <w:rFonts w:asciiTheme="majorHAnsi" w:hAnsiTheme="majorHAnsi" w:cs="Tahoma"/>
          <w:iCs/>
          <w:sz w:val="22"/>
          <w:szCs w:val="22"/>
        </w:rPr>
        <w:t xml:space="preserve">com cédula RG sob n.º 40.235.900-8 SSP/SP, com inscrição no CPF sob n.º 042.588.641-70, residente e domiciliado a Rua Olavo Bilac, n.º </w:t>
      </w:r>
      <w:r w:rsidR="000B47B3">
        <w:rPr>
          <w:rFonts w:asciiTheme="majorHAnsi" w:hAnsiTheme="majorHAnsi" w:cs="Tahoma"/>
          <w:iCs/>
          <w:sz w:val="22"/>
          <w:szCs w:val="22"/>
        </w:rPr>
        <w:t>1283, bairro Itaipu, na cidade de Mundo Novo/MS.</w:t>
      </w:r>
    </w:p>
    <w:p w:rsidR="000B47B3" w:rsidRPr="00D40511" w:rsidRDefault="000B47B3" w:rsidP="000B47B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D40511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B47B3">
        <w:rPr>
          <w:rFonts w:asciiTheme="majorHAnsi" w:hAnsiTheme="majorHAnsi" w:cs="Arial"/>
          <w:b/>
          <w:iCs/>
          <w:sz w:val="22"/>
          <w:szCs w:val="22"/>
        </w:rPr>
        <w:t>I</w:t>
      </w:r>
      <w:r w:rsidR="00203CDC" w:rsidRPr="000B47B3">
        <w:rPr>
          <w:rFonts w:asciiTheme="majorHAnsi" w:hAnsiTheme="majorHAnsi" w:cs="Arial"/>
          <w:b/>
          <w:iCs/>
          <w:sz w:val="22"/>
          <w:szCs w:val="22"/>
        </w:rPr>
        <w:t>I</w:t>
      </w:r>
      <w:r w:rsidRPr="000B47B3">
        <w:rPr>
          <w:rFonts w:asciiTheme="majorHAnsi" w:hAnsiTheme="majorHAnsi" w:cs="Arial"/>
          <w:b/>
          <w:iCs/>
          <w:sz w:val="22"/>
          <w:szCs w:val="22"/>
        </w:rPr>
        <w:t xml:space="preserve"> - FUNDAMENTO LEGAL: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O presente Contrato é regido pelas cláusulas e condições nele contidas, pela Lei 8.666/93, e demais normas legais pertinentes.</w:t>
      </w:r>
    </w:p>
    <w:p w:rsidR="007F6DA3" w:rsidRPr="00D40511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 xml:space="preserve">CLÁUSULA PRIMEIRA - </w:t>
      </w:r>
      <w:r w:rsidR="000B47B3" w:rsidRPr="00D40511">
        <w:rPr>
          <w:rFonts w:asciiTheme="majorHAnsi" w:hAnsiTheme="majorHAnsi" w:cs="Arial"/>
          <w:b/>
          <w:iCs/>
          <w:sz w:val="22"/>
          <w:szCs w:val="22"/>
        </w:rPr>
        <w:t>DO OBJETO:</w:t>
      </w:r>
    </w:p>
    <w:p w:rsidR="006A2F10" w:rsidRPr="000B47B3" w:rsidRDefault="000B47B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/>
          <w:iCs/>
          <w:sz w:val="22"/>
          <w:szCs w:val="22"/>
        </w:rPr>
      </w:pPr>
      <w:r w:rsidRPr="000B47B3">
        <w:rPr>
          <w:rFonts w:asciiTheme="majorHAnsi" w:hAnsiTheme="majorHAnsi" w:cs="Arial"/>
          <w:b/>
          <w:iCs/>
          <w:sz w:val="22"/>
          <w:szCs w:val="22"/>
        </w:rPr>
        <w:t xml:space="preserve">1.1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Constitui o objeto do presente instrumento:</w:t>
      </w:r>
      <w:r>
        <w:rPr>
          <w:rFonts w:asciiTheme="majorHAnsi" w:hAnsiTheme="majorHAnsi" w:cs="Arial"/>
          <w:iCs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i/>
          <w:iCs/>
          <w:sz w:val="22"/>
          <w:szCs w:val="22"/>
        </w:rPr>
        <w:t xml:space="preserve">“Contratação de empresa para execução de serviços para melhoria em unidades de ensino – Escola Polo Municipal </w:t>
      </w:r>
      <w:proofErr w:type="spellStart"/>
      <w:r>
        <w:rPr>
          <w:rFonts w:asciiTheme="majorHAnsi" w:hAnsiTheme="majorHAnsi" w:cs="Arial"/>
          <w:b/>
          <w:i/>
          <w:iCs/>
          <w:sz w:val="22"/>
          <w:szCs w:val="22"/>
        </w:rPr>
        <w:t>Tekoha</w:t>
      </w:r>
      <w:proofErr w:type="spellEnd"/>
      <w:r>
        <w:rPr>
          <w:rFonts w:asciiTheme="majorHAnsi" w:hAnsiTheme="majorHAnsi" w:cs="Arial"/>
          <w:b/>
          <w:i/>
          <w:iCs/>
          <w:sz w:val="22"/>
          <w:szCs w:val="22"/>
        </w:rPr>
        <w:t xml:space="preserve"> Guarani – Extensão Dr. Nelson de Araújo – Construção de duas salas de aulas no Município de </w:t>
      </w:r>
      <w:proofErr w:type="spellStart"/>
      <w:r>
        <w:rPr>
          <w:rFonts w:asciiTheme="majorHAnsi" w:hAnsiTheme="majorHAnsi" w:cs="Arial"/>
          <w:b/>
          <w:i/>
          <w:iCs/>
          <w:sz w:val="22"/>
          <w:szCs w:val="22"/>
        </w:rPr>
        <w:t>Japorã</w:t>
      </w:r>
      <w:proofErr w:type="spellEnd"/>
      <w:r>
        <w:rPr>
          <w:rFonts w:asciiTheme="majorHAnsi" w:hAnsiTheme="majorHAnsi" w:cs="Arial"/>
          <w:b/>
          <w:i/>
          <w:iCs/>
          <w:sz w:val="22"/>
          <w:szCs w:val="22"/>
        </w:rPr>
        <w:t>/MS.”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0B47B3" w:rsidRDefault="000B47B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 xml:space="preserve">1.2 </w:t>
      </w:r>
      <w:r>
        <w:rPr>
          <w:rFonts w:asciiTheme="majorHAnsi" w:hAnsiTheme="majorHAnsi" w:cs="Arial"/>
          <w:iCs/>
          <w:sz w:val="22"/>
          <w:szCs w:val="22"/>
        </w:rPr>
        <w:t xml:space="preserve">Relação dos Itens: </w:t>
      </w:r>
    </w:p>
    <w:p w:rsidR="002E7A60" w:rsidRDefault="002E7A6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tbl>
      <w:tblPr>
        <w:tblStyle w:val="TableNormal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998"/>
        <w:gridCol w:w="845"/>
        <w:gridCol w:w="714"/>
        <w:gridCol w:w="1134"/>
        <w:gridCol w:w="1276"/>
      </w:tblGrid>
      <w:tr w:rsidR="000B47B3" w:rsidRPr="000B47B3" w:rsidTr="000B47B3">
        <w:trPr>
          <w:trHeight w:val="230"/>
          <w:jc w:val="center"/>
        </w:trPr>
        <w:tc>
          <w:tcPr>
            <w:tcW w:w="531" w:type="dxa"/>
          </w:tcPr>
          <w:p w:rsidR="000B47B3" w:rsidRPr="000B47B3" w:rsidRDefault="000B47B3" w:rsidP="005453F1">
            <w:pPr>
              <w:pStyle w:val="TableParagraph"/>
              <w:spacing w:before="53"/>
              <w:ind w:left="-5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0B47B3">
              <w:rPr>
                <w:rFonts w:ascii="Cambria" w:hAnsi="Cambria"/>
                <w:b/>
                <w:sz w:val="16"/>
                <w:szCs w:val="16"/>
              </w:rPr>
              <w:t>ITEM</w:t>
            </w:r>
          </w:p>
        </w:tc>
        <w:tc>
          <w:tcPr>
            <w:tcW w:w="4998" w:type="dxa"/>
          </w:tcPr>
          <w:p w:rsidR="000B47B3" w:rsidRPr="000B47B3" w:rsidRDefault="000B47B3" w:rsidP="000B47B3">
            <w:pPr>
              <w:pStyle w:val="TableParagraph"/>
              <w:spacing w:before="53"/>
              <w:ind w:left="31" w:right="5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0B47B3">
              <w:rPr>
                <w:rFonts w:ascii="Cambria" w:hAnsi="Cambria"/>
                <w:b/>
                <w:sz w:val="16"/>
                <w:szCs w:val="16"/>
              </w:rPr>
              <w:t>ESPECIFICAÇÃO DO ITEM</w:t>
            </w:r>
          </w:p>
        </w:tc>
        <w:tc>
          <w:tcPr>
            <w:tcW w:w="845" w:type="dxa"/>
          </w:tcPr>
          <w:p w:rsidR="000B47B3" w:rsidRPr="000B47B3" w:rsidRDefault="000B47B3" w:rsidP="000B47B3">
            <w:pPr>
              <w:pStyle w:val="TableParagraph"/>
              <w:spacing w:before="53"/>
              <w:ind w:left="22" w:right="3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0B47B3">
              <w:rPr>
                <w:rFonts w:ascii="Cambria" w:hAnsi="Cambria"/>
                <w:b/>
                <w:sz w:val="16"/>
                <w:szCs w:val="16"/>
              </w:rPr>
              <w:t>UNIDADE</w:t>
            </w:r>
          </w:p>
        </w:tc>
        <w:tc>
          <w:tcPr>
            <w:tcW w:w="714" w:type="dxa"/>
          </w:tcPr>
          <w:p w:rsidR="000B47B3" w:rsidRPr="000B47B3" w:rsidRDefault="000B47B3" w:rsidP="000B47B3">
            <w:pPr>
              <w:pStyle w:val="TableParagraph"/>
              <w:spacing w:before="53"/>
              <w:ind w:left="-5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0B47B3">
              <w:rPr>
                <w:rFonts w:ascii="Cambria" w:hAnsi="Cambria"/>
                <w:b/>
                <w:sz w:val="16"/>
                <w:szCs w:val="16"/>
              </w:rPr>
              <w:t>QUANT.</w:t>
            </w:r>
          </w:p>
        </w:tc>
        <w:tc>
          <w:tcPr>
            <w:tcW w:w="1134" w:type="dxa"/>
          </w:tcPr>
          <w:p w:rsidR="000B47B3" w:rsidRPr="000B47B3" w:rsidRDefault="000B47B3" w:rsidP="000B47B3">
            <w:pPr>
              <w:pStyle w:val="TableParagraph"/>
              <w:spacing w:before="53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0B47B3">
              <w:rPr>
                <w:rFonts w:ascii="Cambria" w:hAnsi="Cambria"/>
                <w:b/>
                <w:sz w:val="16"/>
                <w:szCs w:val="16"/>
              </w:rPr>
              <w:t>VALOR UNIT.</w:t>
            </w:r>
          </w:p>
        </w:tc>
        <w:tc>
          <w:tcPr>
            <w:tcW w:w="1276" w:type="dxa"/>
          </w:tcPr>
          <w:p w:rsidR="000B47B3" w:rsidRPr="000B47B3" w:rsidRDefault="000B47B3" w:rsidP="000B47B3">
            <w:pPr>
              <w:pStyle w:val="TableParagraph"/>
              <w:spacing w:before="53"/>
              <w:ind w:left="-5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0B47B3">
              <w:rPr>
                <w:rFonts w:ascii="Cambria" w:hAnsi="Cambria"/>
                <w:b/>
                <w:sz w:val="16"/>
                <w:szCs w:val="16"/>
              </w:rPr>
              <w:t>VALOR TOTAL</w:t>
            </w:r>
          </w:p>
        </w:tc>
      </w:tr>
      <w:tr w:rsidR="000B47B3" w:rsidRPr="000B47B3" w:rsidTr="000B47B3">
        <w:trPr>
          <w:trHeight w:val="729"/>
          <w:jc w:val="center"/>
        </w:trPr>
        <w:tc>
          <w:tcPr>
            <w:tcW w:w="531" w:type="dxa"/>
          </w:tcPr>
          <w:p w:rsidR="000B47B3" w:rsidRPr="000B47B3" w:rsidRDefault="000B47B3" w:rsidP="005453F1">
            <w:pPr>
              <w:pStyle w:val="TableParagraph"/>
              <w:spacing w:before="2"/>
              <w:ind w:left="-5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:rsidR="000B47B3" w:rsidRPr="000B47B3" w:rsidRDefault="000B47B3" w:rsidP="005453F1">
            <w:pPr>
              <w:pStyle w:val="TableParagraph"/>
              <w:ind w:left="-5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0B47B3">
              <w:rPr>
                <w:rFonts w:ascii="Cambria" w:hAnsi="Cambria"/>
                <w:b/>
                <w:sz w:val="16"/>
                <w:szCs w:val="16"/>
              </w:rPr>
              <w:t>01</w:t>
            </w:r>
          </w:p>
        </w:tc>
        <w:tc>
          <w:tcPr>
            <w:tcW w:w="4998" w:type="dxa"/>
          </w:tcPr>
          <w:p w:rsidR="000B47B3" w:rsidRPr="000B47B3" w:rsidRDefault="000B47B3" w:rsidP="000B47B3">
            <w:pPr>
              <w:pStyle w:val="TableParagraph"/>
              <w:spacing w:before="25"/>
              <w:ind w:left="31" w:right="5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0B47B3">
              <w:rPr>
                <w:rFonts w:ascii="Cambria" w:hAnsi="Cambria"/>
                <w:b/>
                <w:sz w:val="16"/>
                <w:szCs w:val="16"/>
              </w:rPr>
              <w:t>EXECUÇÃO DE SERVIÇOS PARA MELHORIA EM UNIDADES DE ENSINO – ESCOLA MUNICIPAL TEKOHA GUARANI – PÓLO – EXTENSÃO DR. NELSON DE ARAÚJO – CONSTRUÇÃO DE DUAS SALAS DE AULAS NO MUNICÍPIO DE</w:t>
            </w:r>
            <w:r w:rsidRPr="000B47B3">
              <w:rPr>
                <w:rFonts w:ascii="Cambria" w:hAnsi="Cambria"/>
                <w:b/>
                <w:spacing w:val="-16"/>
                <w:sz w:val="16"/>
                <w:szCs w:val="16"/>
              </w:rPr>
              <w:t xml:space="preserve"> </w:t>
            </w:r>
            <w:r w:rsidRPr="000B47B3">
              <w:rPr>
                <w:rFonts w:ascii="Cambria" w:hAnsi="Cambria"/>
                <w:b/>
                <w:sz w:val="16"/>
                <w:szCs w:val="16"/>
              </w:rPr>
              <w:t>JAPORÃ/MS.”</w:t>
            </w:r>
          </w:p>
        </w:tc>
        <w:tc>
          <w:tcPr>
            <w:tcW w:w="845" w:type="dxa"/>
          </w:tcPr>
          <w:p w:rsidR="000B47B3" w:rsidRPr="000B47B3" w:rsidRDefault="000B47B3" w:rsidP="000B47B3">
            <w:pPr>
              <w:pStyle w:val="TableParagraph"/>
              <w:spacing w:before="2"/>
              <w:ind w:left="22"/>
              <w:rPr>
                <w:rFonts w:ascii="Cambria" w:hAnsi="Cambria"/>
                <w:b/>
                <w:sz w:val="16"/>
                <w:szCs w:val="16"/>
              </w:rPr>
            </w:pPr>
          </w:p>
          <w:p w:rsidR="000B47B3" w:rsidRPr="000B47B3" w:rsidRDefault="000B47B3" w:rsidP="000B47B3">
            <w:pPr>
              <w:pStyle w:val="TableParagraph"/>
              <w:ind w:left="22" w:right="3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0B47B3">
              <w:rPr>
                <w:rFonts w:ascii="Cambria" w:hAnsi="Cambria"/>
                <w:b/>
                <w:sz w:val="16"/>
                <w:szCs w:val="16"/>
              </w:rPr>
              <w:t>UN</w:t>
            </w:r>
          </w:p>
        </w:tc>
        <w:tc>
          <w:tcPr>
            <w:tcW w:w="714" w:type="dxa"/>
          </w:tcPr>
          <w:p w:rsidR="000B47B3" w:rsidRPr="000B47B3" w:rsidRDefault="000B47B3" w:rsidP="000B47B3">
            <w:pPr>
              <w:pStyle w:val="TableParagraph"/>
              <w:spacing w:before="2"/>
              <w:ind w:left="-5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:rsidR="000B47B3" w:rsidRPr="000B47B3" w:rsidRDefault="000B47B3" w:rsidP="000B47B3">
            <w:pPr>
              <w:pStyle w:val="TableParagraph"/>
              <w:ind w:left="-5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0B47B3">
              <w:rPr>
                <w:rFonts w:ascii="Cambria" w:hAnsi="Cambria"/>
                <w:b/>
                <w:sz w:val="16"/>
                <w:szCs w:val="16"/>
              </w:rPr>
              <w:t>1,000</w:t>
            </w:r>
          </w:p>
        </w:tc>
        <w:tc>
          <w:tcPr>
            <w:tcW w:w="1134" w:type="dxa"/>
          </w:tcPr>
          <w:p w:rsidR="000B47B3" w:rsidRPr="000B47B3" w:rsidRDefault="000B47B3" w:rsidP="000B47B3">
            <w:pPr>
              <w:pStyle w:val="TableParagraph"/>
              <w:spacing w:before="2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:rsidR="000B47B3" w:rsidRPr="000B47B3" w:rsidRDefault="000B47B3" w:rsidP="000B47B3">
            <w:pPr>
              <w:pStyle w:val="TableParagraph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0B47B3">
              <w:rPr>
                <w:rFonts w:ascii="Cambria" w:hAnsi="Cambria"/>
                <w:b/>
                <w:sz w:val="16"/>
                <w:szCs w:val="16"/>
              </w:rPr>
              <w:t>190.119,59</w:t>
            </w:r>
          </w:p>
        </w:tc>
        <w:tc>
          <w:tcPr>
            <w:tcW w:w="1276" w:type="dxa"/>
          </w:tcPr>
          <w:p w:rsidR="000B47B3" w:rsidRPr="000B47B3" w:rsidRDefault="000B47B3" w:rsidP="000B47B3">
            <w:pPr>
              <w:pStyle w:val="TableParagraph"/>
              <w:spacing w:before="2"/>
              <w:ind w:left="-5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:rsidR="000B47B3" w:rsidRPr="000B47B3" w:rsidRDefault="000B47B3" w:rsidP="000B47B3">
            <w:pPr>
              <w:pStyle w:val="TableParagraph"/>
              <w:ind w:left="-5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0B47B3">
              <w:rPr>
                <w:rFonts w:ascii="Cambria" w:hAnsi="Cambria"/>
                <w:b/>
                <w:sz w:val="16"/>
                <w:szCs w:val="16"/>
              </w:rPr>
              <w:t>190.119,59</w:t>
            </w:r>
          </w:p>
        </w:tc>
      </w:tr>
    </w:tbl>
    <w:p w:rsidR="000B47B3" w:rsidRPr="000B47B3" w:rsidRDefault="000B47B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453F1">
        <w:rPr>
          <w:rFonts w:asciiTheme="majorHAnsi" w:hAnsiTheme="majorHAnsi" w:cs="Arial"/>
          <w:b/>
          <w:iCs/>
          <w:sz w:val="22"/>
          <w:szCs w:val="22"/>
        </w:rPr>
        <w:t>Parágrafo Único: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É parte integrante do presente instrumento, independente de transcrição: Projeto; memorial descritivo; planilha orçamentária (empresa contratada e município) e cronograma físico-financeiro/desembolso.</w:t>
      </w: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CLÁUSULA SEGUNDA:</w:t>
      </w:r>
      <w:r w:rsidR="005453F1" w:rsidRPr="00D40511">
        <w:rPr>
          <w:rFonts w:asciiTheme="majorHAnsi" w:hAnsiTheme="majorHAnsi" w:cs="Arial"/>
          <w:b/>
          <w:iCs/>
          <w:sz w:val="22"/>
          <w:szCs w:val="22"/>
        </w:rPr>
        <w:t xml:space="preserve"> DO REGIME DA EXECUÇÃO:</w:t>
      </w: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453F1">
        <w:rPr>
          <w:rFonts w:asciiTheme="majorHAnsi" w:hAnsiTheme="majorHAnsi" w:cs="Arial"/>
          <w:b/>
          <w:iCs/>
          <w:sz w:val="22"/>
          <w:szCs w:val="22"/>
        </w:rPr>
        <w:t>2.1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O regime de execução do objeto do presente instrumento de contrato é de empreitada </w:t>
      </w:r>
      <w:r w:rsidR="00552E60" w:rsidRPr="00D40511">
        <w:rPr>
          <w:rFonts w:asciiTheme="majorHAnsi" w:hAnsiTheme="majorHAnsi" w:cs="Arial"/>
          <w:iCs/>
          <w:sz w:val="22"/>
          <w:szCs w:val="22"/>
        </w:rPr>
        <w:t>global</w:t>
      </w:r>
      <w:r w:rsidRPr="00D40511">
        <w:rPr>
          <w:rFonts w:asciiTheme="majorHAnsi" w:hAnsiTheme="majorHAnsi" w:cs="Arial"/>
          <w:iCs/>
          <w:sz w:val="22"/>
          <w:szCs w:val="22"/>
        </w:rPr>
        <w:t>, fornecimento de mão de obra, sendo de inteira responsabilidade da CONTRATADA as despesas oriundas de sua execução, inclusive com transportes, fretes, de pessoal, trabalhistas, taxas, impostos e contribuições pertinentes.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CLÁUSULA TERCEIRA</w:t>
      </w:r>
      <w:r w:rsidR="002E7A60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D40511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2E7A60" w:rsidRPr="00D40511">
        <w:rPr>
          <w:rFonts w:asciiTheme="majorHAnsi" w:hAnsiTheme="majorHAnsi" w:cs="Arial"/>
          <w:b/>
          <w:iCs/>
          <w:sz w:val="22"/>
          <w:szCs w:val="22"/>
        </w:rPr>
        <w:t>DOS PRAZOS (EXECUÇÃO/VIGÊNCIA):</w:t>
      </w: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453F1">
        <w:rPr>
          <w:rFonts w:asciiTheme="majorHAnsi" w:hAnsiTheme="majorHAnsi" w:cs="Arial"/>
          <w:b/>
          <w:iCs/>
          <w:sz w:val="22"/>
          <w:szCs w:val="22"/>
        </w:rPr>
        <w:t>3.1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A </w:t>
      </w:r>
      <w:r w:rsidRPr="005453F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obriga-se a executar os serviços perfeitos e acabados, sendo a vigência contratual de </w:t>
      </w:r>
      <w:r w:rsidR="00086F1B" w:rsidRPr="00D40511">
        <w:rPr>
          <w:rFonts w:asciiTheme="majorHAnsi" w:hAnsiTheme="majorHAnsi" w:cs="Arial"/>
          <w:b/>
          <w:iCs/>
          <w:sz w:val="22"/>
          <w:szCs w:val="22"/>
        </w:rPr>
        <w:t>05 (</w:t>
      </w:r>
      <w:r w:rsidR="00DA2955" w:rsidRPr="00D40511">
        <w:rPr>
          <w:rFonts w:asciiTheme="majorHAnsi" w:hAnsiTheme="majorHAnsi" w:cs="Arial"/>
          <w:b/>
          <w:iCs/>
          <w:sz w:val="22"/>
          <w:szCs w:val="22"/>
        </w:rPr>
        <w:t>cinco</w:t>
      </w:r>
      <w:r w:rsidR="00086F1B" w:rsidRPr="00D40511">
        <w:rPr>
          <w:rFonts w:asciiTheme="majorHAnsi" w:hAnsiTheme="majorHAnsi" w:cs="Arial"/>
          <w:b/>
          <w:iCs/>
          <w:sz w:val="22"/>
          <w:szCs w:val="22"/>
        </w:rPr>
        <w:t>) meses</w:t>
      </w:r>
      <w:r w:rsidR="00DA2955" w:rsidRPr="00D40511">
        <w:rPr>
          <w:rFonts w:asciiTheme="majorHAnsi" w:hAnsiTheme="majorHAnsi" w:cs="Arial"/>
          <w:iCs/>
          <w:sz w:val="22"/>
          <w:szCs w:val="22"/>
        </w:rPr>
        <w:t>,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e após o recebimento da Ordem de Serviço, compromete-se a executá-los de </w:t>
      </w:r>
      <w:r w:rsidRPr="00D40511">
        <w:rPr>
          <w:rFonts w:asciiTheme="majorHAnsi" w:hAnsiTheme="majorHAnsi" w:cs="Arial"/>
          <w:iCs/>
          <w:sz w:val="22"/>
          <w:szCs w:val="22"/>
        </w:rPr>
        <w:lastRenderedPageBreak/>
        <w:t>acordo com as melhores normas técnicas específicas e empregando exclusivamente mão-de-obra especializada.</w:t>
      </w:r>
    </w:p>
    <w:p w:rsidR="006A2F10" w:rsidRPr="00D40511" w:rsidRDefault="005453F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: Compromete-se a </w:t>
      </w:r>
      <w:r w:rsidR="006A2F10" w:rsidRPr="005453F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 a dar início aos serviços de que trata a cláusula primeira do presente contrato, até o 3º dia a contar da data do recebimento da Ordem de Início da obra e ou serviços, sob pena de rescisão do mesmo.</w:t>
      </w:r>
    </w:p>
    <w:p w:rsidR="006A2F10" w:rsidRPr="00D40511" w:rsidRDefault="005453F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A </w:t>
      </w:r>
      <w:r w:rsidR="006A2F10" w:rsidRPr="005453F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 ficará responsável pelo prazo de 05 (cinco) anos após a entregada obra e ou serviços. Se, no decorrer desse período for verificado algum problema, pelo uso ou aplicação de materiais de forma inadequada, a correção do problema verificado correrá inteiramente por conta da mesma.</w:t>
      </w: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 xml:space="preserve">CLÁUSULA QUARTA- </w:t>
      </w:r>
      <w:r w:rsidR="005453F1" w:rsidRPr="00D40511">
        <w:rPr>
          <w:rFonts w:asciiTheme="majorHAnsi" w:hAnsiTheme="majorHAnsi" w:cs="Arial"/>
          <w:b/>
          <w:iCs/>
          <w:sz w:val="22"/>
          <w:szCs w:val="22"/>
        </w:rPr>
        <w:t>DA FISCALIZAÇÃO DA EXECUÇÃO DO CONTRATO:</w:t>
      </w:r>
    </w:p>
    <w:p w:rsidR="000164CA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453F1">
        <w:rPr>
          <w:rFonts w:asciiTheme="majorHAnsi" w:hAnsiTheme="majorHAnsi" w:cs="Arial"/>
          <w:b/>
          <w:iCs/>
          <w:sz w:val="22"/>
          <w:szCs w:val="22"/>
        </w:rPr>
        <w:t>4.1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Os serviços a serem executados objeto do presente contrato, sofrerão a fiscalização do Setor de Engenharia </w:t>
      </w:r>
      <w:r w:rsidR="00932F5D" w:rsidRPr="00D40511">
        <w:rPr>
          <w:rFonts w:asciiTheme="majorHAnsi" w:hAnsiTheme="majorHAnsi" w:cs="Arial"/>
          <w:iCs/>
          <w:sz w:val="22"/>
          <w:szCs w:val="22"/>
        </w:rPr>
        <w:t xml:space="preserve">da Prefeitura Municipal de </w:t>
      </w:r>
      <w:proofErr w:type="spellStart"/>
      <w:r w:rsidR="00932F5D" w:rsidRPr="00D40511">
        <w:rPr>
          <w:rFonts w:asciiTheme="majorHAnsi" w:hAnsiTheme="majorHAnsi" w:cs="Arial"/>
          <w:iCs/>
          <w:sz w:val="22"/>
          <w:szCs w:val="22"/>
        </w:rPr>
        <w:t>Japorã</w:t>
      </w:r>
      <w:proofErr w:type="spellEnd"/>
      <w:r w:rsidR="00932F5D" w:rsidRPr="00D40511">
        <w:rPr>
          <w:rFonts w:asciiTheme="majorHAnsi" w:hAnsiTheme="majorHAnsi" w:cs="Arial"/>
          <w:iCs/>
          <w:sz w:val="22"/>
          <w:szCs w:val="22"/>
        </w:rPr>
        <w:t xml:space="preserve">/MS. através do </w:t>
      </w:r>
      <w:r w:rsidR="00932F5D" w:rsidRPr="00D40511">
        <w:rPr>
          <w:rFonts w:asciiTheme="majorHAnsi" w:hAnsiTheme="majorHAnsi" w:cs="Tahoma"/>
          <w:b/>
          <w:sz w:val="22"/>
          <w:szCs w:val="22"/>
        </w:rPr>
        <w:t xml:space="preserve">Engenheiro Sr. Vicente </w:t>
      </w:r>
      <w:r w:rsidR="005453F1">
        <w:rPr>
          <w:rFonts w:asciiTheme="majorHAnsi" w:hAnsiTheme="majorHAnsi" w:cs="Tahoma"/>
          <w:b/>
          <w:sz w:val="22"/>
          <w:szCs w:val="22"/>
        </w:rPr>
        <w:t xml:space="preserve">Domingos </w:t>
      </w:r>
      <w:proofErr w:type="spellStart"/>
      <w:r w:rsidR="00932F5D" w:rsidRPr="00D40511">
        <w:rPr>
          <w:rFonts w:asciiTheme="majorHAnsi" w:hAnsiTheme="majorHAnsi" w:cs="Tahoma"/>
          <w:b/>
          <w:sz w:val="22"/>
          <w:szCs w:val="22"/>
        </w:rPr>
        <w:t>Vinuto</w:t>
      </w:r>
      <w:proofErr w:type="spellEnd"/>
      <w:r w:rsidR="00932F5D" w:rsidRPr="00D40511">
        <w:rPr>
          <w:rFonts w:asciiTheme="majorHAnsi" w:hAnsiTheme="majorHAnsi" w:cs="Tahoma"/>
          <w:b/>
          <w:sz w:val="22"/>
          <w:szCs w:val="22"/>
        </w:rPr>
        <w:t xml:space="preserve"> (telefone: </w:t>
      </w:r>
      <w:r w:rsidR="00596794" w:rsidRPr="00D40511">
        <w:rPr>
          <w:rFonts w:asciiTheme="majorHAnsi" w:hAnsiTheme="majorHAnsi" w:cs="Tahoma"/>
          <w:b/>
          <w:sz w:val="22"/>
          <w:szCs w:val="22"/>
        </w:rPr>
        <w:t>(</w:t>
      </w:r>
      <w:r w:rsidR="00932F5D" w:rsidRPr="00D40511">
        <w:rPr>
          <w:rFonts w:asciiTheme="majorHAnsi" w:hAnsiTheme="majorHAnsi" w:cs="Tahoma"/>
          <w:b/>
          <w:sz w:val="22"/>
          <w:szCs w:val="22"/>
        </w:rPr>
        <w:t>067) 981403634)</w:t>
      </w:r>
      <w:r w:rsidR="00932F5D" w:rsidRPr="00D40511">
        <w:rPr>
          <w:rFonts w:asciiTheme="majorHAnsi" w:hAnsiTheme="majorHAnsi" w:cs="Tahoma"/>
          <w:sz w:val="22"/>
          <w:szCs w:val="22"/>
        </w:rPr>
        <w:t xml:space="preserve">, </w:t>
      </w:r>
      <w:r w:rsidRPr="00D40511">
        <w:rPr>
          <w:rFonts w:asciiTheme="majorHAnsi" w:hAnsiTheme="majorHAnsi" w:cs="Arial"/>
          <w:iCs/>
          <w:sz w:val="22"/>
          <w:szCs w:val="22"/>
        </w:rPr>
        <w:t>na execução da obra, que deverá apresentar solidez e perfeição absoluta.</w:t>
      </w:r>
    </w:p>
    <w:p w:rsidR="00B77FCE" w:rsidRPr="00D40511" w:rsidRDefault="00B77FC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CLÁUSULA QUINTA</w:t>
      </w:r>
      <w:r w:rsidR="005453F1" w:rsidRPr="00D40511">
        <w:rPr>
          <w:rFonts w:asciiTheme="majorHAnsi" w:hAnsiTheme="majorHAnsi" w:cs="Arial"/>
          <w:b/>
          <w:iCs/>
          <w:sz w:val="22"/>
          <w:szCs w:val="22"/>
        </w:rPr>
        <w:t>- DO PREÇO E CONDIÇÕES DE PAGAMENTO:</w:t>
      </w: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453F1">
        <w:rPr>
          <w:rFonts w:asciiTheme="majorHAnsi" w:hAnsiTheme="majorHAnsi" w:cs="Arial"/>
          <w:b/>
          <w:iCs/>
          <w:sz w:val="22"/>
          <w:szCs w:val="22"/>
        </w:rPr>
        <w:t>5.1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O Valor </w:t>
      </w:r>
      <w:r w:rsidR="00712F82" w:rsidRPr="00D40511">
        <w:rPr>
          <w:rFonts w:asciiTheme="majorHAnsi" w:hAnsiTheme="majorHAnsi" w:cs="Arial"/>
          <w:iCs/>
          <w:sz w:val="22"/>
          <w:szCs w:val="22"/>
        </w:rPr>
        <w:t>global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do Contrato é de </w:t>
      </w:r>
      <w:r w:rsidRPr="005453F1">
        <w:rPr>
          <w:rFonts w:asciiTheme="majorHAnsi" w:hAnsiTheme="majorHAnsi" w:cs="Arial"/>
          <w:b/>
          <w:iCs/>
          <w:sz w:val="22"/>
          <w:szCs w:val="22"/>
        </w:rPr>
        <w:t>R$</w:t>
      </w:r>
      <w:r w:rsidR="005453F1">
        <w:rPr>
          <w:rFonts w:asciiTheme="majorHAnsi" w:hAnsiTheme="majorHAnsi" w:cs="Arial"/>
          <w:b/>
          <w:iCs/>
          <w:sz w:val="22"/>
          <w:szCs w:val="22"/>
        </w:rPr>
        <w:t xml:space="preserve"> 190.119,59 (</w:t>
      </w:r>
      <w:r w:rsidR="005453F1" w:rsidRPr="005453F1">
        <w:rPr>
          <w:rFonts w:asciiTheme="majorHAnsi" w:hAnsiTheme="majorHAnsi" w:cs="Arial"/>
          <w:b/>
          <w:iCs/>
          <w:sz w:val="22"/>
          <w:szCs w:val="22"/>
        </w:rPr>
        <w:t>cento e noventa mil e cento e dezenove reais e cinquenta e nove centavos</w:t>
      </w:r>
      <w:r w:rsidR="005453F1">
        <w:rPr>
          <w:rFonts w:asciiTheme="majorHAnsi" w:hAnsiTheme="majorHAnsi" w:cs="Arial"/>
          <w:b/>
          <w:iCs/>
          <w:sz w:val="22"/>
          <w:szCs w:val="22"/>
        </w:rPr>
        <w:t xml:space="preserve">). </w:t>
      </w:r>
      <w:r w:rsidRPr="00D40511">
        <w:rPr>
          <w:rFonts w:asciiTheme="majorHAnsi" w:hAnsiTheme="majorHAnsi" w:cs="Arial"/>
          <w:iCs/>
          <w:sz w:val="22"/>
          <w:szCs w:val="22"/>
        </w:rPr>
        <w:t>O pagamento somente será realizado após medição dos serviços, que deverá ser realizada pelo fiscal da obra, mencionado na cláusula quinta.</w:t>
      </w:r>
    </w:p>
    <w:p w:rsidR="006A2F10" w:rsidRPr="00D40511" w:rsidRDefault="005453F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Os valores ora pactuados são para a execução total do objeto deste instrumento de contrato, e não serão reajustados;</w:t>
      </w:r>
    </w:p>
    <w:p w:rsidR="006A2F10" w:rsidRPr="00D40511" w:rsidRDefault="005453F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Os preços cotados poderão ser objeto de revisão de acordo com o disposto na alínea "d", do inciso II, do artigo 65 da Lei Federal nº 8.666/93, mediante solicitação da CONTRATADA ao Prefeito, desde que acompanhada da documentação que comprove a efetiva procedência do pedido.</w:t>
      </w:r>
    </w:p>
    <w:p w:rsidR="006A2F10" w:rsidRPr="00D40511" w:rsidRDefault="005453F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O pagamento só será efetuado após a comprovação pela contratada de que se encontra em dia com suas obrigações para com o sistema de seguridade social, mediante apresentação das Certidões Negativas: Receita Federal; Estadual, Municipal, FGTS e Trabalhista;</w:t>
      </w:r>
    </w:p>
    <w:p w:rsidR="006A2F10" w:rsidRPr="00D40511" w:rsidRDefault="005453F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Parágrafo Quinto</w:t>
      </w:r>
      <w:r>
        <w:rPr>
          <w:rFonts w:asciiTheme="majorHAnsi" w:hAnsiTheme="majorHAnsi" w:cs="Arial"/>
          <w:iCs/>
          <w:sz w:val="22"/>
          <w:szCs w:val="22"/>
        </w:rPr>
        <w:t>: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Fica facultado a efetuar duas ou mais medições ou avaliações dentro do mês, a critério da Prefeitura Municipal, e em função da disponibilidade financeira. O prazo de pagamento em relação à data final a cada período de aferição (medição ou avaliação) será de até 30 (trinta) dias.</w:t>
      </w:r>
    </w:p>
    <w:p w:rsidR="006A2F10" w:rsidRPr="00D40511" w:rsidRDefault="005453F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O pagamento da última parcela somente será liberado após apresentação da Certidão Negativa de Débitos - CND, junto ao INSS, referente a matricula da obra, objeto deste contrato.</w:t>
      </w: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CLÁUSULA SEXTA</w:t>
      </w:r>
      <w:r w:rsidR="005453F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D40511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5453F1">
        <w:rPr>
          <w:rFonts w:asciiTheme="majorHAnsi" w:hAnsiTheme="majorHAnsi" w:cs="Arial"/>
          <w:b/>
          <w:iCs/>
          <w:sz w:val="22"/>
          <w:szCs w:val="22"/>
        </w:rPr>
        <w:t>DOS RECURSOS FINANCEIROS:</w:t>
      </w:r>
      <w:r w:rsidR="005453F1" w:rsidRPr="00D40511">
        <w:rPr>
          <w:rFonts w:asciiTheme="majorHAnsi" w:hAnsiTheme="majorHAnsi" w:cs="Arial"/>
          <w:b/>
          <w:iCs/>
          <w:sz w:val="22"/>
          <w:szCs w:val="22"/>
        </w:rPr>
        <w:tab/>
      </w: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6.1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As despesas decorrentes do presente instrumento correrão à conta da seguinte rubrica orçamentária do exercício de </w:t>
      </w:r>
      <w:r w:rsidR="00F85B8B" w:rsidRPr="00D40511">
        <w:rPr>
          <w:rFonts w:asciiTheme="majorHAnsi" w:hAnsiTheme="majorHAnsi" w:cs="Arial"/>
          <w:iCs/>
          <w:sz w:val="22"/>
          <w:szCs w:val="22"/>
        </w:rPr>
        <w:t>2020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: </w:t>
      </w:r>
    </w:p>
    <w:p w:rsidR="005F085E" w:rsidRPr="00D40511" w:rsidRDefault="005F085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DA0DC2" w:rsidRPr="00D40511" w:rsidRDefault="006B3B0C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 xml:space="preserve">Secretaria Municipal De Educação - </w:t>
      </w:r>
      <w:r>
        <w:rPr>
          <w:rFonts w:asciiTheme="majorHAnsi" w:hAnsiTheme="majorHAnsi" w:cs="Arial"/>
          <w:b/>
          <w:iCs/>
          <w:sz w:val="22"/>
          <w:szCs w:val="22"/>
        </w:rPr>
        <w:t>FUNDEB</w:t>
      </w:r>
    </w:p>
    <w:p w:rsidR="00DA0DC2" w:rsidRPr="00D40511" w:rsidRDefault="00DA0DC2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6B3B0C">
        <w:rPr>
          <w:rFonts w:asciiTheme="majorHAnsi" w:hAnsiTheme="majorHAnsi" w:cs="Arial"/>
          <w:iCs/>
          <w:sz w:val="22"/>
          <w:szCs w:val="22"/>
        </w:rPr>
        <w:t>1</w:t>
      </w:r>
      <w:r w:rsidR="0066516E" w:rsidRPr="006B3B0C">
        <w:rPr>
          <w:rFonts w:asciiTheme="majorHAnsi" w:hAnsiTheme="majorHAnsi" w:cs="Arial"/>
          <w:iCs/>
          <w:sz w:val="22"/>
          <w:szCs w:val="22"/>
        </w:rPr>
        <w:t>2</w:t>
      </w:r>
      <w:r w:rsidRPr="006B3B0C">
        <w:rPr>
          <w:rFonts w:asciiTheme="majorHAnsi" w:hAnsiTheme="majorHAnsi" w:cs="Arial"/>
          <w:iCs/>
          <w:sz w:val="22"/>
          <w:szCs w:val="22"/>
        </w:rPr>
        <w:t>.</w:t>
      </w:r>
      <w:r w:rsidR="0066516E" w:rsidRPr="006B3B0C">
        <w:rPr>
          <w:rFonts w:asciiTheme="majorHAnsi" w:hAnsiTheme="majorHAnsi" w:cs="Arial"/>
          <w:iCs/>
          <w:sz w:val="22"/>
          <w:szCs w:val="22"/>
        </w:rPr>
        <w:t>365</w:t>
      </w:r>
      <w:r w:rsidRPr="006B3B0C">
        <w:rPr>
          <w:rFonts w:asciiTheme="majorHAnsi" w:hAnsiTheme="majorHAnsi" w:cs="Arial"/>
          <w:iCs/>
          <w:sz w:val="22"/>
          <w:szCs w:val="22"/>
        </w:rPr>
        <w:t>.00</w:t>
      </w:r>
      <w:r w:rsidR="0066516E" w:rsidRPr="006B3B0C">
        <w:rPr>
          <w:rFonts w:asciiTheme="majorHAnsi" w:hAnsiTheme="majorHAnsi" w:cs="Arial"/>
          <w:iCs/>
          <w:sz w:val="22"/>
          <w:szCs w:val="22"/>
        </w:rPr>
        <w:t>25</w:t>
      </w:r>
      <w:r w:rsidRPr="006B3B0C">
        <w:rPr>
          <w:rFonts w:asciiTheme="majorHAnsi" w:hAnsiTheme="majorHAnsi" w:cs="Arial"/>
          <w:iCs/>
          <w:sz w:val="22"/>
          <w:szCs w:val="22"/>
        </w:rPr>
        <w:t>.20</w:t>
      </w:r>
      <w:r w:rsidR="0066516E" w:rsidRPr="006B3B0C">
        <w:rPr>
          <w:rFonts w:asciiTheme="majorHAnsi" w:hAnsiTheme="majorHAnsi" w:cs="Arial"/>
          <w:iCs/>
          <w:sz w:val="22"/>
          <w:szCs w:val="22"/>
        </w:rPr>
        <w:t>2</w:t>
      </w:r>
      <w:r w:rsidR="006B3B0C" w:rsidRPr="006B3B0C">
        <w:rPr>
          <w:rFonts w:asciiTheme="majorHAnsi" w:hAnsiTheme="majorHAnsi" w:cs="Arial"/>
          <w:iCs/>
          <w:sz w:val="22"/>
          <w:szCs w:val="22"/>
        </w:rPr>
        <w:t>6</w:t>
      </w:r>
      <w:r w:rsidR="006B3B0C">
        <w:rPr>
          <w:rFonts w:asciiTheme="majorHAnsi" w:hAnsiTheme="majorHAnsi" w:cs="Arial"/>
          <w:b/>
          <w:iCs/>
          <w:sz w:val="22"/>
          <w:szCs w:val="22"/>
        </w:rPr>
        <w:t xml:space="preserve"> - </w:t>
      </w:r>
      <w:r w:rsidR="006B3B0C" w:rsidRPr="00D40511">
        <w:rPr>
          <w:rFonts w:asciiTheme="majorHAnsi" w:hAnsiTheme="majorHAnsi" w:cs="Arial"/>
          <w:b/>
          <w:iCs/>
          <w:sz w:val="22"/>
          <w:szCs w:val="22"/>
        </w:rPr>
        <w:t xml:space="preserve">Manutenção Do </w:t>
      </w:r>
      <w:proofErr w:type="spellStart"/>
      <w:r w:rsidR="006B3B0C" w:rsidRPr="00D40511">
        <w:rPr>
          <w:rFonts w:asciiTheme="majorHAnsi" w:hAnsiTheme="majorHAnsi" w:cs="Arial"/>
          <w:b/>
          <w:iCs/>
          <w:sz w:val="22"/>
          <w:szCs w:val="22"/>
        </w:rPr>
        <w:t>Fun</w:t>
      </w:r>
      <w:r w:rsidR="006B3B0C">
        <w:rPr>
          <w:rFonts w:asciiTheme="majorHAnsi" w:hAnsiTheme="majorHAnsi" w:cs="Arial"/>
          <w:b/>
          <w:iCs/>
          <w:sz w:val="22"/>
          <w:szCs w:val="22"/>
        </w:rPr>
        <w:t>deb</w:t>
      </w:r>
      <w:proofErr w:type="spellEnd"/>
      <w:r w:rsidR="006B3B0C">
        <w:rPr>
          <w:rFonts w:asciiTheme="majorHAnsi" w:hAnsiTheme="majorHAnsi" w:cs="Arial"/>
          <w:b/>
          <w:iCs/>
          <w:sz w:val="22"/>
          <w:szCs w:val="22"/>
        </w:rPr>
        <w:t xml:space="preserve"> 40% - Infantil – Pré-Escola, Ficha </w:t>
      </w:r>
      <w:r w:rsidR="006B3B0C" w:rsidRPr="00D40511">
        <w:rPr>
          <w:rFonts w:asciiTheme="majorHAnsi" w:hAnsiTheme="majorHAnsi" w:cs="Arial"/>
          <w:b/>
          <w:iCs/>
          <w:sz w:val="22"/>
          <w:szCs w:val="22"/>
        </w:rPr>
        <w:t>(154)</w:t>
      </w:r>
      <w:r w:rsidR="006B3B0C">
        <w:rPr>
          <w:rFonts w:asciiTheme="majorHAnsi" w:hAnsiTheme="majorHAnsi" w:cs="Arial"/>
          <w:b/>
          <w:iCs/>
          <w:sz w:val="22"/>
          <w:szCs w:val="22"/>
        </w:rPr>
        <w:t>.</w:t>
      </w:r>
    </w:p>
    <w:p w:rsidR="00DA0DC2" w:rsidRPr="00D40511" w:rsidRDefault="00DA0DC2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 xml:space="preserve">4.4.90.51.00.00 – </w:t>
      </w:r>
      <w:r w:rsidRPr="006B3B0C">
        <w:rPr>
          <w:rFonts w:asciiTheme="majorHAnsi" w:hAnsiTheme="majorHAnsi" w:cs="Arial"/>
          <w:iCs/>
          <w:sz w:val="22"/>
          <w:szCs w:val="22"/>
        </w:rPr>
        <w:t>Obras e Instalações.</w:t>
      </w:r>
    </w:p>
    <w:p w:rsidR="002E7A60" w:rsidRDefault="002E7A60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D40511" w:rsidRDefault="006A2F10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6.2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A parte das despesas decorrentes desta licitação que não forem realizadas no exercício financeiro vigente, correrão à conta de dotações orçamentárias próprias de exercícios futuros. </w:t>
      </w: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B3B0C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CLÁUSULA SÉTIMA</w:t>
      </w:r>
      <w:r w:rsidR="002E7A60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6B3B0C">
        <w:rPr>
          <w:rFonts w:asciiTheme="majorHAnsi" w:hAnsiTheme="majorHAnsi" w:cs="Arial"/>
          <w:b/>
          <w:iCs/>
          <w:sz w:val="22"/>
          <w:szCs w:val="22"/>
        </w:rPr>
        <w:t>-</w:t>
      </w:r>
      <w:r w:rsidR="002E7A60" w:rsidRPr="006B3B0C">
        <w:rPr>
          <w:rFonts w:asciiTheme="majorHAnsi" w:hAnsiTheme="majorHAnsi" w:cs="Arial"/>
          <w:b/>
          <w:iCs/>
          <w:sz w:val="22"/>
          <w:szCs w:val="22"/>
        </w:rPr>
        <w:t xml:space="preserve"> DOS DIREITOS E DAS RESPONSABILIDADES:</w:t>
      </w: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7.1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Além dos casos comuns, implícitos ou expressos neste contrato, nas especificações e nas leis cabíveis:</w:t>
      </w:r>
    </w:p>
    <w:p w:rsidR="006A2F10" w:rsidRPr="00D40511" w:rsidRDefault="006A2F10" w:rsidP="00712F82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spacing w:line="280" w:lineRule="exact"/>
        <w:ind w:left="142" w:hanging="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Cabe exclusivamente à CONTRATADA</w:t>
      </w:r>
      <w:r w:rsidRPr="00D40511">
        <w:rPr>
          <w:rFonts w:asciiTheme="majorHAnsi" w:hAnsiTheme="majorHAnsi" w:cs="Arial"/>
          <w:iCs/>
          <w:sz w:val="22"/>
          <w:szCs w:val="22"/>
        </w:rPr>
        <w:t>: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lastRenderedPageBreak/>
        <w:t>a)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Receber o pagamento até o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5° (quinto) dia útil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 após o recebimento da etapa da obra, pela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;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b)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Aceitar os acréscimos ou as supressões que se fizerem necessárias, no presente instrumento de contrato, de até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25% (vinte e cinco por cento)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 do valor inicialmente adjudicado na forma da Lei conforme prevê o artigo nº 65, parágrafo 1º da Lei nº 8.666/93;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c)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Pelo transporte de pessoal e equipamentos necessários à execução dos serviços ora contratados, ficará a cargo da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;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d)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Os serviços que julgados mal executados ou em discordância com as normas estabelecidas serão refeitos pela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 às suas expensas;</w:t>
      </w:r>
    </w:p>
    <w:p w:rsidR="006A2F10" w:rsidRPr="006B3B0C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e)</w:t>
      </w:r>
      <w:r w:rsidRPr="006B3B0C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6B3B0C">
        <w:rPr>
          <w:rFonts w:asciiTheme="majorHAnsi" w:hAnsiTheme="majorHAnsi" w:cs="Arial"/>
          <w:iCs/>
          <w:sz w:val="22"/>
          <w:szCs w:val="22"/>
        </w:rPr>
        <w:t>Responsabilizar-se pela solidez e segurança do trabalho;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f)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 Ressarcir os danos ou prejuízos causados por ação ou omissão de seu pessoal ou prepostos;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g)</w:t>
      </w:r>
      <w:r w:rsidR="00712F82" w:rsidRPr="00D40511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Pela observância do cumprimento do presente contrato bem como do Edital e seus anexos;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h)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 Contratar todo seu pessoal, observar e assumir todos os ônus decorrentes de todas as prescrições das leis trabalhistas e da Previdência social, sendo a única responsável por infrações que cometer;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 xml:space="preserve">i)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Efetuar eventuais recolhimentos complementares à Previdência Social, verificados ao final do serviço para obtenção da CND/INSS;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 xml:space="preserve">j)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Cumprir todas as responsabilidades contidas na proposta aceita pela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, e do presente instrumento de contrato;</w:t>
      </w: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k)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Apresentar após a assinatura do presente instrumento de contrato, a Anotação de Responsabilidade Técnica - ART da obra, objeto do presente instrumento de contrato;</w:t>
      </w: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 xml:space="preserve">II- Cabe exclusivamente ao </w:t>
      </w:r>
      <w:r w:rsidR="00B77FCE" w:rsidRPr="00D40511">
        <w:rPr>
          <w:rFonts w:asciiTheme="majorHAnsi" w:hAnsiTheme="majorHAnsi" w:cs="Arial"/>
          <w:b/>
          <w:iCs/>
          <w:sz w:val="22"/>
          <w:szCs w:val="22"/>
        </w:rPr>
        <w:t>CONTRATANTE: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a)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Fazer os pagamentos à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, na forma prevista no presente instrumento de contrato;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 xml:space="preserve">b)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Fiscalizar o desenvolvimento da execução do objeto contratado;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 xml:space="preserve">c)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Facilitar à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, no que couber, ao bom desenvolvimento da execução da obra.</w:t>
      </w: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CLÁUSULA OITAVA</w:t>
      </w:r>
      <w:r w:rsidR="001A026F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D40511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1A026F" w:rsidRPr="00D40511">
        <w:rPr>
          <w:rFonts w:asciiTheme="majorHAnsi" w:hAnsiTheme="majorHAnsi" w:cs="Arial"/>
          <w:b/>
          <w:iCs/>
          <w:sz w:val="22"/>
          <w:szCs w:val="22"/>
        </w:rPr>
        <w:t>DA RESCISÃO E PENALIDADES:</w:t>
      </w:r>
    </w:p>
    <w:p w:rsidR="000164CA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8.1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Para cada dia de atraso, após a data final estabel</w:t>
      </w:r>
      <w:bookmarkStart w:id="0" w:name="_GoBack"/>
      <w:bookmarkEnd w:id="0"/>
      <w:r w:rsidRPr="00D40511">
        <w:rPr>
          <w:rFonts w:asciiTheme="majorHAnsi" w:hAnsiTheme="majorHAnsi" w:cs="Arial"/>
          <w:iCs/>
          <w:sz w:val="22"/>
          <w:szCs w:val="22"/>
        </w:rPr>
        <w:t xml:space="preserve">ecida para a entrega do objeto do presente contrato, a </w:t>
      </w:r>
      <w:r w:rsidRPr="006B3B0C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ficará sujeita à multa de </w:t>
      </w:r>
      <w:r w:rsidRPr="006B3B0C">
        <w:rPr>
          <w:rFonts w:asciiTheme="majorHAnsi" w:hAnsiTheme="majorHAnsi" w:cs="Arial"/>
          <w:b/>
          <w:iCs/>
          <w:sz w:val="22"/>
          <w:szCs w:val="22"/>
        </w:rPr>
        <w:t>1% (um por cento)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ao dia, sobre o valor total do presente contrato, até o limite de </w:t>
      </w:r>
      <w:r w:rsidRPr="006B3B0C">
        <w:rPr>
          <w:rFonts w:asciiTheme="majorHAnsi" w:hAnsiTheme="majorHAnsi" w:cs="Arial"/>
          <w:b/>
          <w:iCs/>
          <w:sz w:val="22"/>
          <w:szCs w:val="22"/>
        </w:rPr>
        <w:t>10 dias</w:t>
      </w:r>
      <w:r w:rsidRPr="00D40511">
        <w:rPr>
          <w:rFonts w:asciiTheme="majorHAnsi" w:hAnsiTheme="majorHAnsi" w:cs="Arial"/>
          <w:iCs/>
          <w:sz w:val="22"/>
          <w:szCs w:val="22"/>
        </w:rPr>
        <w:t>, a partir desse período é considerado inadimplente, podendo ser rescindido o contrato.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Em caso de rescisão pelo motivo acima exposto haverá aplicação de multa de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10%(vinte por cento)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 sobre o valor total do Contrato, podendo o CONTRATANTE emitir declaração de inidoneidade, com prazo de 6 meses a 2 anos.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Em caso de inexecução total ou parcial do pactuado, em razão do descumprimento de qualquer das condições avençadas, a Contratada ficará sujeita às seguintes penalidades nos termos do artigo 87 da Lei nº 8.666/93, garantida a defesa prévia: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I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 advertência;</w:t>
      </w: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II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multa de </w:t>
      </w:r>
      <w:r w:rsidRPr="006B3B0C">
        <w:rPr>
          <w:rFonts w:asciiTheme="majorHAnsi" w:hAnsiTheme="majorHAnsi" w:cs="Arial"/>
          <w:b/>
          <w:iCs/>
          <w:sz w:val="22"/>
          <w:szCs w:val="22"/>
        </w:rPr>
        <w:t>10% (dez por cento)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do valor do contrato;</w:t>
      </w: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III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suspensão temporária de participar de licitação e impedimento de</w:t>
      </w:r>
      <w:r w:rsidR="006B3B0C">
        <w:rPr>
          <w:rFonts w:asciiTheme="majorHAnsi" w:hAnsiTheme="majorHAnsi" w:cs="Arial"/>
          <w:iCs/>
          <w:sz w:val="22"/>
          <w:szCs w:val="22"/>
        </w:rPr>
        <w:t xml:space="preserve"> contratar com a administração 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por prazo não superior a </w:t>
      </w:r>
      <w:r w:rsidRPr="006B3B0C">
        <w:rPr>
          <w:rFonts w:asciiTheme="majorHAnsi" w:hAnsiTheme="majorHAnsi" w:cs="Arial"/>
          <w:b/>
          <w:iCs/>
          <w:sz w:val="22"/>
          <w:szCs w:val="22"/>
        </w:rPr>
        <w:t>02 (dois) anos</w:t>
      </w:r>
      <w:r w:rsidR="006B3B0C">
        <w:rPr>
          <w:rFonts w:asciiTheme="majorHAnsi" w:hAnsiTheme="majorHAnsi" w:cs="Arial"/>
          <w:b/>
          <w:iCs/>
          <w:sz w:val="22"/>
          <w:szCs w:val="22"/>
        </w:rPr>
        <w:t>;</w:t>
      </w: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IV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declaração de inidoneidade para licitar ou contratar com a Administração Pública.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Parágrafo Terceiro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As penalidades somente poderão ser relevadas ou atenuadas pela autoridade competente aplicando-se o Princípio da Proporcionalidade, em razão de circunstâncias fundamentados em fatos reais e comprovados, desde que formuladas por escrito e no prazo máximo de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05 (cinco) dias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 úteis da data em que for oficiada a pretensão da Administração no sentido da aplicação da pena.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O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 poderá declarar rescindido de pleno direito este contrato, independentemente de interpelação judicial ou extrajudicial, sem que assista a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 qualquer direito à reclamação ou indenização no caso de dolo, culpa, falência, simulação ou fraude na sua execução, ou ainda no interesse do serviço público, devidamente justificado.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lastRenderedPageBreak/>
        <w:t>Parágrafo Quinto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A rescisão do contrato por culpa da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, implicará em multa no valor de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5% (cinco por cento)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 do valor total do mesmo.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As sanções são independentes e a aplicação de uma não exclui a das outras.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Parágrafo Sétimo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O prazo para pagamento de multas será de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05 (cinco) dias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 úteis a contar da intimação da empresa apenada, sendo possível, a critério da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 o desconto das respectivas importâncias do valor eventualmente devido à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. Não havendo pagamento pela empresa, o valor será como dívida ativa, sujeitando-se ao competente processo executivo.</w:t>
      </w:r>
    </w:p>
    <w:p w:rsidR="006A2F10" w:rsidRPr="00D40511" w:rsidRDefault="006B3B0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Parágrafo Oitavo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O não-pagamento de multas no prazo previsto ensejará a inscrição do respectivo valor como dívida ativa, sujeitando-se a </w:t>
      </w:r>
      <w:r w:rsidR="006A2F10" w:rsidRPr="006B3B0C">
        <w:rPr>
          <w:rFonts w:asciiTheme="majorHAnsi" w:hAnsiTheme="majorHAnsi" w:cs="Arial"/>
          <w:b/>
          <w:i/>
          <w:iCs/>
          <w:sz w:val="22"/>
          <w:szCs w:val="22"/>
        </w:rPr>
        <w:t>CONTRATADA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 ao processo judicial de execução.</w:t>
      </w: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B3B0C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0164CA" w:rsidRPr="006B3B0C">
        <w:rPr>
          <w:rFonts w:asciiTheme="majorHAnsi" w:hAnsiTheme="majorHAnsi" w:cs="Arial"/>
          <w:b/>
          <w:iCs/>
          <w:sz w:val="22"/>
          <w:szCs w:val="22"/>
        </w:rPr>
        <w:t>NONA</w:t>
      </w:r>
      <w:r w:rsidR="006B3B0C" w:rsidRPr="006B3B0C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6B3B0C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6B3B0C" w:rsidRPr="006B3B0C">
        <w:rPr>
          <w:rFonts w:asciiTheme="majorHAnsi" w:hAnsiTheme="majorHAnsi" w:cs="Arial"/>
          <w:b/>
          <w:iCs/>
          <w:sz w:val="22"/>
          <w:szCs w:val="22"/>
        </w:rPr>
        <w:t>DA TRANSFERÊNCIA DO CONTRATO:</w:t>
      </w:r>
    </w:p>
    <w:p w:rsidR="006A2F10" w:rsidRPr="00D40511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9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.1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 Será vedado à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, transferir o contrato a terceiros, no todo ou em parte, bem como sub</w:t>
      </w:r>
      <w:r w:rsidR="00712F82" w:rsidRPr="00D40511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 xml:space="preserve">empreitá-lo, sem a prévia autorização do </w:t>
      </w:r>
      <w:r w:rsidR="006A2F10" w:rsidRPr="006B3B0C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D40511">
        <w:rPr>
          <w:rFonts w:asciiTheme="majorHAnsi" w:hAnsiTheme="majorHAnsi" w:cs="Arial"/>
          <w:iCs/>
          <w:sz w:val="22"/>
          <w:szCs w:val="22"/>
        </w:rPr>
        <w:t>.</w:t>
      </w:r>
    </w:p>
    <w:p w:rsidR="006A2F10" w:rsidRPr="00D4051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Pr="006B3B0C" w:rsidRDefault="000164CA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 xml:space="preserve">CLÁUSULA DÉCIMA - </w:t>
      </w:r>
      <w:r w:rsidR="001B318F" w:rsidRPr="006B3B0C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6B3B0C" w:rsidRPr="006B3B0C">
        <w:rPr>
          <w:rFonts w:asciiTheme="majorHAnsi" w:hAnsiTheme="majorHAnsi" w:cs="Arial"/>
          <w:b/>
          <w:iCs/>
          <w:sz w:val="22"/>
          <w:szCs w:val="22"/>
        </w:rPr>
        <w:t>DAS DISPOSIÇÕES FINAIS:</w:t>
      </w:r>
    </w:p>
    <w:p w:rsidR="001B318F" w:rsidRPr="00D40511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6B3B0C">
        <w:rPr>
          <w:rFonts w:asciiTheme="majorHAnsi" w:hAnsiTheme="majorHAnsi" w:cs="Arial"/>
          <w:b/>
          <w:iCs/>
          <w:sz w:val="22"/>
          <w:szCs w:val="22"/>
        </w:rPr>
        <w:t>0</w:t>
      </w:r>
      <w:r w:rsidRPr="006B3B0C">
        <w:rPr>
          <w:rFonts w:asciiTheme="majorHAnsi" w:hAnsiTheme="majorHAnsi" w:cs="Arial"/>
          <w:b/>
          <w:iCs/>
          <w:sz w:val="22"/>
          <w:szCs w:val="22"/>
        </w:rPr>
        <w:t>.1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No interesse do Município, a presente Licitação poderá ser anulada por ilegalidade de ofício ou por provocação de terceiros, ou revogada se convier ao interesse público, a juízo exclusivo da Administração, nos termos do art. 49 da Lei 8.666, de 21.06.93.</w:t>
      </w:r>
    </w:p>
    <w:p w:rsidR="001B318F" w:rsidRPr="00D40511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6B3B0C">
        <w:rPr>
          <w:rFonts w:asciiTheme="majorHAnsi" w:hAnsiTheme="majorHAnsi" w:cs="Arial"/>
          <w:b/>
          <w:iCs/>
          <w:sz w:val="22"/>
          <w:szCs w:val="22"/>
        </w:rPr>
        <w:t>0</w:t>
      </w:r>
      <w:r w:rsidRPr="006B3B0C">
        <w:rPr>
          <w:rFonts w:asciiTheme="majorHAnsi" w:hAnsiTheme="majorHAnsi" w:cs="Arial"/>
          <w:b/>
          <w:iCs/>
          <w:sz w:val="22"/>
          <w:szCs w:val="22"/>
        </w:rPr>
        <w:t>.2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Na hipótese de qualquer Licitante desejar fazer-se representar ao longo do procedimento licitatório, tal medida deverá materializar-se mediante a apresentação de instrumento de mandato ou carta de credenciamento com poderes expressos. </w:t>
      </w:r>
    </w:p>
    <w:p w:rsidR="001B318F" w:rsidRPr="00D40511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D40511" w:rsidRDefault="007F6DA3" w:rsidP="007F6DA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D40511">
        <w:rPr>
          <w:rFonts w:asciiTheme="majorHAnsi" w:hAnsiTheme="majorHAnsi" w:cs="Arial"/>
          <w:b/>
          <w:iCs/>
          <w:sz w:val="22"/>
          <w:szCs w:val="22"/>
        </w:rPr>
        <w:t>CLÁUSULA DÉCIMA</w:t>
      </w:r>
      <w:r w:rsidR="000164CA" w:rsidRPr="00D4051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6B3B0C" w:rsidRPr="00D40511">
        <w:rPr>
          <w:rFonts w:asciiTheme="majorHAnsi" w:hAnsiTheme="majorHAnsi" w:cs="Arial"/>
          <w:b/>
          <w:iCs/>
          <w:sz w:val="22"/>
          <w:szCs w:val="22"/>
        </w:rPr>
        <w:t>PRIMEIRA - DO FORO</w:t>
      </w:r>
      <w:r w:rsidR="006B3B0C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7F6DA3" w:rsidRPr="00D40511" w:rsidRDefault="007F6DA3" w:rsidP="00417A3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="000164CA" w:rsidRPr="006B3B0C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Pr="006B3B0C">
        <w:rPr>
          <w:rFonts w:asciiTheme="majorHAnsi" w:hAnsiTheme="majorHAnsi" w:cs="Arial"/>
          <w:b/>
          <w:bCs/>
          <w:iCs/>
          <w:sz w:val="22"/>
          <w:szCs w:val="22"/>
        </w:rPr>
        <w:t>.1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Fica eleito o Foro da Comarca de </w:t>
      </w:r>
      <w:r w:rsidR="002C6109" w:rsidRPr="00D40511">
        <w:rPr>
          <w:rFonts w:asciiTheme="majorHAnsi" w:hAnsiTheme="majorHAnsi" w:cs="Arial"/>
          <w:iCs/>
          <w:sz w:val="22"/>
          <w:szCs w:val="22"/>
        </w:rPr>
        <w:t>Mundo Novo</w:t>
      </w:r>
      <w:r w:rsidR="001F3E48" w:rsidRPr="00D40511">
        <w:rPr>
          <w:rFonts w:asciiTheme="majorHAnsi" w:hAnsiTheme="majorHAnsi" w:cs="Arial"/>
          <w:sz w:val="22"/>
          <w:szCs w:val="22"/>
        </w:rPr>
        <w:t xml:space="preserve"> -</w:t>
      </w:r>
      <w:r w:rsidR="00C12BBE" w:rsidRPr="00D40511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D40511">
        <w:rPr>
          <w:rFonts w:asciiTheme="majorHAnsi" w:hAnsiTheme="majorHAnsi" w:cs="Arial"/>
          <w:iCs/>
          <w:sz w:val="22"/>
          <w:szCs w:val="22"/>
        </w:rPr>
        <w:t>Estado de Mato Grosso do Sul, para dirimir questões oriundas deste Contrato, com renuncia expressa a qualquer outro por mais privilegiado que seja.</w:t>
      </w:r>
    </w:p>
    <w:p w:rsidR="00DE66D8" w:rsidRDefault="00DE66D8" w:rsidP="00DE66D8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B3B0C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6B3B0C">
        <w:rPr>
          <w:rFonts w:asciiTheme="majorHAnsi" w:hAnsiTheme="majorHAnsi" w:cs="Arial"/>
          <w:b/>
          <w:iCs/>
          <w:sz w:val="22"/>
          <w:szCs w:val="22"/>
        </w:rPr>
        <w:t>1</w:t>
      </w:r>
      <w:r w:rsidRPr="006B3B0C">
        <w:rPr>
          <w:rFonts w:asciiTheme="majorHAnsi" w:hAnsiTheme="majorHAnsi" w:cs="Arial"/>
          <w:b/>
          <w:iCs/>
          <w:sz w:val="22"/>
          <w:szCs w:val="22"/>
        </w:rPr>
        <w:t>.2</w:t>
      </w:r>
      <w:r w:rsidRPr="00D40511">
        <w:rPr>
          <w:rFonts w:asciiTheme="majorHAnsi" w:hAnsiTheme="majorHAnsi" w:cs="Arial"/>
          <w:iCs/>
          <w:sz w:val="22"/>
          <w:szCs w:val="22"/>
        </w:rPr>
        <w:t xml:space="preserve"> </w:t>
      </w:r>
      <w:r w:rsidR="007F6DA3" w:rsidRPr="00D40511">
        <w:rPr>
          <w:rFonts w:asciiTheme="majorHAnsi" w:hAnsiTheme="majorHAnsi" w:cs="Arial"/>
          <w:iCs/>
          <w:sz w:val="22"/>
          <w:szCs w:val="22"/>
        </w:rPr>
        <w:t xml:space="preserve">E por estarem de acordo, lavrou-se o presente termo, em 02 (duas) vias de igual teor e forma, as quais foram lida e assinadas pelas partes contratantes, </w:t>
      </w:r>
      <w:r w:rsidRPr="00D40511">
        <w:rPr>
          <w:rFonts w:asciiTheme="majorHAnsi" w:hAnsiTheme="majorHAnsi" w:cs="Arial"/>
          <w:iCs/>
          <w:sz w:val="22"/>
          <w:szCs w:val="22"/>
        </w:rPr>
        <w:t>na presença de duas (02) testemunhas abaixo, para que produza seus efeitos jurídicos.</w:t>
      </w:r>
    </w:p>
    <w:p w:rsidR="005F6DA5" w:rsidRDefault="005F6DA5" w:rsidP="00DE66D8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2E7A60" w:rsidRDefault="002E7A60" w:rsidP="002E7A60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  <w:proofErr w:type="spellStart"/>
      <w:r>
        <w:rPr>
          <w:rFonts w:asciiTheme="majorHAnsi" w:hAnsiTheme="majorHAnsi" w:cs="Arial"/>
          <w:iCs/>
          <w:sz w:val="22"/>
          <w:szCs w:val="22"/>
        </w:rPr>
        <w:t>Japorã</w:t>
      </w:r>
      <w:proofErr w:type="spellEnd"/>
      <w:r>
        <w:rPr>
          <w:rFonts w:asciiTheme="majorHAnsi" w:hAnsiTheme="majorHAnsi" w:cs="Arial"/>
          <w:iCs/>
          <w:sz w:val="22"/>
          <w:szCs w:val="22"/>
        </w:rPr>
        <w:t>/MS, 07 de dezembro de 2020.</w:t>
      </w:r>
    </w:p>
    <w:p w:rsidR="002E7A60" w:rsidRDefault="002E7A60" w:rsidP="002E7A60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2E7A60" w:rsidRDefault="002E7A60" w:rsidP="002E7A60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5F6DA5" w:rsidRDefault="005F6DA5" w:rsidP="002E7A60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5F6DA5" w:rsidRDefault="005F6DA5" w:rsidP="002E7A60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  <w:sectPr w:rsidR="005F6DA5" w:rsidSect="00D40511">
          <w:headerReference w:type="default" r:id="rId8"/>
          <w:footerReference w:type="even" r:id="rId9"/>
          <w:footerReference w:type="default" r:id="rId10"/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:rsidR="002E7A60" w:rsidRDefault="002E7A60" w:rsidP="002E7A60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lastRenderedPageBreak/>
        <w:t>FUNDO MUNICIPAL DE EDUCAÇÃO DO MUNICÍPIO DE JAPORÃ/MS</w:t>
      </w:r>
    </w:p>
    <w:p w:rsidR="005F6DA5" w:rsidRDefault="005F6DA5" w:rsidP="002E7A60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NIVALDO DIAS LIMA</w:t>
      </w:r>
    </w:p>
    <w:p w:rsidR="005F6DA5" w:rsidRPr="005F6DA5" w:rsidRDefault="005F6DA5" w:rsidP="002E7A60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F6DA5">
        <w:rPr>
          <w:rFonts w:asciiTheme="majorHAnsi" w:hAnsiTheme="majorHAnsi" w:cs="Arial"/>
          <w:iCs/>
          <w:sz w:val="22"/>
          <w:szCs w:val="22"/>
        </w:rPr>
        <w:t>Secretário Municipal de Educação</w:t>
      </w:r>
    </w:p>
    <w:p w:rsidR="005F6DA5" w:rsidRDefault="005F6DA5" w:rsidP="002E7A60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F6DA5">
        <w:rPr>
          <w:rFonts w:asciiTheme="majorHAnsi" w:hAnsiTheme="majorHAnsi" w:cs="Arial"/>
          <w:iCs/>
          <w:sz w:val="22"/>
          <w:szCs w:val="22"/>
        </w:rPr>
        <w:t>CONTRATANTE</w:t>
      </w:r>
    </w:p>
    <w:p w:rsidR="005F6DA5" w:rsidRDefault="005F6DA5" w:rsidP="002E7A60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5F6DA5" w:rsidRDefault="005F6DA5" w:rsidP="005F6DA5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PAULO CESAR FRANJOTTI</w:t>
      </w:r>
    </w:p>
    <w:p w:rsidR="005F6DA5" w:rsidRDefault="005F6DA5" w:rsidP="005F6DA5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Prefeito Municipal</w:t>
      </w:r>
    </w:p>
    <w:p w:rsidR="005F6DA5" w:rsidRDefault="005F6DA5" w:rsidP="002E7A60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5F6DA5" w:rsidRDefault="005F6DA5" w:rsidP="002E7A60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  <w:sectPr w:rsidR="005F6DA5" w:rsidSect="005F6DA5">
          <w:type w:val="continuous"/>
          <w:pgSz w:w="11907" w:h="16840" w:code="9"/>
          <w:pgMar w:top="1134" w:right="1134" w:bottom="1134" w:left="1134" w:header="720" w:footer="720" w:gutter="0"/>
          <w:cols w:num="2" w:space="708"/>
          <w:docGrid w:linePitch="326"/>
        </w:sectPr>
      </w:pPr>
    </w:p>
    <w:p w:rsidR="005F6DA5" w:rsidRDefault="005F6DA5" w:rsidP="005F6DA5">
      <w:pPr>
        <w:spacing w:line="280" w:lineRule="exact"/>
        <w:jc w:val="center"/>
        <w:rPr>
          <w:rFonts w:asciiTheme="majorHAnsi" w:hAnsiTheme="majorHAnsi" w:cs="Tahoma"/>
          <w:b/>
          <w:iCs/>
          <w:sz w:val="22"/>
          <w:szCs w:val="22"/>
        </w:rPr>
      </w:pPr>
    </w:p>
    <w:p w:rsidR="005F6DA5" w:rsidRDefault="005F6DA5" w:rsidP="005F6DA5">
      <w:pPr>
        <w:spacing w:line="280" w:lineRule="exact"/>
        <w:jc w:val="center"/>
        <w:rPr>
          <w:rFonts w:asciiTheme="majorHAnsi" w:hAnsiTheme="majorHAnsi" w:cs="Tahoma"/>
          <w:b/>
          <w:iCs/>
          <w:sz w:val="22"/>
          <w:szCs w:val="22"/>
        </w:rPr>
      </w:pPr>
    </w:p>
    <w:p w:rsidR="00DE66D8" w:rsidRDefault="005F6DA5" w:rsidP="005F6DA5">
      <w:pPr>
        <w:spacing w:line="280" w:lineRule="exact"/>
        <w:jc w:val="center"/>
        <w:rPr>
          <w:rFonts w:asciiTheme="majorHAnsi" w:hAnsiTheme="majorHAnsi" w:cs="Tahoma"/>
          <w:b/>
          <w:iCs/>
          <w:sz w:val="22"/>
          <w:szCs w:val="22"/>
        </w:rPr>
      </w:pPr>
      <w:r w:rsidRPr="00927469">
        <w:rPr>
          <w:rFonts w:asciiTheme="majorHAnsi" w:hAnsiTheme="majorHAnsi" w:cs="Tahoma"/>
          <w:b/>
          <w:iCs/>
          <w:sz w:val="22"/>
          <w:szCs w:val="22"/>
        </w:rPr>
        <w:t>BS ASSESSORIA E SERVIÇOS EIRELI</w:t>
      </w:r>
    </w:p>
    <w:p w:rsidR="005F6DA5" w:rsidRDefault="005F6DA5" w:rsidP="005F6DA5">
      <w:pPr>
        <w:spacing w:line="280" w:lineRule="exact"/>
        <w:jc w:val="center"/>
        <w:rPr>
          <w:rFonts w:asciiTheme="majorHAnsi" w:hAnsiTheme="majorHAnsi" w:cs="Tahoma"/>
          <w:b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>WAGNER FRANCISCO DA SILVA</w:t>
      </w:r>
    </w:p>
    <w:p w:rsidR="005F6DA5" w:rsidRDefault="005F6DA5" w:rsidP="005F6DA5">
      <w:pPr>
        <w:spacing w:line="280" w:lineRule="exact"/>
        <w:jc w:val="center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CONTRATADA</w:t>
      </w:r>
    </w:p>
    <w:p w:rsidR="005F6DA5" w:rsidRDefault="005F6DA5" w:rsidP="005F6DA5">
      <w:pPr>
        <w:spacing w:line="280" w:lineRule="exact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Testemunhas:</w:t>
      </w:r>
    </w:p>
    <w:p w:rsidR="005F6DA5" w:rsidRDefault="005F6DA5" w:rsidP="005F6DA5">
      <w:pPr>
        <w:spacing w:line="280" w:lineRule="exact"/>
        <w:jc w:val="both"/>
        <w:rPr>
          <w:rFonts w:asciiTheme="majorHAnsi" w:hAnsiTheme="majorHAnsi" w:cs="Tahoma"/>
          <w:iCs/>
          <w:sz w:val="22"/>
          <w:szCs w:val="22"/>
        </w:rPr>
      </w:pPr>
    </w:p>
    <w:p w:rsidR="005F6DA5" w:rsidRDefault="005F6DA5" w:rsidP="005F6DA5">
      <w:pPr>
        <w:spacing w:line="280" w:lineRule="exact"/>
        <w:jc w:val="center"/>
        <w:rPr>
          <w:rFonts w:asciiTheme="majorHAnsi" w:hAnsiTheme="majorHAnsi" w:cs="Tahoma"/>
          <w:b/>
          <w:iCs/>
          <w:sz w:val="22"/>
          <w:szCs w:val="22"/>
        </w:rPr>
      </w:pPr>
    </w:p>
    <w:p w:rsidR="005F6DA5" w:rsidRDefault="005F6DA5" w:rsidP="005F6DA5">
      <w:pPr>
        <w:spacing w:line="280" w:lineRule="exact"/>
        <w:jc w:val="center"/>
        <w:rPr>
          <w:rFonts w:asciiTheme="majorHAnsi" w:hAnsiTheme="majorHAnsi" w:cs="Tahoma"/>
          <w:b/>
          <w:iCs/>
          <w:sz w:val="22"/>
          <w:szCs w:val="22"/>
        </w:rPr>
        <w:sectPr w:rsidR="005F6DA5" w:rsidSect="005F6DA5">
          <w:type w:val="continuous"/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:rsidR="005F6DA5" w:rsidRDefault="005F6DA5" w:rsidP="005F6DA5">
      <w:pPr>
        <w:spacing w:line="280" w:lineRule="exact"/>
        <w:jc w:val="center"/>
        <w:rPr>
          <w:rFonts w:asciiTheme="majorHAnsi" w:hAnsiTheme="majorHAnsi" w:cs="Tahoma"/>
          <w:b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lastRenderedPageBreak/>
        <w:t>1. André Rodrigues Lopes</w:t>
      </w:r>
    </w:p>
    <w:p w:rsidR="005F6DA5" w:rsidRDefault="005F6DA5" w:rsidP="005F6DA5">
      <w:pPr>
        <w:spacing w:line="280" w:lineRule="exact"/>
        <w:jc w:val="center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CPF: 059.208.791-30</w:t>
      </w:r>
    </w:p>
    <w:p w:rsidR="005F6DA5" w:rsidRDefault="005F6DA5" w:rsidP="005F6DA5">
      <w:pPr>
        <w:spacing w:line="280" w:lineRule="exact"/>
        <w:jc w:val="center"/>
        <w:rPr>
          <w:rFonts w:asciiTheme="majorHAnsi" w:hAnsiTheme="majorHAnsi" w:cs="Tahoma"/>
          <w:b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lastRenderedPageBreak/>
        <w:t>2. Tiago Tavares de Oliveira</w:t>
      </w:r>
    </w:p>
    <w:p w:rsidR="005F6DA5" w:rsidRPr="005F6DA5" w:rsidRDefault="005F6DA5" w:rsidP="005F6DA5">
      <w:pPr>
        <w:spacing w:line="280" w:lineRule="exact"/>
        <w:jc w:val="center"/>
        <w:rPr>
          <w:rFonts w:asciiTheme="majorHAnsi" w:hAnsiTheme="majorHAnsi" w:cs="Tahoma"/>
          <w:iCs/>
          <w:sz w:val="22"/>
          <w:szCs w:val="22"/>
        </w:rPr>
        <w:sectPr w:rsidR="005F6DA5" w:rsidRPr="005F6DA5" w:rsidSect="005F6DA5">
          <w:type w:val="continuous"/>
          <w:pgSz w:w="11907" w:h="16840" w:code="9"/>
          <w:pgMar w:top="1134" w:right="1134" w:bottom="1134" w:left="1134" w:header="720" w:footer="720" w:gutter="0"/>
          <w:cols w:num="2" w:space="708"/>
          <w:docGrid w:linePitch="326"/>
        </w:sectPr>
      </w:pPr>
      <w:r>
        <w:rPr>
          <w:rFonts w:asciiTheme="majorHAnsi" w:hAnsiTheme="majorHAnsi" w:cs="Tahoma"/>
          <w:iCs/>
          <w:sz w:val="22"/>
          <w:szCs w:val="22"/>
        </w:rPr>
        <w:t>CPF: 058.233.201-08</w:t>
      </w:r>
    </w:p>
    <w:p w:rsidR="008B78A7" w:rsidRPr="00D40511" w:rsidRDefault="008B78A7" w:rsidP="00B77FCE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Theme="majorHAnsi" w:hAnsiTheme="majorHAnsi" w:cs="Arial"/>
          <w:bCs/>
          <w:sz w:val="22"/>
          <w:szCs w:val="22"/>
        </w:rPr>
      </w:pPr>
    </w:p>
    <w:sectPr w:rsidR="008B78A7" w:rsidRPr="00D40511" w:rsidSect="005F6DA5">
      <w:type w:val="continuous"/>
      <w:pgSz w:w="11907" w:h="16840" w:code="9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E3D" w:rsidRDefault="00FB2E3D">
      <w:r>
        <w:separator/>
      </w:r>
    </w:p>
  </w:endnote>
  <w:endnote w:type="continuationSeparator" w:id="0">
    <w:p w:rsidR="00FB2E3D" w:rsidRDefault="00F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27" w:rsidRDefault="00436727" w:rsidP="00027604">
    <w:pPr>
      <w:pStyle w:val="Rodap"/>
      <w:framePr w:wrap="around" w:vAnchor="text" w:hAnchor="margin" w:xAlign="center" w:y="1"/>
      <w:rPr>
        <w:rStyle w:val="Nmerodepgina"/>
      </w:rPr>
    </w:pPr>
  </w:p>
  <w:p w:rsidR="00436727" w:rsidRDefault="004367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27" w:rsidRDefault="00436727">
    <w:pPr>
      <w:pStyle w:val="Rodap"/>
      <w:jc w:val="right"/>
    </w:pPr>
  </w:p>
  <w:p w:rsidR="00436727" w:rsidRDefault="004367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E3D" w:rsidRDefault="00FB2E3D">
      <w:r>
        <w:separator/>
      </w:r>
    </w:p>
  </w:footnote>
  <w:footnote w:type="continuationSeparator" w:id="0">
    <w:p w:rsidR="00FB2E3D" w:rsidRDefault="00FB2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27" w:rsidRDefault="00D40511" w:rsidP="006A723F">
    <w:pPr>
      <w:pStyle w:val="Cabealho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129B7D0" wp14:editId="087D4EF4">
          <wp:simplePos x="0" y="0"/>
          <wp:positionH relativeFrom="margin">
            <wp:posOffset>-230202</wp:posOffset>
          </wp:positionH>
          <wp:positionV relativeFrom="margin">
            <wp:posOffset>-997419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D40511" w:rsidRDefault="00D40511" w:rsidP="006A723F">
    <w:pPr>
      <w:pStyle w:val="Cabealho"/>
      <w:rPr>
        <w:noProof/>
      </w:rPr>
    </w:pPr>
  </w:p>
  <w:p w:rsidR="00D40511" w:rsidRDefault="00D40511" w:rsidP="006A723F">
    <w:pPr>
      <w:pStyle w:val="Cabealho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3684856"/>
    <w:multiLevelType w:val="hybridMultilevel"/>
    <w:tmpl w:val="662C0B34"/>
    <w:lvl w:ilvl="0" w:tplc="6494F51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7F82CDF"/>
    <w:multiLevelType w:val="hybridMultilevel"/>
    <w:tmpl w:val="A4CA8B8A"/>
    <w:lvl w:ilvl="0" w:tplc="5F56BBF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4A5F54EF"/>
    <w:multiLevelType w:val="hybridMultilevel"/>
    <w:tmpl w:val="48FA0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5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2"/>
  </w:num>
  <w:num w:numId="5">
    <w:abstractNumId w:val="15"/>
  </w:num>
  <w:num w:numId="6">
    <w:abstractNumId w:val="6"/>
  </w:num>
  <w:num w:numId="7">
    <w:abstractNumId w:val="3"/>
  </w:num>
  <w:num w:numId="8">
    <w:abstractNumId w:val="1"/>
  </w:num>
  <w:num w:numId="9">
    <w:abstractNumId w:val="13"/>
  </w:num>
  <w:num w:numId="10">
    <w:abstractNumId w:val="2"/>
  </w:num>
  <w:num w:numId="11">
    <w:abstractNumId w:val="5"/>
  </w:num>
  <w:num w:numId="12">
    <w:abstractNumId w:val="0"/>
  </w:num>
  <w:num w:numId="13">
    <w:abstractNumId w:val="10"/>
  </w:num>
  <w:num w:numId="14">
    <w:abstractNumId w:val="11"/>
  </w:num>
  <w:num w:numId="15">
    <w:abstractNumId w:val="8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07B2D"/>
    <w:rsid w:val="00011839"/>
    <w:rsid w:val="000164CA"/>
    <w:rsid w:val="00021A8F"/>
    <w:rsid w:val="000221D0"/>
    <w:rsid w:val="000238F9"/>
    <w:rsid w:val="00027071"/>
    <w:rsid w:val="00027604"/>
    <w:rsid w:val="00032F72"/>
    <w:rsid w:val="00033580"/>
    <w:rsid w:val="00035078"/>
    <w:rsid w:val="00036091"/>
    <w:rsid w:val="0003705C"/>
    <w:rsid w:val="00043473"/>
    <w:rsid w:val="00054E42"/>
    <w:rsid w:val="000614D0"/>
    <w:rsid w:val="0006425E"/>
    <w:rsid w:val="0006582A"/>
    <w:rsid w:val="0006650C"/>
    <w:rsid w:val="0007015B"/>
    <w:rsid w:val="00076F5F"/>
    <w:rsid w:val="0008418A"/>
    <w:rsid w:val="000854E7"/>
    <w:rsid w:val="00085624"/>
    <w:rsid w:val="00086F1B"/>
    <w:rsid w:val="00087175"/>
    <w:rsid w:val="00090B97"/>
    <w:rsid w:val="00097135"/>
    <w:rsid w:val="000A0348"/>
    <w:rsid w:val="000A292D"/>
    <w:rsid w:val="000B013B"/>
    <w:rsid w:val="000B05C9"/>
    <w:rsid w:val="000B3386"/>
    <w:rsid w:val="000B3715"/>
    <w:rsid w:val="000B47B3"/>
    <w:rsid w:val="000B5839"/>
    <w:rsid w:val="000B75D6"/>
    <w:rsid w:val="000C041F"/>
    <w:rsid w:val="000C305B"/>
    <w:rsid w:val="000C395E"/>
    <w:rsid w:val="000C5598"/>
    <w:rsid w:val="000C70F3"/>
    <w:rsid w:val="000D3189"/>
    <w:rsid w:val="000D4849"/>
    <w:rsid w:val="000E1170"/>
    <w:rsid w:val="000E39D4"/>
    <w:rsid w:val="000E640A"/>
    <w:rsid w:val="000F21E5"/>
    <w:rsid w:val="000F2E9A"/>
    <w:rsid w:val="000F7228"/>
    <w:rsid w:val="000F7A73"/>
    <w:rsid w:val="0010146B"/>
    <w:rsid w:val="001058F9"/>
    <w:rsid w:val="00111111"/>
    <w:rsid w:val="00115909"/>
    <w:rsid w:val="0012395F"/>
    <w:rsid w:val="00124461"/>
    <w:rsid w:val="00126635"/>
    <w:rsid w:val="00132CF2"/>
    <w:rsid w:val="00140445"/>
    <w:rsid w:val="001436A3"/>
    <w:rsid w:val="00143EAB"/>
    <w:rsid w:val="00147448"/>
    <w:rsid w:val="00150B89"/>
    <w:rsid w:val="001519F0"/>
    <w:rsid w:val="00151AA9"/>
    <w:rsid w:val="0015236F"/>
    <w:rsid w:val="0015673A"/>
    <w:rsid w:val="0015735C"/>
    <w:rsid w:val="0015750A"/>
    <w:rsid w:val="00160A36"/>
    <w:rsid w:val="00160E40"/>
    <w:rsid w:val="001637B6"/>
    <w:rsid w:val="001722CE"/>
    <w:rsid w:val="001731CB"/>
    <w:rsid w:val="001811F2"/>
    <w:rsid w:val="00183612"/>
    <w:rsid w:val="00183AF0"/>
    <w:rsid w:val="00186A45"/>
    <w:rsid w:val="001A026F"/>
    <w:rsid w:val="001A1085"/>
    <w:rsid w:val="001A2499"/>
    <w:rsid w:val="001A561C"/>
    <w:rsid w:val="001B318F"/>
    <w:rsid w:val="001B4622"/>
    <w:rsid w:val="001B54FE"/>
    <w:rsid w:val="001B70E5"/>
    <w:rsid w:val="001C1728"/>
    <w:rsid w:val="001C172B"/>
    <w:rsid w:val="001D07F0"/>
    <w:rsid w:val="001E21CE"/>
    <w:rsid w:val="001E43D1"/>
    <w:rsid w:val="001E7348"/>
    <w:rsid w:val="001E784A"/>
    <w:rsid w:val="001F1187"/>
    <w:rsid w:val="001F1862"/>
    <w:rsid w:val="001F366D"/>
    <w:rsid w:val="001F3E48"/>
    <w:rsid w:val="001F747B"/>
    <w:rsid w:val="00203CC1"/>
    <w:rsid w:val="00203CDC"/>
    <w:rsid w:val="00204C4B"/>
    <w:rsid w:val="00206FBD"/>
    <w:rsid w:val="00212993"/>
    <w:rsid w:val="00213E0D"/>
    <w:rsid w:val="00214609"/>
    <w:rsid w:val="002161FF"/>
    <w:rsid w:val="00237A0B"/>
    <w:rsid w:val="00242206"/>
    <w:rsid w:val="00247613"/>
    <w:rsid w:val="002510DE"/>
    <w:rsid w:val="00254709"/>
    <w:rsid w:val="00256D6E"/>
    <w:rsid w:val="00260DD2"/>
    <w:rsid w:val="002705ED"/>
    <w:rsid w:val="00272F7D"/>
    <w:rsid w:val="00281004"/>
    <w:rsid w:val="002810F5"/>
    <w:rsid w:val="00283651"/>
    <w:rsid w:val="0028459C"/>
    <w:rsid w:val="002849B3"/>
    <w:rsid w:val="00284ADA"/>
    <w:rsid w:val="0028504D"/>
    <w:rsid w:val="00290ABD"/>
    <w:rsid w:val="00292F43"/>
    <w:rsid w:val="0029364A"/>
    <w:rsid w:val="00295301"/>
    <w:rsid w:val="002A0B4F"/>
    <w:rsid w:val="002A4711"/>
    <w:rsid w:val="002A4AB4"/>
    <w:rsid w:val="002A737D"/>
    <w:rsid w:val="002B2581"/>
    <w:rsid w:val="002B30F1"/>
    <w:rsid w:val="002B68B4"/>
    <w:rsid w:val="002C0990"/>
    <w:rsid w:val="002C0E55"/>
    <w:rsid w:val="002C10E1"/>
    <w:rsid w:val="002C5C44"/>
    <w:rsid w:val="002C6109"/>
    <w:rsid w:val="002C6D7C"/>
    <w:rsid w:val="002D0FE9"/>
    <w:rsid w:val="002D7D8F"/>
    <w:rsid w:val="002E2A78"/>
    <w:rsid w:val="002E7A60"/>
    <w:rsid w:val="00302BED"/>
    <w:rsid w:val="00304590"/>
    <w:rsid w:val="003047B0"/>
    <w:rsid w:val="003112E2"/>
    <w:rsid w:val="0031741B"/>
    <w:rsid w:val="00322A7B"/>
    <w:rsid w:val="00323816"/>
    <w:rsid w:val="003260E1"/>
    <w:rsid w:val="003302D1"/>
    <w:rsid w:val="003336D5"/>
    <w:rsid w:val="00334A21"/>
    <w:rsid w:val="0033769D"/>
    <w:rsid w:val="00337BD1"/>
    <w:rsid w:val="00344FCC"/>
    <w:rsid w:val="00346C46"/>
    <w:rsid w:val="00350677"/>
    <w:rsid w:val="00351F8D"/>
    <w:rsid w:val="00356085"/>
    <w:rsid w:val="00356419"/>
    <w:rsid w:val="00363F30"/>
    <w:rsid w:val="00366E18"/>
    <w:rsid w:val="00367D91"/>
    <w:rsid w:val="00367DD8"/>
    <w:rsid w:val="003742EB"/>
    <w:rsid w:val="003809E5"/>
    <w:rsid w:val="00381B39"/>
    <w:rsid w:val="00385981"/>
    <w:rsid w:val="00393EAD"/>
    <w:rsid w:val="00394C01"/>
    <w:rsid w:val="00396C07"/>
    <w:rsid w:val="003A6950"/>
    <w:rsid w:val="003A7D25"/>
    <w:rsid w:val="003B0784"/>
    <w:rsid w:val="003B3056"/>
    <w:rsid w:val="003B4791"/>
    <w:rsid w:val="003C1833"/>
    <w:rsid w:val="003C5E12"/>
    <w:rsid w:val="003C6E11"/>
    <w:rsid w:val="003C7857"/>
    <w:rsid w:val="003D0C2F"/>
    <w:rsid w:val="003D16C5"/>
    <w:rsid w:val="003D4DCF"/>
    <w:rsid w:val="003D59BB"/>
    <w:rsid w:val="003E1AC3"/>
    <w:rsid w:val="003E25A5"/>
    <w:rsid w:val="003E7608"/>
    <w:rsid w:val="003E7E6B"/>
    <w:rsid w:val="003F1015"/>
    <w:rsid w:val="003F63B7"/>
    <w:rsid w:val="003F6C20"/>
    <w:rsid w:val="003F6ECD"/>
    <w:rsid w:val="004001E1"/>
    <w:rsid w:val="0040221E"/>
    <w:rsid w:val="00402931"/>
    <w:rsid w:val="00402DAE"/>
    <w:rsid w:val="00403955"/>
    <w:rsid w:val="0040624A"/>
    <w:rsid w:val="00407931"/>
    <w:rsid w:val="004106DB"/>
    <w:rsid w:val="004112B4"/>
    <w:rsid w:val="00411405"/>
    <w:rsid w:val="00411906"/>
    <w:rsid w:val="0041408F"/>
    <w:rsid w:val="004145F1"/>
    <w:rsid w:val="00415FD2"/>
    <w:rsid w:val="00417A3B"/>
    <w:rsid w:val="0042488E"/>
    <w:rsid w:val="0042694A"/>
    <w:rsid w:val="00431E30"/>
    <w:rsid w:val="00436671"/>
    <w:rsid w:val="00436727"/>
    <w:rsid w:val="00445033"/>
    <w:rsid w:val="00451EDB"/>
    <w:rsid w:val="004525B5"/>
    <w:rsid w:val="00454E0B"/>
    <w:rsid w:val="004625C9"/>
    <w:rsid w:val="0047315C"/>
    <w:rsid w:val="00473AE1"/>
    <w:rsid w:val="00473C67"/>
    <w:rsid w:val="00474495"/>
    <w:rsid w:val="00474697"/>
    <w:rsid w:val="00475747"/>
    <w:rsid w:val="00477E1F"/>
    <w:rsid w:val="0048002B"/>
    <w:rsid w:val="00481D23"/>
    <w:rsid w:val="004860CA"/>
    <w:rsid w:val="004967C8"/>
    <w:rsid w:val="004A0F9A"/>
    <w:rsid w:val="004A5089"/>
    <w:rsid w:val="004A68C4"/>
    <w:rsid w:val="004B0500"/>
    <w:rsid w:val="004B7EC9"/>
    <w:rsid w:val="004C2560"/>
    <w:rsid w:val="004C511C"/>
    <w:rsid w:val="004C5E6E"/>
    <w:rsid w:val="004C637B"/>
    <w:rsid w:val="004D12A9"/>
    <w:rsid w:val="004D387C"/>
    <w:rsid w:val="004D69DF"/>
    <w:rsid w:val="004E0012"/>
    <w:rsid w:val="004E0F7D"/>
    <w:rsid w:val="004E1C7B"/>
    <w:rsid w:val="004E3D52"/>
    <w:rsid w:val="004E685A"/>
    <w:rsid w:val="004F4640"/>
    <w:rsid w:val="004F520B"/>
    <w:rsid w:val="00501B56"/>
    <w:rsid w:val="00503E4A"/>
    <w:rsid w:val="00505D47"/>
    <w:rsid w:val="00507168"/>
    <w:rsid w:val="00507837"/>
    <w:rsid w:val="00507A0A"/>
    <w:rsid w:val="00511835"/>
    <w:rsid w:val="005153B6"/>
    <w:rsid w:val="00530876"/>
    <w:rsid w:val="005342F4"/>
    <w:rsid w:val="005353BF"/>
    <w:rsid w:val="00535558"/>
    <w:rsid w:val="005366EF"/>
    <w:rsid w:val="0054397F"/>
    <w:rsid w:val="005449CC"/>
    <w:rsid w:val="005453F1"/>
    <w:rsid w:val="0055199E"/>
    <w:rsid w:val="00552E60"/>
    <w:rsid w:val="005549AC"/>
    <w:rsid w:val="00554A5B"/>
    <w:rsid w:val="00556A83"/>
    <w:rsid w:val="00560E8E"/>
    <w:rsid w:val="00563A67"/>
    <w:rsid w:val="0056766C"/>
    <w:rsid w:val="00570B32"/>
    <w:rsid w:val="00576EA5"/>
    <w:rsid w:val="00580C57"/>
    <w:rsid w:val="005826AD"/>
    <w:rsid w:val="00582EC8"/>
    <w:rsid w:val="00584E8A"/>
    <w:rsid w:val="00586239"/>
    <w:rsid w:val="00590D77"/>
    <w:rsid w:val="0059187A"/>
    <w:rsid w:val="005936F5"/>
    <w:rsid w:val="00593DAB"/>
    <w:rsid w:val="00596794"/>
    <w:rsid w:val="00597BFC"/>
    <w:rsid w:val="005A0C87"/>
    <w:rsid w:val="005A24D1"/>
    <w:rsid w:val="005B2AD9"/>
    <w:rsid w:val="005B5061"/>
    <w:rsid w:val="005B753C"/>
    <w:rsid w:val="005C00BB"/>
    <w:rsid w:val="005C084D"/>
    <w:rsid w:val="005C57E8"/>
    <w:rsid w:val="005D1DA5"/>
    <w:rsid w:val="005D2AAE"/>
    <w:rsid w:val="005F085E"/>
    <w:rsid w:val="005F6DA5"/>
    <w:rsid w:val="005F6EB8"/>
    <w:rsid w:val="00602C6C"/>
    <w:rsid w:val="00605F48"/>
    <w:rsid w:val="006133BB"/>
    <w:rsid w:val="00613700"/>
    <w:rsid w:val="00614DA4"/>
    <w:rsid w:val="00622653"/>
    <w:rsid w:val="006310E4"/>
    <w:rsid w:val="00633297"/>
    <w:rsid w:val="0063491F"/>
    <w:rsid w:val="00646DEB"/>
    <w:rsid w:val="006476D8"/>
    <w:rsid w:val="00647EB5"/>
    <w:rsid w:val="00652C38"/>
    <w:rsid w:val="00662FB1"/>
    <w:rsid w:val="006637BB"/>
    <w:rsid w:val="00663F0E"/>
    <w:rsid w:val="0066516E"/>
    <w:rsid w:val="00666602"/>
    <w:rsid w:val="00666DF3"/>
    <w:rsid w:val="00671957"/>
    <w:rsid w:val="0067480E"/>
    <w:rsid w:val="0067537F"/>
    <w:rsid w:val="006767A0"/>
    <w:rsid w:val="006840AC"/>
    <w:rsid w:val="00684CBC"/>
    <w:rsid w:val="00686F9B"/>
    <w:rsid w:val="006900F8"/>
    <w:rsid w:val="006A19F6"/>
    <w:rsid w:val="006A2F10"/>
    <w:rsid w:val="006A4BB5"/>
    <w:rsid w:val="006A6D56"/>
    <w:rsid w:val="006A723F"/>
    <w:rsid w:val="006B3B0C"/>
    <w:rsid w:val="006B3CA9"/>
    <w:rsid w:val="006D01B1"/>
    <w:rsid w:val="006D231D"/>
    <w:rsid w:val="006D2B62"/>
    <w:rsid w:val="006D3249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A7E"/>
    <w:rsid w:val="006F5F8E"/>
    <w:rsid w:val="006F7F64"/>
    <w:rsid w:val="007010F9"/>
    <w:rsid w:val="00704984"/>
    <w:rsid w:val="00706766"/>
    <w:rsid w:val="00712213"/>
    <w:rsid w:val="00712F82"/>
    <w:rsid w:val="007223E1"/>
    <w:rsid w:val="00735928"/>
    <w:rsid w:val="007406DB"/>
    <w:rsid w:val="007415F1"/>
    <w:rsid w:val="00747E0B"/>
    <w:rsid w:val="00750C31"/>
    <w:rsid w:val="007554B9"/>
    <w:rsid w:val="007560B4"/>
    <w:rsid w:val="0075722C"/>
    <w:rsid w:val="0076291A"/>
    <w:rsid w:val="00771A3E"/>
    <w:rsid w:val="0077545F"/>
    <w:rsid w:val="00775C9C"/>
    <w:rsid w:val="00780CF6"/>
    <w:rsid w:val="00781861"/>
    <w:rsid w:val="00781B0A"/>
    <w:rsid w:val="007903F9"/>
    <w:rsid w:val="00792EFE"/>
    <w:rsid w:val="00794B4D"/>
    <w:rsid w:val="00797B6B"/>
    <w:rsid w:val="007A32EB"/>
    <w:rsid w:val="007A556F"/>
    <w:rsid w:val="007A62DC"/>
    <w:rsid w:val="007B16BF"/>
    <w:rsid w:val="007B32E7"/>
    <w:rsid w:val="007B3B2A"/>
    <w:rsid w:val="007B73F8"/>
    <w:rsid w:val="007C049A"/>
    <w:rsid w:val="007C0EBD"/>
    <w:rsid w:val="007C2A7C"/>
    <w:rsid w:val="007D687D"/>
    <w:rsid w:val="007E0B30"/>
    <w:rsid w:val="007E15EB"/>
    <w:rsid w:val="007E2293"/>
    <w:rsid w:val="007E31B5"/>
    <w:rsid w:val="007E394B"/>
    <w:rsid w:val="007E658F"/>
    <w:rsid w:val="007E79D0"/>
    <w:rsid w:val="007F3FF3"/>
    <w:rsid w:val="007F6DA3"/>
    <w:rsid w:val="0080202B"/>
    <w:rsid w:val="00802505"/>
    <w:rsid w:val="00804B34"/>
    <w:rsid w:val="008125E4"/>
    <w:rsid w:val="00813021"/>
    <w:rsid w:val="00816F7E"/>
    <w:rsid w:val="00820C18"/>
    <w:rsid w:val="00823EE5"/>
    <w:rsid w:val="00825FD6"/>
    <w:rsid w:val="00830398"/>
    <w:rsid w:val="00831BC1"/>
    <w:rsid w:val="00831C4D"/>
    <w:rsid w:val="00832A1D"/>
    <w:rsid w:val="00841F0F"/>
    <w:rsid w:val="0084206A"/>
    <w:rsid w:val="00844360"/>
    <w:rsid w:val="008446E7"/>
    <w:rsid w:val="00853B11"/>
    <w:rsid w:val="0085561D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A2875"/>
    <w:rsid w:val="008A61BD"/>
    <w:rsid w:val="008A67DC"/>
    <w:rsid w:val="008B06CA"/>
    <w:rsid w:val="008B2169"/>
    <w:rsid w:val="008B42ED"/>
    <w:rsid w:val="008B78A7"/>
    <w:rsid w:val="008B7C02"/>
    <w:rsid w:val="008C251A"/>
    <w:rsid w:val="008D6C27"/>
    <w:rsid w:val="008E0883"/>
    <w:rsid w:val="008E3B02"/>
    <w:rsid w:val="008E402D"/>
    <w:rsid w:val="008E4CBD"/>
    <w:rsid w:val="008E4F8C"/>
    <w:rsid w:val="008E7710"/>
    <w:rsid w:val="008F0C3F"/>
    <w:rsid w:val="008F608D"/>
    <w:rsid w:val="0090136F"/>
    <w:rsid w:val="009019C5"/>
    <w:rsid w:val="00905205"/>
    <w:rsid w:val="00911F1F"/>
    <w:rsid w:val="00912819"/>
    <w:rsid w:val="00913A25"/>
    <w:rsid w:val="00915043"/>
    <w:rsid w:val="00916593"/>
    <w:rsid w:val="009200F4"/>
    <w:rsid w:val="009203A0"/>
    <w:rsid w:val="00923292"/>
    <w:rsid w:val="00926193"/>
    <w:rsid w:val="00932F5D"/>
    <w:rsid w:val="009335D9"/>
    <w:rsid w:val="0093434C"/>
    <w:rsid w:val="00935719"/>
    <w:rsid w:val="00946396"/>
    <w:rsid w:val="00950AA6"/>
    <w:rsid w:val="0095396E"/>
    <w:rsid w:val="0095490F"/>
    <w:rsid w:val="00954B78"/>
    <w:rsid w:val="009663EA"/>
    <w:rsid w:val="00970490"/>
    <w:rsid w:val="0097603A"/>
    <w:rsid w:val="00977453"/>
    <w:rsid w:val="00980552"/>
    <w:rsid w:val="0098133A"/>
    <w:rsid w:val="009836D5"/>
    <w:rsid w:val="00984DD5"/>
    <w:rsid w:val="009864DC"/>
    <w:rsid w:val="00987A9C"/>
    <w:rsid w:val="009900B5"/>
    <w:rsid w:val="009A125D"/>
    <w:rsid w:val="009A5491"/>
    <w:rsid w:val="009A5CB6"/>
    <w:rsid w:val="009A5DC9"/>
    <w:rsid w:val="009B3305"/>
    <w:rsid w:val="009C16CE"/>
    <w:rsid w:val="009C2317"/>
    <w:rsid w:val="009C47F6"/>
    <w:rsid w:val="009C6E27"/>
    <w:rsid w:val="009D1A90"/>
    <w:rsid w:val="009D4A22"/>
    <w:rsid w:val="009D50F4"/>
    <w:rsid w:val="009D5ECB"/>
    <w:rsid w:val="009D76C6"/>
    <w:rsid w:val="009E1295"/>
    <w:rsid w:val="009E72D2"/>
    <w:rsid w:val="009E788A"/>
    <w:rsid w:val="009E7A24"/>
    <w:rsid w:val="00A0326C"/>
    <w:rsid w:val="00A064C4"/>
    <w:rsid w:val="00A101BC"/>
    <w:rsid w:val="00A10D3B"/>
    <w:rsid w:val="00A21780"/>
    <w:rsid w:val="00A2384B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599A"/>
    <w:rsid w:val="00A722E8"/>
    <w:rsid w:val="00A73901"/>
    <w:rsid w:val="00A74F93"/>
    <w:rsid w:val="00A769C3"/>
    <w:rsid w:val="00A76BF1"/>
    <w:rsid w:val="00A829E0"/>
    <w:rsid w:val="00A838F3"/>
    <w:rsid w:val="00A86348"/>
    <w:rsid w:val="00A93E7F"/>
    <w:rsid w:val="00A94A26"/>
    <w:rsid w:val="00A94D88"/>
    <w:rsid w:val="00AB010A"/>
    <w:rsid w:val="00AB11FB"/>
    <w:rsid w:val="00AC33B9"/>
    <w:rsid w:val="00AD2C6F"/>
    <w:rsid w:val="00AD36CB"/>
    <w:rsid w:val="00AD4A2C"/>
    <w:rsid w:val="00AE0F67"/>
    <w:rsid w:val="00AE36B1"/>
    <w:rsid w:val="00AE4D69"/>
    <w:rsid w:val="00AE6D9E"/>
    <w:rsid w:val="00AE70DA"/>
    <w:rsid w:val="00AE7398"/>
    <w:rsid w:val="00AE7659"/>
    <w:rsid w:val="00AF61D9"/>
    <w:rsid w:val="00B0169C"/>
    <w:rsid w:val="00B019A8"/>
    <w:rsid w:val="00B01C1F"/>
    <w:rsid w:val="00B02315"/>
    <w:rsid w:val="00B21DB3"/>
    <w:rsid w:val="00B254F5"/>
    <w:rsid w:val="00B259AA"/>
    <w:rsid w:val="00B26726"/>
    <w:rsid w:val="00B3580F"/>
    <w:rsid w:val="00B370D1"/>
    <w:rsid w:val="00B41866"/>
    <w:rsid w:val="00B5168F"/>
    <w:rsid w:val="00B51694"/>
    <w:rsid w:val="00B605C1"/>
    <w:rsid w:val="00B607BB"/>
    <w:rsid w:val="00B62016"/>
    <w:rsid w:val="00B64774"/>
    <w:rsid w:val="00B7048D"/>
    <w:rsid w:val="00B71944"/>
    <w:rsid w:val="00B72E11"/>
    <w:rsid w:val="00B77FCE"/>
    <w:rsid w:val="00B842A5"/>
    <w:rsid w:val="00B865AA"/>
    <w:rsid w:val="00B8741D"/>
    <w:rsid w:val="00B8747E"/>
    <w:rsid w:val="00B90295"/>
    <w:rsid w:val="00B92597"/>
    <w:rsid w:val="00B97AC9"/>
    <w:rsid w:val="00BA0B21"/>
    <w:rsid w:val="00BA141E"/>
    <w:rsid w:val="00BA2B85"/>
    <w:rsid w:val="00BA3EB3"/>
    <w:rsid w:val="00BB2553"/>
    <w:rsid w:val="00BB4D5D"/>
    <w:rsid w:val="00BB69FB"/>
    <w:rsid w:val="00BB731D"/>
    <w:rsid w:val="00BC332F"/>
    <w:rsid w:val="00BC3637"/>
    <w:rsid w:val="00BD0924"/>
    <w:rsid w:val="00BD68CD"/>
    <w:rsid w:val="00BD6965"/>
    <w:rsid w:val="00BE24F7"/>
    <w:rsid w:val="00BE305A"/>
    <w:rsid w:val="00BE72D7"/>
    <w:rsid w:val="00BF06FD"/>
    <w:rsid w:val="00BF0A27"/>
    <w:rsid w:val="00BF10B1"/>
    <w:rsid w:val="00BF55BF"/>
    <w:rsid w:val="00BF6345"/>
    <w:rsid w:val="00BF717E"/>
    <w:rsid w:val="00BF7EAC"/>
    <w:rsid w:val="00BF7FB1"/>
    <w:rsid w:val="00C01222"/>
    <w:rsid w:val="00C037B4"/>
    <w:rsid w:val="00C046AD"/>
    <w:rsid w:val="00C0580E"/>
    <w:rsid w:val="00C11ADA"/>
    <w:rsid w:val="00C12507"/>
    <w:rsid w:val="00C12BBE"/>
    <w:rsid w:val="00C22319"/>
    <w:rsid w:val="00C22C52"/>
    <w:rsid w:val="00C2324D"/>
    <w:rsid w:val="00C34DD4"/>
    <w:rsid w:val="00C37E5F"/>
    <w:rsid w:val="00C43265"/>
    <w:rsid w:val="00C44EA7"/>
    <w:rsid w:val="00C45F15"/>
    <w:rsid w:val="00C5346C"/>
    <w:rsid w:val="00C567AF"/>
    <w:rsid w:val="00C614E1"/>
    <w:rsid w:val="00C702AB"/>
    <w:rsid w:val="00C723D2"/>
    <w:rsid w:val="00C727F7"/>
    <w:rsid w:val="00C74272"/>
    <w:rsid w:val="00C744BF"/>
    <w:rsid w:val="00C74736"/>
    <w:rsid w:val="00C74A7F"/>
    <w:rsid w:val="00C921DD"/>
    <w:rsid w:val="00C92F57"/>
    <w:rsid w:val="00C95C2E"/>
    <w:rsid w:val="00C95D28"/>
    <w:rsid w:val="00CA0BEA"/>
    <w:rsid w:val="00CA7677"/>
    <w:rsid w:val="00CB437F"/>
    <w:rsid w:val="00CB5ACA"/>
    <w:rsid w:val="00CB6E72"/>
    <w:rsid w:val="00CB7267"/>
    <w:rsid w:val="00CC75EB"/>
    <w:rsid w:val="00CD00CC"/>
    <w:rsid w:val="00CD6F9F"/>
    <w:rsid w:val="00CE02F6"/>
    <w:rsid w:val="00CE1524"/>
    <w:rsid w:val="00CE1CF7"/>
    <w:rsid w:val="00CE51C6"/>
    <w:rsid w:val="00CE6628"/>
    <w:rsid w:val="00CE725C"/>
    <w:rsid w:val="00CF67DC"/>
    <w:rsid w:val="00CF6D65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0511"/>
    <w:rsid w:val="00D4252C"/>
    <w:rsid w:val="00D462A8"/>
    <w:rsid w:val="00D51163"/>
    <w:rsid w:val="00D611B7"/>
    <w:rsid w:val="00D67277"/>
    <w:rsid w:val="00D70A47"/>
    <w:rsid w:val="00D85888"/>
    <w:rsid w:val="00D86EA7"/>
    <w:rsid w:val="00D92B50"/>
    <w:rsid w:val="00D94BA5"/>
    <w:rsid w:val="00DA0DC2"/>
    <w:rsid w:val="00DA2955"/>
    <w:rsid w:val="00DA5DFD"/>
    <w:rsid w:val="00DB14C4"/>
    <w:rsid w:val="00DB1AE7"/>
    <w:rsid w:val="00DB2681"/>
    <w:rsid w:val="00DB4A26"/>
    <w:rsid w:val="00DB58E5"/>
    <w:rsid w:val="00DB7A94"/>
    <w:rsid w:val="00DC090D"/>
    <w:rsid w:val="00DC0C80"/>
    <w:rsid w:val="00DC7D8D"/>
    <w:rsid w:val="00DD0344"/>
    <w:rsid w:val="00DD45A0"/>
    <w:rsid w:val="00DD509F"/>
    <w:rsid w:val="00DD694C"/>
    <w:rsid w:val="00DE0129"/>
    <w:rsid w:val="00DE3A28"/>
    <w:rsid w:val="00DE66D8"/>
    <w:rsid w:val="00DE685A"/>
    <w:rsid w:val="00DE6C4F"/>
    <w:rsid w:val="00DE7521"/>
    <w:rsid w:val="00DF224D"/>
    <w:rsid w:val="00DF2C06"/>
    <w:rsid w:val="00DF722B"/>
    <w:rsid w:val="00DF7B98"/>
    <w:rsid w:val="00E004B7"/>
    <w:rsid w:val="00E07A11"/>
    <w:rsid w:val="00E13596"/>
    <w:rsid w:val="00E15873"/>
    <w:rsid w:val="00E159C2"/>
    <w:rsid w:val="00E25C71"/>
    <w:rsid w:val="00E27997"/>
    <w:rsid w:val="00E3341D"/>
    <w:rsid w:val="00E4030A"/>
    <w:rsid w:val="00E47376"/>
    <w:rsid w:val="00E50447"/>
    <w:rsid w:val="00E507E4"/>
    <w:rsid w:val="00E546D8"/>
    <w:rsid w:val="00E54FBF"/>
    <w:rsid w:val="00E61FFF"/>
    <w:rsid w:val="00E65395"/>
    <w:rsid w:val="00E6665D"/>
    <w:rsid w:val="00E67566"/>
    <w:rsid w:val="00E703EE"/>
    <w:rsid w:val="00E8111B"/>
    <w:rsid w:val="00E91D6E"/>
    <w:rsid w:val="00E940FA"/>
    <w:rsid w:val="00EB1B2A"/>
    <w:rsid w:val="00EB1D9E"/>
    <w:rsid w:val="00EB6433"/>
    <w:rsid w:val="00EB773B"/>
    <w:rsid w:val="00EC0104"/>
    <w:rsid w:val="00EC4E30"/>
    <w:rsid w:val="00EC530A"/>
    <w:rsid w:val="00ED0939"/>
    <w:rsid w:val="00ED385F"/>
    <w:rsid w:val="00ED54BC"/>
    <w:rsid w:val="00EE0E13"/>
    <w:rsid w:val="00EE5CA6"/>
    <w:rsid w:val="00EF00FC"/>
    <w:rsid w:val="00EF6032"/>
    <w:rsid w:val="00EF6FB6"/>
    <w:rsid w:val="00EF74BA"/>
    <w:rsid w:val="00EF7A12"/>
    <w:rsid w:val="00F05C18"/>
    <w:rsid w:val="00F07F49"/>
    <w:rsid w:val="00F15DB2"/>
    <w:rsid w:val="00F32BF1"/>
    <w:rsid w:val="00F35FE7"/>
    <w:rsid w:val="00F42CC5"/>
    <w:rsid w:val="00F42DE3"/>
    <w:rsid w:val="00F44AB4"/>
    <w:rsid w:val="00F44F25"/>
    <w:rsid w:val="00F476C0"/>
    <w:rsid w:val="00F61E58"/>
    <w:rsid w:val="00F64288"/>
    <w:rsid w:val="00F65CFD"/>
    <w:rsid w:val="00F8438F"/>
    <w:rsid w:val="00F85B8B"/>
    <w:rsid w:val="00F85B9B"/>
    <w:rsid w:val="00F91678"/>
    <w:rsid w:val="00F916F8"/>
    <w:rsid w:val="00F918C6"/>
    <w:rsid w:val="00F93817"/>
    <w:rsid w:val="00F951A7"/>
    <w:rsid w:val="00F97625"/>
    <w:rsid w:val="00F97FD6"/>
    <w:rsid w:val="00FA03B7"/>
    <w:rsid w:val="00FA2D12"/>
    <w:rsid w:val="00FA4188"/>
    <w:rsid w:val="00FB2E3D"/>
    <w:rsid w:val="00FB50F7"/>
    <w:rsid w:val="00FB58D4"/>
    <w:rsid w:val="00FB5ACC"/>
    <w:rsid w:val="00FB6247"/>
    <w:rsid w:val="00FC225E"/>
    <w:rsid w:val="00FD00C6"/>
    <w:rsid w:val="00FD2027"/>
    <w:rsid w:val="00FD5230"/>
    <w:rsid w:val="00FD794B"/>
    <w:rsid w:val="00FE0E24"/>
    <w:rsid w:val="00FE2306"/>
    <w:rsid w:val="00FE700A"/>
    <w:rsid w:val="00FF023E"/>
    <w:rsid w:val="00FF0EF0"/>
    <w:rsid w:val="00FF1A6F"/>
    <w:rsid w:val="00FF3477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B47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47B3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5BBCC-BBB4-410C-8D61-96F2D49F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1827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12080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Tiago</cp:lastModifiedBy>
  <cp:revision>51</cp:revision>
  <cp:lastPrinted>2020-08-18T15:26:00Z</cp:lastPrinted>
  <dcterms:created xsi:type="dcterms:W3CDTF">2020-05-15T12:37:00Z</dcterms:created>
  <dcterms:modified xsi:type="dcterms:W3CDTF">2020-12-04T15:15:00Z</dcterms:modified>
</cp:coreProperties>
</file>