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F6" w:rsidRPr="00E36C57" w:rsidRDefault="001563F6" w:rsidP="001563F6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  <w:u w:val="single"/>
        </w:rPr>
      </w:pPr>
    </w:p>
    <w:p w:rsidR="007F6DA3" w:rsidRPr="00E36C57" w:rsidRDefault="007F6DA3" w:rsidP="001563F6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1563F6" w:rsidRPr="00E36C57" w:rsidRDefault="001563F6" w:rsidP="001563F6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82FA8" w:rsidRDefault="00782FA8" w:rsidP="00F95401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8"/>
          <w:szCs w:val="28"/>
        </w:rPr>
      </w:pPr>
      <w:r w:rsidRPr="00F95401">
        <w:rPr>
          <w:rFonts w:asciiTheme="majorHAnsi" w:hAnsiTheme="majorHAnsi" w:cs="Arial"/>
          <w:b/>
          <w:iCs/>
          <w:sz w:val="28"/>
          <w:szCs w:val="28"/>
        </w:rPr>
        <w:t xml:space="preserve">TERMO DE CONTRATO N.º </w:t>
      </w:r>
      <w:r w:rsidRPr="00F95401">
        <w:rPr>
          <w:rFonts w:asciiTheme="majorHAnsi" w:hAnsiTheme="majorHAnsi" w:cs="Arial"/>
          <w:b/>
          <w:iCs/>
          <w:sz w:val="28"/>
          <w:szCs w:val="28"/>
        </w:rPr>
        <w:t>152</w:t>
      </w:r>
      <w:r w:rsidRPr="00F95401">
        <w:rPr>
          <w:rFonts w:asciiTheme="majorHAnsi" w:hAnsiTheme="majorHAnsi" w:cs="Arial"/>
          <w:b/>
          <w:iCs/>
          <w:sz w:val="28"/>
          <w:szCs w:val="28"/>
        </w:rPr>
        <w:t>/2020</w:t>
      </w:r>
    </w:p>
    <w:p w:rsidR="00F95401" w:rsidRPr="00F95401" w:rsidRDefault="00F95401" w:rsidP="00F95401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8"/>
          <w:szCs w:val="28"/>
        </w:rPr>
      </w:pPr>
    </w:p>
    <w:p w:rsidR="007F6DA3" w:rsidRPr="00E36C57" w:rsidRDefault="007F6DA3" w:rsidP="00782FA8">
      <w:pPr>
        <w:ind w:right="-7"/>
        <w:jc w:val="both"/>
        <w:rPr>
          <w:rFonts w:asciiTheme="majorHAnsi" w:eastAsia="Calibri" w:hAnsiTheme="majorHAnsi" w:cs="Tahoma"/>
          <w:iCs/>
          <w:sz w:val="22"/>
          <w:szCs w:val="22"/>
        </w:rPr>
      </w:pPr>
      <w:r w:rsidRPr="00E36C57">
        <w:rPr>
          <w:rFonts w:asciiTheme="majorHAnsi" w:eastAsia="Calibri" w:hAnsiTheme="majorHAnsi" w:cs="Tahoma"/>
          <w:iCs/>
          <w:sz w:val="22"/>
          <w:szCs w:val="22"/>
        </w:rPr>
        <w:t xml:space="preserve">Processo n.º </w:t>
      </w:r>
      <w:r w:rsidR="00782FA8" w:rsidRPr="00E36C57">
        <w:rPr>
          <w:rFonts w:asciiTheme="majorHAnsi" w:eastAsia="Calibri" w:hAnsiTheme="majorHAnsi" w:cs="Tahoma"/>
          <w:iCs/>
          <w:sz w:val="22"/>
          <w:szCs w:val="22"/>
        </w:rPr>
        <w:t>059/2020</w:t>
      </w:r>
    </w:p>
    <w:p w:rsidR="007F6DA3" w:rsidRPr="00E36C57" w:rsidRDefault="006B2452" w:rsidP="00782FA8">
      <w:pPr>
        <w:ind w:right="-7"/>
        <w:jc w:val="both"/>
        <w:rPr>
          <w:rFonts w:asciiTheme="majorHAnsi" w:eastAsia="Calibri" w:hAnsiTheme="majorHAnsi" w:cs="Tahoma"/>
          <w:iCs/>
          <w:sz w:val="22"/>
          <w:szCs w:val="22"/>
        </w:rPr>
      </w:pPr>
      <w:r w:rsidRPr="00E36C57">
        <w:rPr>
          <w:rFonts w:asciiTheme="majorHAnsi" w:eastAsia="Calibri" w:hAnsiTheme="majorHAnsi" w:cs="Tahoma"/>
          <w:iCs/>
          <w:sz w:val="22"/>
          <w:szCs w:val="22"/>
        </w:rPr>
        <w:t>Dispensa</w:t>
      </w:r>
      <w:r w:rsidR="00782FA8" w:rsidRPr="00E36C57">
        <w:rPr>
          <w:rFonts w:asciiTheme="majorHAnsi" w:eastAsia="Calibri" w:hAnsiTheme="majorHAnsi" w:cs="Tahoma"/>
          <w:iCs/>
          <w:sz w:val="22"/>
          <w:szCs w:val="22"/>
        </w:rPr>
        <w:t xml:space="preserve"> n.º 018/2020</w:t>
      </w:r>
    </w:p>
    <w:p w:rsidR="00BB1A58" w:rsidRPr="00E36C57" w:rsidRDefault="00BB1A58" w:rsidP="00782FA8">
      <w:pPr>
        <w:ind w:right="-7"/>
        <w:jc w:val="both"/>
        <w:rPr>
          <w:rFonts w:asciiTheme="majorHAnsi" w:eastAsia="Calibri" w:hAnsiTheme="majorHAnsi" w:cs="Tahoma"/>
          <w:iCs/>
          <w:sz w:val="22"/>
          <w:szCs w:val="22"/>
        </w:rPr>
      </w:pPr>
    </w:p>
    <w:p w:rsidR="00BB1A58" w:rsidRPr="00E36C57" w:rsidRDefault="00BB1A58" w:rsidP="00BB1A58">
      <w:pPr>
        <w:ind w:right="-7"/>
        <w:jc w:val="both"/>
        <w:rPr>
          <w:rFonts w:asciiTheme="majorHAnsi" w:hAnsiTheme="majorHAnsi" w:cs="Tahoma"/>
          <w:b/>
          <w:iCs/>
          <w:snapToGrid w:val="0"/>
          <w:sz w:val="22"/>
          <w:szCs w:val="22"/>
        </w:rPr>
      </w:pPr>
      <w:r w:rsidRPr="00E36C57">
        <w:rPr>
          <w:rFonts w:asciiTheme="majorHAnsi" w:hAnsiTheme="majorHAnsi" w:cs="Tahoma"/>
          <w:b/>
          <w:iCs/>
          <w:snapToGrid w:val="0"/>
          <w:sz w:val="22"/>
          <w:szCs w:val="22"/>
        </w:rPr>
        <w:t>INSTRUMENTO CONTRATUAL QUE CELEBRAM ENTRE SI O MUNICÍPIO DE JAPORÃ/MS E A EMPRESA VALDEMAR PIENTKA - MEI.</w:t>
      </w:r>
    </w:p>
    <w:p w:rsidR="007F6DA3" w:rsidRPr="00E36C57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bookmarkStart w:id="0" w:name="_GoBack"/>
      <w:bookmarkEnd w:id="0"/>
    </w:p>
    <w:p w:rsidR="00BB1A58" w:rsidRPr="00E36C57" w:rsidRDefault="00BB1A58" w:rsidP="00BB1A58">
      <w:pPr>
        <w:widowControl w:val="0"/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E36C57">
        <w:rPr>
          <w:rFonts w:asciiTheme="majorHAnsi" w:hAnsiTheme="majorHAnsi" w:cs="Tahoma"/>
          <w:b/>
          <w:iCs/>
          <w:sz w:val="22"/>
          <w:szCs w:val="22"/>
        </w:rPr>
        <w:t>I - CONTRATANTES:</w:t>
      </w:r>
      <w:r w:rsidRPr="00E36C57">
        <w:rPr>
          <w:rFonts w:asciiTheme="majorHAnsi" w:hAnsiTheme="majorHAnsi" w:cs="Tahoma"/>
          <w:iCs/>
          <w:sz w:val="22"/>
          <w:szCs w:val="22"/>
        </w:rPr>
        <w:t xml:space="preserve"> </w:t>
      </w:r>
      <w:r w:rsidRPr="00E36C57">
        <w:rPr>
          <w:rFonts w:asciiTheme="majorHAnsi" w:hAnsiTheme="majorHAnsi" w:cs="Tahoma"/>
          <w:b/>
          <w:iCs/>
          <w:sz w:val="22"/>
          <w:szCs w:val="22"/>
        </w:rPr>
        <w:t xml:space="preserve">"MUNICÍPIO DE </w:t>
      </w:r>
      <w:r w:rsidRPr="00E36C57">
        <w:rPr>
          <w:rFonts w:asciiTheme="majorHAnsi" w:hAnsiTheme="majorHAnsi" w:cs="Tahoma"/>
          <w:b/>
          <w:iCs/>
          <w:snapToGrid w:val="0"/>
          <w:sz w:val="22"/>
          <w:szCs w:val="22"/>
        </w:rPr>
        <w:t>JAPORÃ/MS</w:t>
      </w:r>
      <w:r w:rsidRPr="00E36C57">
        <w:rPr>
          <w:rFonts w:asciiTheme="majorHAnsi" w:hAnsiTheme="majorHAnsi" w:cs="Tahoma"/>
          <w:iCs/>
          <w:sz w:val="22"/>
          <w:szCs w:val="22"/>
        </w:rPr>
        <w:t xml:space="preserve">”, Pessoa Jurídica de Direito Público Interno, com sede na Avenida Deputado Fernando Saldanha, s/n, Centro, inscrita no CGC/MF sob o n.º 15.905.342/0001-28, doravante denominada </w:t>
      </w:r>
      <w:r w:rsidRPr="00E36C57"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Pr="00E36C57">
        <w:rPr>
          <w:rFonts w:asciiTheme="majorHAnsi" w:hAnsiTheme="majorHAnsi" w:cs="Tahoma"/>
          <w:iCs/>
          <w:sz w:val="22"/>
          <w:szCs w:val="22"/>
        </w:rPr>
        <w:t xml:space="preserve"> e a empresa </w:t>
      </w:r>
      <w:r w:rsidRPr="00E36C57">
        <w:rPr>
          <w:rFonts w:asciiTheme="majorHAnsi" w:hAnsiTheme="majorHAnsi" w:cs="Tahoma"/>
          <w:b/>
          <w:iCs/>
          <w:snapToGrid w:val="0"/>
          <w:sz w:val="22"/>
          <w:szCs w:val="22"/>
        </w:rPr>
        <w:t xml:space="preserve">VALDEMAR PIENTKA - MEI, </w:t>
      </w:r>
      <w:r w:rsidRPr="00E36C57">
        <w:rPr>
          <w:rFonts w:asciiTheme="majorHAnsi" w:hAnsiTheme="majorHAnsi" w:cs="Tahoma"/>
          <w:iCs/>
          <w:snapToGrid w:val="0"/>
          <w:sz w:val="22"/>
          <w:szCs w:val="22"/>
        </w:rPr>
        <w:t xml:space="preserve">CNPJ n. 19.695.383/0001-98, localizada no seguinte endereço: </w:t>
      </w:r>
      <w:r w:rsidRPr="00E36C57">
        <w:rPr>
          <w:rFonts w:asciiTheme="majorHAnsi" w:hAnsiTheme="majorHAnsi" w:cs="Tahoma"/>
          <w:iCs/>
          <w:sz w:val="22"/>
          <w:szCs w:val="22"/>
        </w:rPr>
        <w:t xml:space="preserve">Rua Cuiabá, nº 453, centro, nesta cidade de </w:t>
      </w:r>
      <w:proofErr w:type="spellStart"/>
      <w:r w:rsidRPr="00E36C57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E36C57">
        <w:rPr>
          <w:rFonts w:asciiTheme="majorHAnsi" w:hAnsiTheme="majorHAnsi" w:cs="Tahoma"/>
          <w:iCs/>
          <w:sz w:val="22"/>
          <w:szCs w:val="22"/>
        </w:rPr>
        <w:t>/MS</w:t>
      </w:r>
      <w:r w:rsidRPr="00E36C57">
        <w:rPr>
          <w:rFonts w:asciiTheme="majorHAnsi" w:hAnsiTheme="majorHAnsi" w:cs="Tahoma"/>
          <w:iCs/>
          <w:sz w:val="22"/>
          <w:szCs w:val="22"/>
        </w:rPr>
        <w:t xml:space="preserve">, doravante denominada </w:t>
      </w:r>
      <w:r w:rsidRPr="00E36C57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Tahoma"/>
          <w:iCs/>
          <w:sz w:val="22"/>
          <w:szCs w:val="22"/>
        </w:rPr>
        <w:t>.</w:t>
      </w:r>
    </w:p>
    <w:p w:rsidR="00FE0E24" w:rsidRPr="00E36C57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6900F8" w:rsidRDefault="00E36C57" w:rsidP="00BB1A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 xml:space="preserve">II - </w:t>
      </w:r>
      <w:r w:rsidR="00FE0E24" w:rsidRPr="00E36C57">
        <w:rPr>
          <w:rFonts w:asciiTheme="majorHAnsi" w:hAnsiTheme="majorHAnsi" w:cs="Tahoma"/>
          <w:b/>
          <w:iCs/>
          <w:sz w:val="22"/>
          <w:szCs w:val="22"/>
        </w:rPr>
        <w:t>REPRESENTANTES</w:t>
      </w:r>
      <w:r w:rsidR="00FE0E24" w:rsidRPr="00E36C57">
        <w:rPr>
          <w:rFonts w:asciiTheme="majorHAnsi" w:hAnsiTheme="majorHAnsi" w:cs="Tahoma"/>
          <w:iCs/>
          <w:sz w:val="22"/>
          <w:szCs w:val="22"/>
        </w:rPr>
        <w:t xml:space="preserve">: Representa a </w:t>
      </w:r>
      <w:r w:rsidR="00FE0E24" w:rsidRPr="00E36C57">
        <w:rPr>
          <w:rFonts w:asciiTheme="majorHAnsi" w:hAnsiTheme="majorHAnsi" w:cs="Tahoma"/>
          <w:b/>
          <w:iCs/>
          <w:sz w:val="22"/>
          <w:szCs w:val="22"/>
        </w:rPr>
        <w:t>CONTRATAN</w:t>
      </w:r>
      <w:r w:rsidR="005342F4" w:rsidRPr="00E36C57">
        <w:rPr>
          <w:rFonts w:asciiTheme="majorHAnsi" w:hAnsiTheme="majorHAnsi" w:cs="Tahoma"/>
          <w:b/>
          <w:iCs/>
          <w:sz w:val="22"/>
          <w:szCs w:val="22"/>
        </w:rPr>
        <w:t>TE</w:t>
      </w:r>
      <w:r w:rsidR="005342F4" w:rsidRPr="00E36C57">
        <w:rPr>
          <w:rFonts w:asciiTheme="majorHAnsi" w:hAnsiTheme="majorHAnsi" w:cs="Tahoma"/>
          <w:iCs/>
          <w:sz w:val="22"/>
          <w:szCs w:val="22"/>
        </w:rPr>
        <w:t xml:space="preserve"> o senhor </w:t>
      </w:r>
      <w:r w:rsidR="00BB1A58" w:rsidRPr="00E36C57">
        <w:rPr>
          <w:rFonts w:asciiTheme="majorHAnsi" w:hAnsiTheme="majorHAnsi" w:cs="Tahoma"/>
          <w:b/>
          <w:iCs/>
          <w:sz w:val="22"/>
          <w:szCs w:val="22"/>
        </w:rPr>
        <w:t>Prefeito Municipal</w:t>
      </w:r>
      <w:r>
        <w:rPr>
          <w:rFonts w:asciiTheme="majorHAnsi" w:hAnsiTheme="majorHAnsi" w:cs="Tahoma"/>
          <w:iCs/>
          <w:sz w:val="22"/>
          <w:szCs w:val="22"/>
        </w:rPr>
        <w:t>,</w:t>
      </w:r>
      <w:r w:rsidR="00BB1A58" w:rsidRPr="00E36C57">
        <w:rPr>
          <w:rFonts w:asciiTheme="majorHAnsi" w:hAnsiTheme="majorHAnsi" w:cs="Tahoma"/>
          <w:iCs/>
          <w:sz w:val="22"/>
          <w:szCs w:val="22"/>
        </w:rPr>
        <w:t xml:space="preserve"> Senhor</w:t>
      </w:r>
      <w:r w:rsidR="00BB1A58" w:rsidRPr="00E36C57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 w:rsidR="00BB1A58" w:rsidRPr="00E36C57">
        <w:rPr>
          <w:rFonts w:asciiTheme="majorHAnsi" w:hAnsiTheme="majorHAnsi"/>
          <w:b/>
          <w:sz w:val="22"/>
          <w:szCs w:val="22"/>
        </w:rPr>
        <w:t xml:space="preserve">PAULO CESAR FRANJOTTI, </w:t>
      </w:r>
      <w:r w:rsidR="00BB1A58" w:rsidRPr="00E36C57">
        <w:rPr>
          <w:rFonts w:asciiTheme="majorHAnsi" w:hAnsiTheme="majorHAnsi"/>
          <w:sz w:val="22"/>
          <w:szCs w:val="22"/>
        </w:rPr>
        <w:t>brasileiro, casado, funcionário público, portador da cédula de identidade nº</w:t>
      </w:r>
      <w:r w:rsidR="00BB1A58" w:rsidRPr="00E36C57">
        <w:rPr>
          <w:rFonts w:asciiTheme="majorHAnsi" w:hAnsiTheme="majorHAnsi"/>
          <w:b/>
          <w:sz w:val="22"/>
          <w:szCs w:val="22"/>
        </w:rPr>
        <w:t xml:space="preserve"> </w:t>
      </w:r>
      <w:r w:rsidR="00BB1A58" w:rsidRPr="00E36C57">
        <w:rPr>
          <w:rFonts w:asciiTheme="majorHAnsi" w:hAnsiTheme="majorHAnsi"/>
          <w:sz w:val="22"/>
          <w:szCs w:val="22"/>
        </w:rPr>
        <w:t>542.308 SSP/MS</w:t>
      </w:r>
      <w:r w:rsidR="00BB1A58" w:rsidRPr="00E36C57">
        <w:rPr>
          <w:rFonts w:asciiTheme="majorHAnsi" w:hAnsiTheme="majorHAnsi"/>
          <w:b/>
          <w:sz w:val="22"/>
          <w:szCs w:val="22"/>
        </w:rPr>
        <w:t xml:space="preserve">, </w:t>
      </w:r>
      <w:r w:rsidR="00BB1A58" w:rsidRPr="00E36C57">
        <w:rPr>
          <w:rFonts w:asciiTheme="majorHAnsi" w:hAnsiTheme="majorHAnsi"/>
          <w:sz w:val="22"/>
          <w:szCs w:val="22"/>
        </w:rPr>
        <w:t xml:space="preserve">inscrito no CPF. </w:t>
      </w:r>
      <w:r w:rsidRPr="00E36C57">
        <w:rPr>
          <w:rFonts w:asciiTheme="majorHAnsi" w:hAnsiTheme="majorHAnsi"/>
          <w:sz w:val="22"/>
          <w:szCs w:val="22"/>
        </w:rPr>
        <w:t>S</w:t>
      </w:r>
      <w:r w:rsidR="00BB1A58" w:rsidRPr="00E36C57">
        <w:rPr>
          <w:rFonts w:asciiTheme="majorHAnsi" w:hAnsiTheme="majorHAnsi"/>
          <w:sz w:val="22"/>
          <w:szCs w:val="22"/>
        </w:rPr>
        <w:t>ob</w:t>
      </w:r>
      <w:r>
        <w:rPr>
          <w:rFonts w:asciiTheme="majorHAnsi" w:hAnsiTheme="majorHAnsi"/>
          <w:sz w:val="22"/>
          <w:szCs w:val="22"/>
        </w:rPr>
        <w:t>.</w:t>
      </w:r>
      <w:r w:rsidR="00BB1A58" w:rsidRPr="00E36C57">
        <w:rPr>
          <w:rFonts w:asciiTheme="majorHAnsi" w:hAnsiTheme="majorHAnsi"/>
          <w:sz w:val="22"/>
          <w:szCs w:val="22"/>
        </w:rPr>
        <w:t xml:space="preserve"> </w:t>
      </w:r>
      <w:r w:rsidRPr="00E36C57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.</w:t>
      </w:r>
      <w:r w:rsidR="00BB1A58" w:rsidRPr="00E36C57">
        <w:rPr>
          <w:rFonts w:asciiTheme="majorHAnsi" w:hAnsiTheme="majorHAnsi"/>
          <w:sz w:val="22"/>
          <w:szCs w:val="22"/>
        </w:rPr>
        <w:t xml:space="preserve">º 559.923.741-91, residente e domiciliado na </w:t>
      </w:r>
      <w:proofErr w:type="gramStart"/>
      <w:r w:rsidR="00BB1A58" w:rsidRPr="00E36C57">
        <w:rPr>
          <w:rFonts w:asciiTheme="majorHAnsi" w:hAnsiTheme="majorHAnsi"/>
          <w:sz w:val="22"/>
          <w:szCs w:val="22"/>
        </w:rPr>
        <w:t>Rua  Iguatemi</w:t>
      </w:r>
      <w:proofErr w:type="gramEnd"/>
      <w:r w:rsidR="00BB1A58" w:rsidRPr="00E36C57">
        <w:rPr>
          <w:rFonts w:asciiTheme="majorHAnsi" w:hAnsiTheme="majorHAnsi"/>
          <w:sz w:val="22"/>
          <w:szCs w:val="22"/>
        </w:rPr>
        <w:t xml:space="preserve"> - nº 522, centro, no município de </w:t>
      </w:r>
      <w:proofErr w:type="spellStart"/>
      <w:r w:rsidR="00BB1A58" w:rsidRPr="00E36C57">
        <w:rPr>
          <w:rFonts w:asciiTheme="majorHAnsi" w:hAnsiTheme="majorHAnsi"/>
          <w:sz w:val="22"/>
          <w:szCs w:val="22"/>
        </w:rPr>
        <w:t>Japorã</w:t>
      </w:r>
      <w:proofErr w:type="spellEnd"/>
      <w:r w:rsidR="00BB1A58" w:rsidRPr="00E36C57">
        <w:rPr>
          <w:rFonts w:asciiTheme="majorHAnsi" w:hAnsiTheme="majorHAnsi"/>
          <w:sz w:val="22"/>
          <w:szCs w:val="22"/>
        </w:rPr>
        <w:t>/MS e</w:t>
      </w:r>
      <w:r w:rsidR="00FE0E24" w:rsidRPr="00E36C57">
        <w:rPr>
          <w:rFonts w:asciiTheme="majorHAnsi" w:hAnsiTheme="majorHAnsi" w:cs="Tahoma"/>
          <w:iCs/>
          <w:sz w:val="22"/>
          <w:szCs w:val="22"/>
        </w:rPr>
        <w:t xml:space="preserve"> a </w:t>
      </w:r>
      <w:r w:rsidR="00FE0E24" w:rsidRPr="00E36C57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="00FE0E24" w:rsidRPr="00E36C57">
        <w:rPr>
          <w:rFonts w:asciiTheme="majorHAnsi" w:hAnsiTheme="majorHAnsi" w:cs="Tahoma"/>
          <w:iCs/>
          <w:sz w:val="22"/>
          <w:szCs w:val="22"/>
        </w:rPr>
        <w:t xml:space="preserve"> o Sr</w:t>
      </w:r>
      <w:r w:rsidRPr="00E36C57">
        <w:rPr>
          <w:rFonts w:asciiTheme="majorHAnsi" w:hAnsiTheme="majorHAnsi" w:cs="Tahoma"/>
          <w:iCs/>
          <w:sz w:val="22"/>
          <w:szCs w:val="22"/>
        </w:rPr>
        <w:t>.ª</w:t>
      </w:r>
      <w:r w:rsidR="00FE0E24" w:rsidRPr="00E36C57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BB1A58" w:rsidRPr="00E36C57">
        <w:rPr>
          <w:rFonts w:asciiTheme="majorHAnsi" w:hAnsiTheme="majorHAnsi" w:cs="Tahoma"/>
          <w:b/>
          <w:iCs/>
          <w:sz w:val="22"/>
          <w:szCs w:val="22"/>
        </w:rPr>
        <w:t>VALDEMAR PIENTKA</w:t>
      </w:r>
      <w:r w:rsidR="00BB1A58" w:rsidRPr="00E36C57">
        <w:rPr>
          <w:rFonts w:asciiTheme="majorHAnsi" w:hAnsiTheme="majorHAnsi" w:cs="Tahoma"/>
          <w:iCs/>
          <w:sz w:val="22"/>
          <w:szCs w:val="22"/>
        </w:rPr>
        <w:t xml:space="preserve">, brasileiro, portador da Cédula de Identidade nº 763064 e inscrito no CPF sob o nº 560.022.031-68, residente e domiciliado nesta cidade de </w:t>
      </w:r>
      <w:proofErr w:type="spellStart"/>
      <w:r w:rsidR="00BB1A58" w:rsidRPr="00E36C57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BB1A58" w:rsidRPr="00E36C57">
        <w:rPr>
          <w:rFonts w:asciiTheme="majorHAnsi" w:hAnsiTheme="majorHAnsi" w:cs="Tahoma"/>
          <w:iCs/>
          <w:sz w:val="22"/>
          <w:szCs w:val="22"/>
        </w:rPr>
        <w:t>/MS.</w:t>
      </w:r>
    </w:p>
    <w:p w:rsidR="00E36C57" w:rsidRPr="00E36C57" w:rsidRDefault="00E36C57" w:rsidP="00BB1A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E36C57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E36C57">
        <w:rPr>
          <w:rFonts w:asciiTheme="majorHAnsi" w:hAnsiTheme="majorHAnsi" w:cs="Arial"/>
          <w:b/>
          <w:iCs/>
          <w:sz w:val="22"/>
          <w:szCs w:val="22"/>
        </w:rPr>
        <w:t>I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- FUNDAMENTO LEGAL</w:t>
      </w:r>
      <w:r w:rsidRPr="00E36C57">
        <w:rPr>
          <w:rFonts w:asciiTheme="majorHAnsi" w:hAnsiTheme="majorHAnsi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7F6DA3" w:rsidRPr="00E36C57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PRIMEIRA - Do Objeto:</w:t>
      </w:r>
    </w:p>
    <w:p w:rsidR="00E36C57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1.1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A50DAA" w:rsidRPr="00E36C57">
        <w:rPr>
          <w:rFonts w:asciiTheme="majorHAnsi" w:hAnsiTheme="majorHAnsi" w:cs="Arial"/>
          <w:b/>
          <w:iCs/>
          <w:sz w:val="22"/>
          <w:szCs w:val="22"/>
        </w:rPr>
        <w:t>“Contratação de empresas para Execução de Obras de Reforma e Pintura no Edifício da Secretaria Municipal de Educação na Rua Osvaldo Freire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s/nº no Município de </w:t>
      </w:r>
      <w:proofErr w:type="spellStart"/>
      <w:r>
        <w:rPr>
          <w:rFonts w:asciiTheme="majorHAnsi" w:hAnsiTheme="majorHAnsi" w:cs="Arial"/>
          <w:b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b/>
          <w:iCs/>
          <w:sz w:val="22"/>
          <w:szCs w:val="22"/>
        </w:rPr>
        <w:t>/MS</w:t>
      </w:r>
      <w:r w:rsidR="00A50DAA" w:rsidRPr="00E36C57">
        <w:rPr>
          <w:rFonts w:asciiTheme="majorHAnsi" w:hAnsiTheme="majorHAnsi" w:cs="Arial"/>
          <w:b/>
          <w:iCs/>
          <w:sz w:val="22"/>
          <w:szCs w:val="22"/>
        </w:rPr>
        <w:t>, conforme Memoriais Descritivos e Planilhas Orçamentárias”.</w:t>
      </w:r>
    </w:p>
    <w:p w:rsidR="00A50DAA" w:rsidRPr="00E36C57" w:rsidRDefault="00A50DA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</w:t>
      </w:r>
      <w:r w:rsidR="00E36C57">
        <w:rPr>
          <w:rFonts w:asciiTheme="majorHAnsi" w:hAnsiTheme="majorHAnsi" w:cs="Arial"/>
          <w:b/>
          <w:iCs/>
          <w:sz w:val="22"/>
          <w:szCs w:val="22"/>
        </w:rPr>
        <w:t xml:space="preserve"> SEGUNDA: Do Regime da Execução</w:t>
      </w:r>
    </w:p>
    <w:p w:rsidR="00E36C57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2.1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E36C57">
        <w:rPr>
          <w:rFonts w:asciiTheme="majorHAnsi" w:hAnsiTheme="majorHAnsi" w:cs="Arial"/>
          <w:iCs/>
          <w:sz w:val="22"/>
          <w:szCs w:val="22"/>
        </w:rPr>
        <w:t>global</w:t>
      </w:r>
      <w:r w:rsidRPr="00E36C57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TERCEIRA-</w:t>
      </w:r>
      <w:r w:rsidR="00E36C57">
        <w:rPr>
          <w:rFonts w:asciiTheme="majorHAnsi" w:hAnsiTheme="majorHAnsi" w:cs="Arial"/>
          <w:b/>
          <w:iCs/>
          <w:sz w:val="22"/>
          <w:szCs w:val="22"/>
        </w:rPr>
        <w:t xml:space="preserve"> Dos Prazos (execução/vigência)</w:t>
      </w:r>
    </w:p>
    <w:p w:rsidR="00E36C57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3.1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>C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ONTRATADA obriga-se a executar os serviços perfeitos e acabados, sendo a vigência contratual de </w:t>
      </w:r>
      <w:r w:rsidR="00E70804" w:rsidRPr="00E36C57">
        <w:rPr>
          <w:rFonts w:asciiTheme="majorHAnsi" w:hAnsiTheme="majorHAnsi" w:cs="Arial"/>
          <w:b/>
          <w:iCs/>
          <w:sz w:val="22"/>
          <w:szCs w:val="22"/>
        </w:rPr>
        <w:t>6</w:t>
      </w:r>
      <w:r w:rsidR="00B77FCE" w:rsidRPr="00E36C57">
        <w:rPr>
          <w:rFonts w:asciiTheme="majorHAnsi" w:hAnsiTheme="majorHAnsi" w:cs="Arial"/>
          <w:b/>
          <w:iCs/>
          <w:sz w:val="22"/>
          <w:szCs w:val="22"/>
        </w:rPr>
        <w:t>0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E70804" w:rsidRPr="00E36C57">
        <w:rPr>
          <w:rFonts w:asciiTheme="majorHAnsi" w:hAnsiTheme="majorHAnsi" w:cs="Arial"/>
          <w:b/>
          <w:iCs/>
          <w:sz w:val="22"/>
          <w:szCs w:val="22"/>
        </w:rPr>
        <w:t>sessen</w:t>
      </w:r>
      <w:r w:rsidR="00B77FCE" w:rsidRPr="00E36C57">
        <w:rPr>
          <w:rFonts w:asciiTheme="majorHAnsi" w:hAnsiTheme="majorHAnsi" w:cs="Arial"/>
          <w:b/>
          <w:iCs/>
          <w:sz w:val="22"/>
          <w:szCs w:val="22"/>
        </w:rPr>
        <w:t>ta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E36C57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E36C57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E36C57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A 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E70804" w:rsidRPr="00E36C57" w:rsidRDefault="00E70804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QUARTA- Da Fisca</w:t>
      </w:r>
      <w:r w:rsidR="00E36C57">
        <w:rPr>
          <w:rFonts w:asciiTheme="majorHAnsi" w:hAnsiTheme="majorHAnsi" w:cs="Arial"/>
          <w:b/>
          <w:iCs/>
          <w:sz w:val="22"/>
          <w:szCs w:val="22"/>
        </w:rPr>
        <w:t>lização da Execução do Contrato</w:t>
      </w:r>
    </w:p>
    <w:p w:rsidR="00E36C57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4.1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E36C57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E36C57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E36C57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E36C57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E36C57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E36C57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E36C57">
        <w:rPr>
          <w:rFonts w:asciiTheme="majorHAnsi" w:hAnsiTheme="majorHAnsi" w:cs="Tahoma"/>
          <w:b/>
          <w:sz w:val="22"/>
          <w:szCs w:val="22"/>
        </w:rPr>
        <w:t>(</w:t>
      </w:r>
      <w:r w:rsidR="00932F5D" w:rsidRPr="00E36C57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E36C57">
        <w:rPr>
          <w:rFonts w:asciiTheme="majorHAnsi" w:hAnsiTheme="majorHAnsi" w:cs="Tahoma"/>
          <w:sz w:val="22"/>
          <w:szCs w:val="22"/>
        </w:rPr>
        <w:t xml:space="preserve">, </w:t>
      </w:r>
      <w:r w:rsidRPr="00E36C57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E36C57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QUINTA- Do</w:t>
      </w:r>
      <w:r w:rsidR="00E36C57">
        <w:rPr>
          <w:rFonts w:asciiTheme="majorHAnsi" w:hAnsiTheme="majorHAnsi" w:cs="Arial"/>
          <w:b/>
          <w:iCs/>
          <w:sz w:val="22"/>
          <w:szCs w:val="22"/>
        </w:rPr>
        <w:t xml:space="preserve"> Preço e Condições de Pagamento</w:t>
      </w:r>
    </w:p>
    <w:p w:rsidR="00E36C57" w:rsidRPr="00E36C57" w:rsidRDefault="00E36C57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5.1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E36C57">
        <w:rPr>
          <w:rFonts w:asciiTheme="majorHAnsi" w:hAnsiTheme="majorHAnsi" w:cs="Arial"/>
          <w:iCs/>
          <w:sz w:val="22"/>
          <w:szCs w:val="22"/>
        </w:rPr>
        <w:t>global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do Contrato é de R$ </w:t>
      </w:r>
      <w:r w:rsidR="00E36C57" w:rsidRPr="00E36C57">
        <w:rPr>
          <w:rFonts w:asciiTheme="majorHAnsi" w:hAnsiTheme="majorHAnsi" w:cs="Arial"/>
          <w:b/>
          <w:iCs/>
          <w:sz w:val="22"/>
          <w:szCs w:val="22"/>
        </w:rPr>
        <w:t>17.743,80</w:t>
      </w:r>
      <w:r w:rsidR="00E36C5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E36C57">
        <w:rPr>
          <w:rFonts w:asciiTheme="majorHAnsi" w:hAnsiTheme="majorHAnsi" w:cs="Arial"/>
          <w:iCs/>
          <w:sz w:val="22"/>
          <w:szCs w:val="22"/>
        </w:rPr>
        <w:t>(</w:t>
      </w:r>
      <w:r w:rsidR="00D23892" w:rsidRPr="00D23892">
        <w:rPr>
          <w:rFonts w:asciiTheme="majorHAnsi" w:hAnsiTheme="majorHAnsi" w:cs="Arial"/>
          <w:b/>
          <w:iCs/>
          <w:sz w:val="22"/>
          <w:szCs w:val="22"/>
        </w:rPr>
        <w:t>dezessete mil e setecentos e quarenta e três reais e oitenta centavos</w:t>
      </w:r>
      <w:r w:rsidRPr="00E36C57">
        <w:rPr>
          <w:rFonts w:asciiTheme="majorHAnsi" w:hAnsiTheme="majorHAnsi" w:cs="Arial"/>
          <w:iCs/>
          <w:sz w:val="22"/>
          <w:szCs w:val="22"/>
        </w:rPr>
        <w:t>) O pagamento somente será realizado após medição dos serviços, que deverá ser realizada pelo fiscal da obra, mencionado na cláusula quinta.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E36C57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E36C57">
        <w:rPr>
          <w:rFonts w:asciiTheme="majorHAnsi" w:hAnsiTheme="majorHAnsi" w:cs="Arial"/>
          <w:iCs/>
          <w:sz w:val="22"/>
          <w:szCs w:val="22"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E36C57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E36C57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E36C57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23892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D23892">
        <w:rPr>
          <w:rFonts w:asciiTheme="majorHAnsi" w:hAnsiTheme="majorHAnsi" w:cs="Arial"/>
          <w:b/>
          <w:iCs/>
          <w:sz w:val="22"/>
          <w:szCs w:val="22"/>
        </w:rPr>
        <w:t>SEXTA- Dos Recursos Financeiros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23892">
        <w:rPr>
          <w:rFonts w:asciiTheme="majorHAnsi" w:hAnsiTheme="majorHAnsi" w:cs="Arial"/>
          <w:b/>
          <w:iCs/>
          <w:sz w:val="22"/>
          <w:szCs w:val="22"/>
        </w:rPr>
        <w:t>6.1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E36C57">
        <w:rPr>
          <w:rFonts w:asciiTheme="majorHAnsi" w:hAnsiTheme="majorHAnsi" w:cs="Arial"/>
          <w:iCs/>
          <w:sz w:val="22"/>
          <w:szCs w:val="22"/>
        </w:rPr>
        <w:t>2020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D23892" w:rsidRPr="00E36C57" w:rsidRDefault="00D2389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07734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S</w:t>
      </w:r>
      <w:r w:rsidR="00D23892" w:rsidRPr="00E36C57">
        <w:rPr>
          <w:rFonts w:asciiTheme="majorHAnsi" w:hAnsiTheme="majorHAnsi" w:cs="Arial"/>
          <w:b/>
          <w:iCs/>
          <w:sz w:val="22"/>
          <w:szCs w:val="22"/>
        </w:rPr>
        <w:t>ecretaria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M</w:t>
      </w:r>
      <w:r w:rsidR="00D23892" w:rsidRPr="00E36C57">
        <w:rPr>
          <w:rFonts w:asciiTheme="majorHAnsi" w:hAnsiTheme="majorHAnsi" w:cs="Arial"/>
          <w:b/>
          <w:iCs/>
          <w:sz w:val="22"/>
          <w:szCs w:val="22"/>
        </w:rPr>
        <w:t>unicipal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D23892" w:rsidRPr="00E36C57">
        <w:rPr>
          <w:rFonts w:asciiTheme="majorHAnsi" w:hAnsiTheme="majorHAnsi" w:cs="Arial"/>
          <w:b/>
          <w:iCs/>
          <w:sz w:val="22"/>
          <w:szCs w:val="22"/>
        </w:rPr>
        <w:t>de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E</w:t>
      </w:r>
      <w:r w:rsidR="00D23892" w:rsidRPr="00E36C57">
        <w:rPr>
          <w:rFonts w:asciiTheme="majorHAnsi" w:hAnsiTheme="majorHAnsi" w:cs="Arial"/>
          <w:b/>
          <w:iCs/>
          <w:sz w:val="22"/>
          <w:szCs w:val="22"/>
        </w:rPr>
        <w:t>ducação</w:t>
      </w:r>
    </w:p>
    <w:p w:rsidR="00E70804" w:rsidRPr="00E36C57" w:rsidRDefault="00A50DA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184806">
        <w:rPr>
          <w:rFonts w:asciiTheme="majorHAnsi" w:hAnsiTheme="majorHAnsi" w:cs="Arial"/>
          <w:iCs/>
          <w:sz w:val="22"/>
          <w:szCs w:val="22"/>
        </w:rPr>
        <w:t xml:space="preserve"> 12.361.0022.2012.0000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– Gestão das Atividades da Secretaria Municipal de Educação</w:t>
      </w:r>
      <w:r w:rsidR="00184806">
        <w:rPr>
          <w:rFonts w:asciiTheme="majorHAnsi" w:hAnsiTheme="majorHAnsi" w:cs="Arial"/>
          <w:b/>
          <w:iCs/>
          <w:sz w:val="22"/>
          <w:szCs w:val="22"/>
        </w:rPr>
        <w:t>, Ficha (065)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036091" w:rsidRPr="00184806" w:rsidRDefault="00036091" w:rsidP="00036091">
      <w:pPr>
        <w:rPr>
          <w:rFonts w:asciiTheme="majorHAnsi" w:hAnsiTheme="majorHAnsi"/>
          <w:sz w:val="22"/>
          <w:szCs w:val="22"/>
        </w:rPr>
      </w:pPr>
      <w:r w:rsidRPr="00E36C57">
        <w:rPr>
          <w:rFonts w:asciiTheme="majorHAnsi" w:hAnsiTheme="majorHAnsi"/>
          <w:b/>
          <w:sz w:val="22"/>
          <w:szCs w:val="22"/>
        </w:rPr>
        <w:t xml:space="preserve">Elemento de Despesa: 4.4.90.51.00.00 – </w:t>
      </w:r>
      <w:r w:rsidRPr="00184806">
        <w:rPr>
          <w:rFonts w:asciiTheme="majorHAnsi" w:hAnsiTheme="majorHAnsi"/>
          <w:sz w:val="22"/>
          <w:szCs w:val="22"/>
        </w:rPr>
        <w:t>Obras e Instalações.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6.2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84806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SÉTIMA- Dos D</w:t>
      </w:r>
      <w:r w:rsidR="00184806">
        <w:rPr>
          <w:rFonts w:asciiTheme="majorHAnsi" w:hAnsiTheme="majorHAnsi" w:cs="Arial"/>
          <w:b/>
          <w:iCs/>
          <w:sz w:val="22"/>
          <w:szCs w:val="22"/>
        </w:rPr>
        <w:t>ireitos e das Responsabilidades</w:t>
      </w:r>
    </w:p>
    <w:p w:rsidR="00F95401" w:rsidRPr="00E36C57" w:rsidRDefault="00F9540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184806" w:rsidRDefault="006A2F10" w:rsidP="00184806">
      <w:pPr>
        <w:pStyle w:val="PargrafodaLista"/>
        <w:numPr>
          <w:ilvl w:val="1"/>
          <w:numId w:val="17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EB6433" w:rsidRPr="00E36C57" w:rsidRDefault="00EB643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184806" w:rsidRDefault="00184806" w:rsidP="00184806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 - </w:t>
      </w:r>
      <w:r w:rsidR="006A2F10" w:rsidRPr="00184806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184806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184806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Receber o pagamento até o 5° (quinto) dia útil após o recebimento da etapa da obra, pela CONTRATANTE;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184806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c)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Pelo transporte de pessoal e equipamentos necessários à execução dos serviços ora contratados, ficará a cargo da CONTRATADA;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lastRenderedPageBreak/>
        <w:t>d)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Os serviços que julgados mal executados ou em discordância com as normas estabelecidas serão refeitos pela CONTRATADA às suas expensas;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e)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f)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Ressarcir os danos ou prejuízos causados por ação ou omissão de seu pessoal ou prepostos;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g)</w:t>
      </w:r>
      <w:r w:rsidR="00712F82"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h)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i)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Efetuar eventuais recolhimentos complementares à Previdência Social, verificados ao final do serviço para obtenção da CND/INSS;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j)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 Cumprir todas as responsabilidades contidas na proposta aceita pela CONTRATANTE, e do presente instrumento de contrato;</w:t>
      </w:r>
    </w:p>
    <w:p w:rsidR="00971F22" w:rsidRPr="00E36C57" w:rsidRDefault="00184806" w:rsidP="00971F2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k)</w:t>
      </w:r>
      <w:r w:rsidR="00971F22" w:rsidRPr="00E36C57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971F22" w:rsidRPr="00E36C57" w:rsidRDefault="00971F2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II</w:t>
      </w:r>
      <w:r w:rsidR="00184806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- Cabe exclusivamente ao </w:t>
      </w:r>
      <w:r w:rsidR="00F95401">
        <w:rPr>
          <w:rFonts w:asciiTheme="majorHAnsi" w:hAnsiTheme="majorHAnsi" w:cs="Arial"/>
          <w:b/>
          <w:iCs/>
          <w:sz w:val="22"/>
          <w:szCs w:val="22"/>
        </w:rPr>
        <w:t>CONTRATANTE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a)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Fazer os pagamentos à </w:t>
      </w:r>
      <w:r w:rsidR="006A2F10" w:rsidRPr="0018480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b)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Fiscalizar o desenvolvimento da execução do objeto contratado;</w:t>
      </w:r>
    </w:p>
    <w:p w:rsidR="006A2F10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c)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Facilitar à </w:t>
      </w:r>
      <w:r w:rsidR="006A2F10" w:rsidRPr="0018480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OI</w:t>
      </w:r>
      <w:r w:rsidR="00184806">
        <w:rPr>
          <w:rFonts w:asciiTheme="majorHAnsi" w:hAnsiTheme="majorHAnsi" w:cs="Arial"/>
          <w:b/>
          <w:iCs/>
          <w:sz w:val="22"/>
          <w:szCs w:val="22"/>
        </w:rPr>
        <w:t>TAVA- Da Rescisão e Penalidades</w:t>
      </w:r>
    </w:p>
    <w:p w:rsidR="00184806" w:rsidRPr="00E36C57" w:rsidRDefault="00184806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184806">
        <w:rPr>
          <w:rFonts w:asciiTheme="majorHAnsi" w:hAnsiTheme="majorHAnsi" w:cs="Arial"/>
          <w:b/>
          <w:iCs/>
          <w:sz w:val="22"/>
          <w:szCs w:val="22"/>
        </w:rPr>
        <w:t>8.1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CONTRATADA ficará sujeita à multa de 1% (um por cento) ao dia, sobre o valor total do presente contrato, até o limite de 10 dias, a partir desse período é considerado inadimplente, podendo ser rescindido o contrato.</w:t>
      </w:r>
    </w:p>
    <w:p w:rsidR="000164CA" w:rsidRPr="00E36C57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E36C57">
        <w:rPr>
          <w:rFonts w:asciiTheme="majorHAnsi" w:hAnsiTheme="majorHAnsi" w:cs="Arial"/>
          <w:iCs/>
          <w:sz w:val="22"/>
          <w:szCs w:val="22"/>
        </w:rPr>
        <w:t>: Em caso de rescisão pelo motivo acima exposto haverá aplicação de multa de 10%(</w:t>
      </w:r>
      <w:r w:rsidR="005F2C0D">
        <w:rPr>
          <w:rFonts w:asciiTheme="majorHAnsi" w:hAnsiTheme="majorHAnsi" w:cs="Arial"/>
          <w:iCs/>
          <w:sz w:val="22"/>
          <w:szCs w:val="22"/>
        </w:rPr>
        <w:t>dez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por cento) sobre o valor total do Contrato, podendo o </w:t>
      </w:r>
      <w:r w:rsidRPr="00184806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F95401" w:rsidRPr="00E36C57" w:rsidRDefault="00F9540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E36C57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I</w:t>
      </w:r>
      <w:r w:rsidR="008D4A16" w:rsidRPr="008D4A16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-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II</w:t>
      </w:r>
      <w:r w:rsidR="008D4A16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-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III -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IV -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E36C57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O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F95401" w:rsidRPr="00E36C57" w:rsidRDefault="00F9540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A rescisão do contrato por culpa da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F95401" w:rsidRPr="00E36C57" w:rsidRDefault="00F9540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lastRenderedPageBreak/>
        <w:t>PARÁGRAFO SEXTO</w:t>
      </w:r>
      <w:r w:rsidRPr="00E36C57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O prazo para pagamento de multas será de 05 (cinco) dias úteis a contar da intimação da empresa apenada, sendo possível, a critério da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: O não-pagamento de multas no prazo previsto ensejará a inscrição do respectivo valor como dívida ativa, sujeitando-se a 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E36C57">
        <w:rPr>
          <w:rFonts w:asciiTheme="majorHAnsi" w:hAnsiTheme="majorHAnsi" w:cs="Arial"/>
          <w:b/>
          <w:iCs/>
          <w:sz w:val="22"/>
          <w:szCs w:val="22"/>
        </w:rPr>
        <w:t>NONA</w:t>
      </w:r>
      <w:r w:rsidR="008D4A16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F95401">
        <w:rPr>
          <w:rFonts w:asciiTheme="majorHAnsi" w:hAnsiTheme="majorHAnsi" w:cs="Arial"/>
          <w:b/>
          <w:iCs/>
          <w:sz w:val="22"/>
          <w:szCs w:val="22"/>
        </w:rPr>
        <w:t>- Da transferência do Contrato</w:t>
      </w:r>
    </w:p>
    <w:p w:rsidR="00F95401" w:rsidRPr="00E36C57" w:rsidRDefault="00F9540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E36C57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iCs/>
          <w:sz w:val="22"/>
          <w:szCs w:val="22"/>
        </w:rPr>
        <w:t>9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.1 Será vedado à </w:t>
      </w:r>
      <w:r w:rsidR="006A2F10" w:rsidRPr="008D4A16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8D4A16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E36C57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E36C57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E36C57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</w:p>
    <w:p w:rsidR="00F95401" w:rsidRPr="00E36C57" w:rsidRDefault="00F95401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1B318F" w:rsidRPr="00E36C57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8D4A16">
        <w:rPr>
          <w:rFonts w:asciiTheme="majorHAnsi" w:hAnsiTheme="majorHAnsi" w:cs="Arial"/>
          <w:b/>
          <w:iCs/>
          <w:sz w:val="22"/>
          <w:szCs w:val="22"/>
        </w:rPr>
        <w:t>0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E36C57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8D4A16">
        <w:rPr>
          <w:rFonts w:asciiTheme="majorHAnsi" w:hAnsiTheme="majorHAnsi" w:cs="Arial"/>
          <w:b/>
          <w:iCs/>
          <w:sz w:val="22"/>
          <w:szCs w:val="22"/>
        </w:rPr>
        <w:t>0</w:t>
      </w:r>
      <w:r w:rsidRPr="008D4A16">
        <w:rPr>
          <w:rFonts w:asciiTheme="majorHAnsi" w:hAnsiTheme="majorHAnsi" w:cs="Arial"/>
          <w:b/>
          <w:iCs/>
          <w:sz w:val="22"/>
          <w:szCs w:val="22"/>
        </w:rPr>
        <w:t>.2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E36C57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E36C57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E36C57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- D</w:t>
      </w:r>
      <w:r w:rsidR="000164CA" w:rsidRPr="00E36C57">
        <w:rPr>
          <w:rFonts w:asciiTheme="majorHAnsi" w:hAnsiTheme="majorHAnsi" w:cs="Arial"/>
          <w:b/>
          <w:iCs/>
          <w:sz w:val="22"/>
          <w:szCs w:val="22"/>
        </w:rPr>
        <w:t>o</w:t>
      </w:r>
      <w:r w:rsidRPr="00E36C57">
        <w:rPr>
          <w:rFonts w:asciiTheme="majorHAnsi" w:hAnsiTheme="majorHAnsi" w:cs="Arial"/>
          <w:b/>
          <w:iCs/>
          <w:sz w:val="22"/>
          <w:szCs w:val="22"/>
        </w:rPr>
        <w:t xml:space="preserve"> F</w:t>
      </w:r>
      <w:r w:rsidR="000164CA" w:rsidRPr="00E36C57">
        <w:rPr>
          <w:rFonts w:asciiTheme="majorHAnsi" w:hAnsiTheme="majorHAnsi" w:cs="Arial"/>
          <w:b/>
          <w:iCs/>
          <w:sz w:val="22"/>
          <w:szCs w:val="22"/>
        </w:rPr>
        <w:t>oro</w:t>
      </w:r>
    </w:p>
    <w:p w:rsidR="00F95401" w:rsidRPr="00E36C57" w:rsidRDefault="00F95401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E36C57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8D4A16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8D4A16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8D4A16" w:rsidRPr="008D4A16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E36C57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E36C57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E36C57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E36C57" w:rsidRDefault="007F6DA3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E36C57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D4A16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8D4A16">
        <w:rPr>
          <w:rFonts w:asciiTheme="majorHAnsi" w:hAnsiTheme="majorHAnsi" w:cs="Arial"/>
          <w:b/>
          <w:iCs/>
          <w:sz w:val="22"/>
          <w:szCs w:val="22"/>
        </w:rPr>
        <w:t>1</w:t>
      </w:r>
      <w:r w:rsidR="008D4A16" w:rsidRPr="008D4A16">
        <w:rPr>
          <w:rFonts w:asciiTheme="majorHAnsi" w:hAnsiTheme="majorHAnsi" w:cs="Arial"/>
          <w:b/>
          <w:iCs/>
          <w:sz w:val="22"/>
          <w:szCs w:val="22"/>
        </w:rPr>
        <w:t>.2</w:t>
      </w:r>
      <w:r w:rsidRPr="00E36C57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E36C57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E36C57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DF224D" w:rsidRDefault="00DF224D" w:rsidP="00803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8031DA" w:rsidRDefault="008031DA" w:rsidP="008031DA">
      <w:pPr>
        <w:ind w:right="-7"/>
        <w:jc w:val="center"/>
        <w:rPr>
          <w:rFonts w:ascii="Cambria" w:hAnsi="Cambria" w:cs="Tahoma"/>
          <w:iCs/>
          <w:sz w:val="22"/>
          <w:szCs w:val="22"/>
        </w:rPr>
      </w:pPr>
      <w:proofErr w:type="spellStart"/>
      <w:r>
        <w:rPr>
          <w:rFonts w:ascii="Cambria" w:hAnsi="Cambria" w:cs="Tahoma"/>
          <w:iCs/>
          <w:sz w:val="22"/>
          <w:szCs w:val="22"/>
        </w:rPr>
        <w:t>Japorã</w:t>
      </w:r>
      <w:proofErr w:type="spellEnd"/>
      <w:r>
        <w:rPr>
          <w:rFonts w:ascii="Cambria" w:hAnsi="Cambria" w:cs="Tahoma"/>
          <w:iCs/>
          <w:sz w:val="22"/>
          <w:szCs w:val="22"/>
        </w:rPr>
        <w:t>/MS, 07 de dezembro de 2020.</w:t>
      </w:r>
    </w:p>
    <w:p w:rsidR="008031DA" w:rsidRPr="00E36C57" w:rsidRDefault="008031DA" w:rsidP="00803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4145F1" w:rsidRPr="00E36C57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4145F1" w:rsidRPr="00E36C57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F95401" w:rsidRDefault="00F95401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  <w:sectPr w:rsidR="00F95401" w:rsidSect="001563F6">
          <w:headerReference w:type="default" r:id="rId8"/>
          <w:footerReference w:type="even" r:id="rId9"/>
          <w:footerReference w:type="default" r:id="rId10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ED0939" w:rsidRPr="008031DA" w:rsidRDefault="008031DA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8031DA">
        <w:rPr>
          <w:rFonts w:asciiTheme="majorHAnsi" w:hAnsiTheme="majorHAnsi" w:cs="Arial"/>
          <w:b/>
          <w:sz w:val="22"/>
          <w:szCs w:val="22"/>
        </w:rPr>
        <w:t>MUNICIPIO DE JAPORÃ/</w:t>
      </w:r>
      <w:r w:rsidR="00DF224D" w:rsidRPr="008031DA">
        <w:rPr>
          <w:rFonts w:asciiTheme="majorHAnsi" w:hAnsiTheme="majorHAnsi" w:cs="Arial"/>
          <w:b/>
          <w:sz w:val="22"/>
          <w:szCs w:val="22"/>
        </w:rPr>
        <w:t>MS</w:t>
      </w:r>
    </w:p>
    <w:p w:rsidR="00913A25" w:rsidRPr="008031DA" w:rsidRDefault="005342F4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8031DA">
        <w:rPr>
          <w:rFonts w:asciiTheme="majorHAnsi" w:hAnsiTheme="majorHAnsi" w:cs="Arial"/>
          <w:b/>
          <w:sz w:val="22"/>
          <w:szCs w:val="22"/>
        </w:rPr>
        <w:t>PA</w:t>
      </w:r>
      <w:r w:rsidR="00F97625" w:rsidRPr="008031DA">
        <w:rPr>
          <w:rFonts w:asciiTheme="majorHAnsi" w:hAnsiTheme="majorHAnsi" w:cs="Arial"/>
          <w:b/>
          <w:sz w:val="22"/>
          <w:szCs w:val="22"/>
        </w:rPr>
        <w:t>U</w:t>
      </w:r>
      <w:r w:rsidRPr="008031DA">
        <w:rPr>
          <w:rFonts w:asciiTheme="majorHAnsi" w:hAnsiTheme="majorHAnsi" w:cs="Arial"/>
          <w:b/>
          <w:sz w:val="22"/>
          <w:szCs w:val="22"/>
        </w:rPr>
        <w:t>LO CESAR FRANJOTTI</w:t>
      </w:r>
    </w:p>
    <w:p w:rsidR="00913A25" w:rsidRDefault="00913A25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E36C57">
        <w:rPr>
          <w:rFonts w:asciiTheme="majorHAnsi" w:hAnsiTheme="majorHAnsi" w:cs="Arial"/>
          <w:sz w:val="22"/>
          <w:szCs w:val="22"/>
        </w:rPr>
        <w:t>Prefeito Municipal</w:t>
      </w:r>
    </w:p>
    <w:p w:rsidR="008031DA" w:rsidRPr="00E36C57" w:rsidRDefault="008031DA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CONTRATANTE</w:t>
      </w:r>
    </w:p>
    <w:p w:rsidR="00913A25" w:rsidRDefault="00913A25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8031DA" w:rsidRPr="008031DA" w:rsidRDefault="008031DA" w:rsidP="00803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NIVALDO DIAS LIMA</w:t>
      </w:r>
    </w:p>
    <w:p w:rsidR="00F95401" w:rsidRDefault="008031DA" w:rsidP="00803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  <w:sectPr w:rsidR="00F95401" w:rsidSect="00F95401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  <w:r>
        <w:rPr>
          <w:rFonts w:asciiTheme="majorHAnsi" w:hAnsiTheme="majorHAnsi" w:cs="Arial"/>
          <w:sz w:val="22"/>
          <w:szCs w:val="22"/>
        </w:rPr>
        <w:t>Secretário Municipal de Educação</w:t>
      </w:r>
    </w:p>
    <w:p w:rsidR="008031DA" w:rsidRPr="00E36C57" w:rsidRDefault="008031DA" w:rsidP="008031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8031DA" w:rsidRPr="00E36C57" w:rsidRDefault="008031DA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913A25" w:rsidRPr="00E36C57" w:rsidRDefault="00913A25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913A25" w:rsidRPr="008031DA" w:rsidRDefault="008031DA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VALDEMAR PIENTKA - MEI</w:t>
      </w:r>
    </w:p>
    <w:p w:rsidR="00913A25" w:rsidRPr="008031DA" w:rsidRDefault="008031DA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VALDEMAR PIENTKA</w:t>
      </w:r>
    </w:p>
    <w:p w:rsidR="00913A25" w:rsidRPr="00E36C57" w:rsidRDefault="008031DA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CONTRATADO</w:t>
      </w:r>
    </w:p>
    <w:p w:rsidR="00913A25" w:rsidRPr="00E36C57" w:rsidRDefault="00913A25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  <w:sz w:val="22"/>
          <w:szCs w:val="22"/>
        </w:rPr>
      </w:pPr>
    </w:p>
    <w:p w:rsidR="00913A25" w:rsidRPr="00E36C57" w:rsidRDefault="00913A25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  <w:sz w:val="22"/>
          <w:szCs w:val="22"/>
        </w:rPr>
      </w:pPr>
    </w:p>
    <w:p w:rsidR="00913A25" w:rsidRPr="00F95401" w:rsidRDefault="00913A25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95401">
        <w:rPr>
          <w:rFonts w:asciiTheme="majorHAnsi" w:hAnsiTheme="majorHAnsi" w:cs="Arial"/>
          <w:b/>
          <w:bCs/>
          <w:sz w:val="22"/>
          <w:szCs w:val="22"/>
        </w:rPr>
        <w:t>Testemunhas:</w:t>
      </w:r>
    </w:p>
    <w:p w:rsidR="008B78A7" w:rsidRDefault="008B78A7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</w:pPr>
    </w:p>
    <w:p w:rsidR="00F95401" w:rsidRDefault="00F95401" w:rsidP="00F95401">
      <w:pPr>
        <w:widowControl w:val="0"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Cambria" w:hAnsi="Cambria" w:cs="Tahoma"/>
          <w:b/>
          <w:iCs/>
          <w:sz w:val="22"/>
          <w:szCs w:val="22"/>
        </w:rPr>
        <w:sectPr w:rsidR="00F95401" w:rsidSect="00F95401">
          <w:type w:val="continuous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F95401" w:rsidRDefault="00F95401" w:rsidP="00F95401">
      <w:pPr>
        <w:widowControl w:val="0"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Cambria" w:hAnsi="Cambria" w:cs="Tahoma"/>
          <w:b/>
          <w:iCs/>
          <w:sz w:val="22"/>
          <w:szCs w:val="22"/>
        </w:rPr>
      </w:pPr>
      <w:r>
        <w:rPr>
          <w:rFonts w:ascii="Cambria" w:hAnsi="Cambria" w:cs="Tahoma"/>
          <w:b/>
          <w:iCs/>
          <w:sz w:val="22"/>
          <w:szCs w:val="22"/>
        </w:rPr>
        <w:t>1. André Rodrigues Lopes</w:t>
      </w:r>
    </w:p>
    <w:p w:rsidR="00F95401" w:rsidRDefault="00F95401" w:rsidP="00F95401">
      <w:pPr>
        <w:widowControl w:val="0"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CPF: 059.208.791-30</w:t>
      </w:r>
    </w:p>
    <w:p w:rsidR="00F95401" w:rsidRDefault="00F95401" w:rsidP="00F95401">
      <w:pPr>
        <w:widowControl w:val="0"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Cambria" w:hAnsi="Cambria" w:cs="Tahoma"/>
          <w:iCs/>
          <w:sz w:val="22"/>
          <w:szCs w:val="22"/>
        </w:rPr>
      </w:pPr>
    </w:p>
    <w:p w:rsidR="00F95401" w:rsidRDefault="00F95401" w:rsidP="00F95401">
      <w:pPr>
        <w:widowControl w:val="0"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Cambria" w:hAnsi="Cambria" w:cs="Tahoma"/>
          <w:b/>
          <w:iCs/>
          <w:sz w:val="22"/>
          <w:szCs w:val="22"/>
        </w:rPr>
      </w:pPr>
      <w:r>
        <w:rPr>
          <w:rFonts w:ascii="Cambria" w:hAnsi="Cambria" w:cs="Tahoma"/>
          <w:b/>
          <w:iCs/>
          <w:sz w:val="22"/>
          <w:szCs w:val="22"/>
        </w:rPr>
        <w:t>2. Tiago Tavares de Oliveira</w:t>
      </w:r>
    </w:p>
    <w:p w:rsidR="00F95401" w:rsidRPr="00951729" w:rsidRDefault="00F95401" w:rsidP="00F95401">
      <w:pPr>
        <w:widowControl w:val="0"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CPF: 058.201.233-08</w:t>
      </w:r>
    </w:p>
    <w:p w:rsidR="00F95401" w:rsidRDefault="00F95401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  <w:sectPr w:rsidR="00F95401" w:rsidSect="00F95401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</w:p>
    <w:p w:rsidR="00F95401" w:rsidRPr="00E36C57" w:rsidRDefault="00F95401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F95401" w:rsidRPr="00E36C57" w:rsidSect="00F95401">
      <w:type w:val="continuous"/>
      <w:pgSz w:w="11907" w:h="16840" w:code="9"/>
      <w:pgMar w:top="2044" w:right="850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B0" w:rsidRDefault="00CF72B0">
      <w:r>
        <w:separator/>
      </w:r>
    </w:p>
  </w:endnote>
  <w:endnote w:type="continuationSeparator" w:id="0">
    <w:p w:rsidR="00CF72B0" w:rsidRDefault="00C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B0" w:rsidRDefault="00CF72B0">
      <w:r>
        <w:separator/>
      </w:r>
    </w:p>
  </w:footnote>
  <w:footnote w:type="continuationSeparator" w:id="0">
    <w:p w:rsidR="00CF72B0" w:rsidRDefault="00C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Pr="006A723F" w:rsidRDefault="004E0F7D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D6EE15" wp14:editId="017878FE">
          <wp:simplePos x="0" y="0"/>
          <wp:positionH relativeFrom="page">
            <wp:posOffset>537210</wp:posOffset>
          </wp:positionH>
          <wp:positionV relativeFrom="page">
            <wp:posOffset>409575</wp:posOffset>
          </wp:positionV>
          <wp:extent cx="6499860" cy="8255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681C"/>
    <w:multiLevelType w:val="multilevel"/>
    <w:tmpl w:val="B4E8A5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7734E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3F6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4806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2879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87FC8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2C0D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245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100D"/>
    <w:rsid w:val="007554B9"/>
    <w:rsid w:val="007560B4"/>
    <w:rsid w:val="0075722C"/>
    <w:rsid w:val="0076291A"/>
    <w:rsid w:val="007636D5"/>
    <w:rsid w:val="00771A3E"/>
    <w:rsid w:val="0077545F"/>
    <w:rsid w:val="00775C9C"/>
    <w:rsid w:val="00780CF6"/>
    <w:rsid w:val="00781861"/>
    <w:rsid w:val="00781B0A"/>
    <w:rsid w:val="00782FA8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31DA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7A36"/>
    <w:rsid w:val="008B06CA"/>
    <w:rsid w:val="008B2169"/>
    <w:rsid w:val="008B78A7"/>
    <w:rsid w:val="008B7C02"/>
    <w:rsid w:val="008C251A"/>
    <w:rsid w:val="008D4A16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1F22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0DAA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1A58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14636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CF72B0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23892"/>
    <w:rsid w:val="00D32209"/>
    <w:rsid w:val="00D3349F"/>
    <w:rsid w:val="00D33C62"/>
    <w:rsid w:val="00D4252C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36C57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70804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5401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7C5E-9DE2-4305-B1E0-0666F692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1765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11714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Andre</cp:lastModifiedBy>
  <cp:revision>3</cp:revision>
  <cp:lastPrinted>2020-12-07T14:20:00Z</cp:lastPrinted>
  <dcterms:created xsi:type="dcterms:W3CDTF">2020-12-07T14:24:00Z</dcterms:created>
  <dcterms:modified xsi:type="dcterms:W3CDTF">2020-12-07T14:46:00Z</dcterms:modified>
</cp:coreProperties>
</file>