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  <w:r w:rsidRPr="009F54E0">
        <w:rPr>
          <w:rFonts w:asciiTheme="majorHAnsi" w:hAnsiTheme="majorHAnsi" w:cs="Arial"/>
          <w:b/>
          <w:iCs/>
          <w:sz w:val="32"/>
          <w:szCs w:val="22"/>
        </w:rPr>
        <w:t>TER</w:t>
      </w:r>
      <w:r w:rsidR="004A5089" w:rsidRPr="009F54E0">
        <w:rPr>
          <w:rFonts w:asciiTheme="majorHAnsi" w:hAnsiTheme="majorHAnsi" w:cs="Arial"/>
          <w:b/>
          <w:iCs/>
          <w:sz w:val="32"/>
          <w:szCs w:val="22"/>
        </w:rPr>
        <w:t xml:space="preserve">MO DE CONTRATO N.º </w:t>
      </w:r>
      <w:r w:rsidR="00937C1E" w:rsidRPr="009F54E0">
        <w:rPr>
          <w:rFonts w:asciiTheme="majorHAnsi" w:hAnsiTheme="majorHAnsi" w:cs="Arial"/>
          <w:b/>
          <w:iCs/>
          <w:sz w:val="32"/>
          <w:szCs w:val="22"/>
        </w:rPr>
        <w:t>153</w:t>
      </w:r>
      <w:r w:rsidR="004A5089" w:rsidRPr="009F54E0">
        <w:rPr>
          <w:rFonts w:asciiTheme="majorHAnsi" w:hAnsiTheme="majorHAnsi" w:cs="Arial"/>
          <w:b/>
          <w:iCs/>
          <w:sz w:val="32"/>
          <w:szCs w:val="22"/>
        </w:rPr>
        <w:t>/</w:t>
      </w:r>
      <w:r w:rsidR="00F85B8B" w:rsidRPr="009F54E0">
        <w:rPr>
          <w:rFonts w:asciiTheme="majorHAnsi" w:hAnsiTheme="majorHAnsi" w:cs="Arial"/>
          <w:b/>
          <w:iCs/>
          <w:sz w:val="32"/>
          <w:szCs w:val="22"/>
        </w:rPr>
        <w:t>2020</w:t>
      </w:r>
    </w:p>
    <w:p w:rsidR="009F54E0" w:rsidRPr="009F54E0" w:rsidRDefault="009F54E0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</w:p>
    <w:p w:rsidR="007F6DA3" w:rsidRPr="00AE7F8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937C1E" w:rsidRPr="00AE7F83">
        <w:rPr>
          <w:rFonts w:asciiTheme="majorHAnsi" w:hAnsiTheme="majorHAnsi" w:cs="Arial"/>
          <w:iCs/>
          <w:sz w:val="22"/>
          <w:szCs w:val="22"/>
        </w:rPr>
        <w:t>021/2020</w:t>
      </w:r>
    </w:p>
    <w:p w:rsidR="007F6DA3" w:rsidRPr="00AE7F83" w:rsidRDefault="006B2452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iCs/>
          <w:sz w:val="22"/>
          <w:szCs w:val="22"/>
        </w:rPr>
        <w:t>Dispensa</w:t>
      </w:r>
      <w:r w:rsidR="007F6DA3" w:rsidRPr="00AE7F83">
        <w:rPr>
          <w:rFonts w:asciiTheme="majorHAnsi" w:hAnsiTheme="majorHAnsi" w:cs="Arial"/>
          <w:iCs/>
          <w:sz w:val="22"/>
          <w:szCs w:val="22"/>
        </w:rPr>
        <w:t xml:space="preserve"> n.º </w:t>
      </w:r>
      <w:r w:rsidR="00937C1E" w:rsidRPr="00AE7F83">
        <w:rPr>
          <w:rFonts w:asciiTheme="majorHAnsi" w:hAnsiTheme="majorHAnsi" w:cs="Arial"/>
          <w:iCs/>
          <w:sz w:val="22"/>
          <w:szCs w:val="22"/>
        </w:rPr>
        <w:t>062/2020</w:t>
      </w:r>
    </w:p>
    <w:p w:rsidR="007F6DA3" w:rsidRPr="00AE7F8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937C1E" w:rsidRPr="00AE7F83" w:rsidRDefault="00937C1E" w:rsidP="00937C1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AE7F83">
        <w:rPr>
          <w:rFonts w:asciiTheme="majorHAnsi" w:hAnsiTheme="majorHAnsi" w:cs="Tahoma"/>
          <w:b/>
          <w:iCs/>
          <w:sz w:val="22"/>
          <w:szCs w:val="22"/>
        </w:rPr>
        <w:t>I - CONTRATANTES: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“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FUNDO MUNICIPAL DE EDUCAÇÃO DO MUNICÍPIO DE JAPORÃ/MS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”, </w:t>
      </w:r>
      <w:r w:rsidRPr="00AE7F83">
        <w:rPr>
          <w:rFonts w:asciiTheme="majorHAnsi" w:hAnsiTheme="majorHAnsi" w:cs="Tahoma"/>
          <w:iCs/>
          <w:snapToGrid w:val="0"/>
          <w:sz w:val="22"/>
          <w:szCs w:val="22"/>
        </w:rPr>
        <w:t>Pessoa Jurídica de Direito Público Interno, com sede na Avenida Deputado Fernando Saldanha, s/n, Centro, inscrita no CGC/MF sob o n.º 30.701.134/0001-09, doravante denominada CONTRATANTE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e a empresa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BS ASSESSORIA E SERVIÇOS EIRELI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, Pessoa Jurídica de Direito Privado, inscrita no CNPJ/MF nº 27.316.882/0001-55, estabelecida à Rua Campo Grande, nº 650, Sala 01, centro, na cidade de </w:t>
      </w:r>
      <w:proofErr w:type="spellStart"/>
      <w:r w:rsidRPr="00AE7F8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AE7F83">
        <w:rPr>
          <w:rFonts w:asciiTheme="majorHAnsi" w:hAnsiTheme="majorHAnsi" w:cs="Tahoma"/>
          <w:iCs/>
          <w:sz w:val="22"/>
          <w:szCs w:val="22"/>
        </w:rPr>
        <w:t xml:space="preserve">/MS doravante denominada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Pr="00AE7F83">
        <w:rPr>
          <w:rFonts w:asciiTheme="majorHAnsi" w:hAnsiTheme="majorHAnsi" w:cs="Tahoma"/>
          <w:iCs/>
          <w:sz w:val="22"/>
          <w:szCs w:val="22"/>
        </w:rPr>
        <w:t>.</w:t>
      </w:r>
    </w:p>
    <w:p w:rsidR="00937C1E" w:rsidRPr="00AE7F83" w:rsidRDefault="00937C1E" w:rsidP="00937C1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937C1E" w:rsidRPr="00AE7F83" w:rsidRDefault="00937C1E" w:rsidP="00937C1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AE7F83"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o Senhor Secretário Municipal de Educação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NIVALDO DIAS LIMA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, brasileiro, professor, portador da cédula de identidade nº 552652 SSP/MS, inscrito no CPF. </w:t>
      </w:r>
      <w:proofErr w:type="gramStart"/>
      <w:r w:rsidRPr="00AE7F83">
        <w:rPr>
          <w:rFonts w:asciiTheme="majorHAnsi" w:hAnsiTheme="majorHAnsi" w:cs="Tahoma"/>
          <w:iCs/>
          <w:sz w:val="22"/>
          <w:szCs w:val="22"/>
        </w:rPr>
        <w:t>sob</w:t>
      </w:r>
      <w:proofErr w:type="gramEnd"/>
      <w:r w:rsidRPr="00AE7F83">
        <w:rPr>
          <w:rFonts w:asciiTheme="majorHAnsi" w:hAnsiTheme="majorHAnsi" w:cs="Tahoma"/>
          <w:iCs/>
          <w:sz w:val="22"/>
          <w:szCs w:val="22"/>
        </w:rPr>
        <w:t xml:space="preserve"> nº 475.233.441-00, residente e domiciliado no município de </w:t>
      </w:r>
      <w:proofErr w:type="spellStart"/>
      <w:r w:rsidRPr="00AE7F8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AE7F83">
        <w:rPr>
          <w:rFonts w:asciiTheme="majorHAnsi" w:hAnsiTheme="majorHAnsi" w:cs="Tahoma"/>
          <w:iCs/>
          <w:sz w:val="22"/>
          <w:szCs w:val="22"/>
        </w:rPr>
        <w:t>/MS</w:t>
      </w:r>
      <w:r w:rsidRPr="00AE7F83">
        <w:rPr>
          <w:rFonts w:asciiTheme="majorHAnsi" w:hAnsiTheme="majorHAnsi"/>
          <w:color w:val="000000"/>
          <w:sz w:val="22"/>
          <w:szCs w:val="22"/>
        </w:rPr>
        <w:t xml:space="preserve"> e de outro lado representando a empresa </w:t>
      </w:r>
      <w:r w:rsidRPr="00AE7F83">
        <w:rPr>
          <w:rFonts w:asciiTheme="majorHAnsi" w:hAnsiTheme="majorHAnsi"/>
          <w:b/>
          <w:color w:val="000000"/>
          <w:sz w:val="22"/>
          <w:szCs w:val="22"/>
        </w:rPr>
        <w:t>CONTRATADA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o Sr.º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 xml:space="preserve">WAGNER FRANCISCO DA SILVA, </w:t>
      </w:r>
      <w:r w:rsidRPr="00AE7F83">
        <w:rPr>
          <w:rFonts w:asciiTheme="majorHAnsi" w:hAnsiTheme="majorHAnsi" w:cs="Tahoma"/>
          <w:iCs/>
          <w:sz w:val="22"/>
          <w:szCs w:val="22"/>
        </w:rPr>
        <w:t>diretor administrativo, brasileiro, com cédula RG sob n.º 40.235.900-8 SSP/SP, com inscrição no CPF sob n.º 042.588.641-70, residente e domiciliado a Rua Olavo Bilac, n.º 1283, bairro Itaipu, na cidade de Mundo Novo/MS.</w:t>
      </w:r>
    </w:p>
    <w:p w:rsidR="00937C1E" w:rsidRPr="00AE7F83" w:rsidRDefault="00937C1E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AE7F8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AE7F83">
        <w:rPr>
          <w:rFonts w:asciiTheme="majorHAnsi" w:hAnsiTheme="majorHAnsi" w:cs="Arial"/>
          <w:b/>
          <w:iCs/>
          <w:sz w:val="22"/>
          <w:szCs w:val="22"/>
        </w:rPr>
        <w:t>I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AE7F8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CLÁUSULA PRIMEIRA 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DO OBJETO:</w:t>
      </w:r>
    </w:p>
    <w:p w:rsidR="00937C1E" w:rsidRPr="00AE7F83" w:rsidRDefault="00937C1E" w:rsidP="00937C1E">
      <w:pPr>
        <w:pStyle w:val="PargrafodaLista"/>
        <w:overflowPunct w:val="0"/>
        <w:autoSpaceDE w:val="0"/>
        <w:autoSpaceDN w:val="0"/>
        <w:adjustRightInd w:val="0"/>
        <w:spacing w:line="280" w:lineRule="exact"/>
        <w:ind w:left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1.1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Pr="00AE7F83">
        <w:rPr>
          <w:rFonts w:asciiTheme="majorHAnsi" w:hAnsiTheme="majorHAnsi" w:cs="Arial"/>
          <w:b/>
          <w:i/>
          <w:iCs/>
          <w:sz w:val="22"/>
          <w:szCs w:val="22"/>
        </w:rPr>
        <w:t>“Contratação de empresa para execução de serviços de reforma na Quadra Poliesportiva e Vestiários da E. M. E. I. E. F. M’</w:t>
      </w:r>
      <w:proofErr w:type="spellStart"/>
      <w:r w:rsidRPr="00AE7F83">
        <w:rPr>
          <w:rFonts w:asciiTheme="majorHAnsi" w:hAnsiTheme="majorHAnsi" w:cs="Arial"/>
          <w:b/>
          <w:i/>
          <w:iCs/>
          <w:sz w:val="22"/>
          <w:szCs w:val="22"/>
        </w:rPr>
        <w:t>Beoae</w:t>
      </w:r>
      <w:proofErr w:type="spellEnd"/>
      <w:r w:rsidRPr="00AE7F83">
        <w:rPr>
          <w:rFonts w:asciiTheme="majorHAnsi" w:hAnsiTheme="majorHAnsi" w:cs="Arial"/>
          <w:b/>
          <w:i/>
          <w:iCs/>
          <w:sz w:val="22"/>
          <w:szCs w:val="22"/>
        </w:rPr>
        <w:t xml:space="preserve"> </w:t>
      </w:r>
      <w:proofErr w:type="spellStart"/>
      <w:r w:rsidRPr="00AE7F83">
        <w:rPr>
          <w:rFonts w:asciiTheme="majorHAnsi" w:hAnsiTheme="majorHAnsi" w:cs="Arial"/>
          <w:b/>
          <w:i/>
          <w:iCs/>
          <w:sz w:val="22"/>
          <w:szCs w:val="22"/>
        </w:rPr>
        <w:t>Tekoa</w:t>
      </w:r>
      <w:proofErr w:type="spellEnd"/>
      <w:r w:rsidRPr="00AE7F83">
        <w:rPr>
          <w:rFonts w:asciiTheme="majorHAnsi" w:hAnsiTheme="majorHAnsi" w:cs="Arial"/>
          <w:b/>
          <w:i/>
          <w:iCs/>
          <w:sz w:val="22"/>
          <w:szCs w:val="22"/>
        </w:rPr>
        <w:t xml:space="preserve"> Guarani – Polo, conforme Projeto Arquitetônico, Memorial Descritivo e Planilhas Orçamentárias”</w:t>
      </w:r>
    </w:p>
    <w:p w:rsidR="00937C1E" w:rsidRPr="00AE7F83" w:rsidRDefault="00937C1E" w:rsidP="00937C1E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AE7F83" w:rsidRDefault="006A2F10" w:rsidP="00937C1E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B0BF9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SEGUNDA -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>DO REGIME DA EXECUÇÃO: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2.1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AE7F83">
        <w:rPr>
          <w:rFonts w:asciiTheme="majorHAnsi" w:hAnsiTheme="majorHAnsi" w:cs="Arial"/>
          <w:iCs/>
          <w:sz w:val="22"/>
          <w:szCs w:val="22"/>
        </w:rPr>
        <w:t>global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, fornecimento de mão de obra, sendo de inteira responsabilidade da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as despesas oriundas de sua execução, inclusive com transportes, fretes, de pessoal, trabalhistas, taxas, impostos e contribuições pertinentes.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3.1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E70804" w:rsidRPr="00AE7F83">
        <w:rPr>
          <w:rFonts w:asciiTheme="majorHAnsi" w:hAnsiTheme="majorHAnsi" w:cs="Arial"/>
          <w:b/>
          <w:iCs/>
          <w:sz w:val="22"/>
          <w:szCs w:val="22"/>
        </w:rPr>
        <w:t>6</w:t>
      </w:r>
      <w:r w:rsidR="00B77FCE" w:rsidRPr="00AE7F83">
        <w:rPr>
          <w:rFonts w:asciiTheme="majorHAnsi" w:hAnsiTheme="majorHAnsi" w:cs="Arial"/>
          <w:b/>
          <w:iCs/>
          <w:sz w:val="22"/>
          <w:szCs w:val="22"/>
        </w:rPr>
        <w:t>0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E70804" w:rsidRPr="00AE7F83">
        <w:rPr>
          <w:rFonts w:asciiTheme="majorHAnsi" w:hAnsiTheme="majorHAnsi" w:cs="Arial"/>
          <w:b/>
          <w:iCs/>
          <w:sz w:val="22"/>
          <w:szCs w:val="22"/>
        </w:rPr>
        <w:t>sessen</w:t>
      </w:r>
      <w:r w:rsidR="00B77FCE" w:rsidRPr="00AE7F83">
        <w:rPr>
          <w:rFonts w:asciiTheme="majorHAnsi" w:hAnsiTheme="majorHAnsi" w:cs="Arial"/>
          <w:b/>
          <w:iCs/>
          <w:sz w:val="22"/>
          <w:szCs w:val="22"/>
        </w:rPr>
        <w:t>ta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AE7F83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AE7F83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B0BF9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Compromete-se 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E70804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1B6FDC" w:rsidRPr="00AE7F83" w:rsidRDefault="001B6FD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- DA FISCALIZAÇÃO DA EXECUÇÃO DO CONTRATO: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4.1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AE7F83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AE7F83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AE7F83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AE7F83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AE7F83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AE7F83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AE7F83">
        <w:rPr>
          <w:rFonts w:asciiTheme="majorHAnsi" w:hAnsiTheme="majorHAnsi" w:cs="Tahoma"/>
          <w:b/>
          <w:sz w:val="22"/>
          <w:szCs w:val="22"/>
        </w:rPr>
        <w:t>(</w:t>
      </w:r>
      <w:r w:rsidR="00932F5D" w:rsidRPr="00AE7F83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AE7F83">
        <w:rPr>
          <w:rFonts w:asciiTheme="majorHAnsi" w:hAnsiTheme="majorHAnsi" w:cs="Tahoma"/>
          <w:sz w:val="22"/>
          <w:szCs w:val="22"/>
        </w:rPr>
        <w:t xml:space="preserve">, </w:t>
      </w:r>
      <w:r w:rsidRPr="00AE7F83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AE7F83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lastRenderedPageBreak/>
        <w:t>CLÁUSULA QUINTA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DO PREÇO E CONDIÇÕES DE PAGAMENTO: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5.1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AE7F83">
        <w:rPr>
          <w:rFonts w:asciiTheme="majorHAnsi" w:hAnsiTheme="majorHAnsi" w:cs="Arial"/>
          <w:iCs/>
          <w:sz w:val="22"/>
          <w:szCs w:val="22"/>
        </w:rPr>
        <w:t>global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R$ </w:t>
      </w:r>
      <w:r w:rsidR="00937C1E" w:rsidRPr="00AE7F83">
        <w:rPr>
          <w:rFonts w:asciiTheme="majorHAnsi" w:hAnsiTheme="majorHAnsi" w:cs="Arial"/>
          <w:b/>
          <w:iCs/>
          <w:sz w:val="22"/>
          <w:szCs w:val="22"/>
        </w:rPr>
        <w:t>87.068,19</w:t>
      </w:r>
      <w:r w:rsidR="00937C1E"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937C1E" w:rsidRPr="00AE7F83">
        <w:rPr>
          <w:rFonts w:asciiTheme="majorHAnsi" w:hAnsiTheme="majorHAnsi" w:cs="Arial"/>
          <w:b/>
          <w:iCs/>
          <w:sz w:val="22"/>
          <w:szCs w:val="22"/>
        </w:rPr>
        <w:t xml:space="preserve">(oitenta e sete mil e sessenta e oito reais e dezenove centavos). </w:t>
      </w:r>
      <w:r w:rsidRPr="00AE7F83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Os valores ora pactuados são para a execução total do objeto deste instrumento de contrato, e não serão reajustados;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Os preços cotados poderão ser objeto de revisão de acordo com o disposto na alínea "d", do inciso II, do artigo 65 da Lei Federal nº 8.666/93, mediante solicitação da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ao Prefeito, desde que acompanhada da documentação que comprove a efetiva procedência do pedido.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O pagamento da última parcela somente será liberado após apresentação da Certidão Negativa de Débitos - CND, junto ao INSS, referente a matricula da obra, objeto deste contrato.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DOS RECURSOS</w:t>
      </w:r>
      <w:r w:rsidR="00937C1E" w:rsidRPr="00AE7F83">
        <w:rPr>
          <w:rFonts w:asciiTheme="majorHAnsi" w:hAnsiTheme="majorHAnsi" w:cs="Arial"/>
          <w:b/>
          <w:iCs/>
          <w:sz w:val="22"/>
          <w:szCs w:val="22"/>
        </w:rPr>
        <w:t xml:space="preserve"> FINANCEIROS: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6.1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AE7F83">
        <w:rPr>
          <w:rFonts w:asciiTheme="majorHAnsi" w:hAnsiTheme="majorHAnsi" w:cs="Arial"/>
          <w:iCs/>
          <w:sz w:val="22"/>
          <w:szCs w:val="22"/>
        </w:rPr>
        <w:t>2020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6B0BF9" w:rsidRPr="00AE7F83" w:rsidRDefault="006B0BF9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B296A" w:rsidRPr="00AE7F83" w:rsidRDefault="00DB296A" w:rsidP="00DB296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SECRETARIA MUNICIPAL DE EDUCAÇÃO - FUNDEB</w:t>
      </w:r>
    </w:p>
    <w:p w:rsidR="00DB296A" w:rsidRPr="00AE7F83" w:rsidRDefault="00DB296A" w:rsidP="00DB296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(134) 12.361.0025.2-024.0000 – Manutenção do FUNDEB 40% - Fundamental</w:t>
      </w:r>
    </w:p>
    <w:p w:rsidR="006A2F10" w:rsidRPr="00AE7F83" w:rsidRDefault="00DB296A" w:rsidP="00DB296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DB296A" w:rsidRPr="00AE7F83" w:rsidRDefault="00DB296A" w:rsidP="00DB296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6.2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SÉTIMA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DOS DIREITOS E DAS RESPONSABILIDADES: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7.1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Além dos casos comuns, implícitos ou expressos neste contrato, nas especificações e nas leis cabíveis:</w:t>
      </w:r>
    </w:p>
    <w:p w:rsidR="006A2F10" w:rsidRPr="00AE7F83" w:rsidRDefault="006B0BF9" w:rsidP="00712F82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line="280" w:lineRule="exact"/>
        <w:ind w:left="142" w:hanging="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Receber o pagamento até o 5° (quinto) dia útil após o recebimento da etapa da obra, pela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Pelo transporte de pessoal e equipamentos necessários à execução dos serviços ora contratados, ficará a cargo da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d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Os serviços que julgados mal executados ou em discordância com as normas estabelecidas serão refeitos pela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e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f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Ressarcir os danos ou prejuízos causados por ação ou omissão de seu pessoal ou prepostos;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g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lastRenderedPageBreak/>
        <w:t>h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Efetuar eventuais recolhimentos complementares à Previdência Social, verificados ao final do serviço para obtenção da CND/INSS;</w:t>
      </w:r>
    </w:p>
    <w:p w:rsidR="006A2F10" w:rsidRPr="00AE7F83" w:rsidRDefault="00937C1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j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Cumprir todas as responsabilidades contidas na proposta aceita pela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971F22" w:rsidRPr="00AE7F83" w:rsidRDefault="00937C1E" w:rsidP="00971F2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k</w:t>
      </w:r>
      <w:r w:rsidR="00971F22" w:rsidRPr="00AE7F83">
        <w:rPr>
          <w:rFonts w:asciiTheme="majorHAnsi" w:hAnsiTheme="majorHAnsi" w:cs="Arial"/>
          <w:b/>
          <w:iCs/>
          <w:sz w:val="22"/>
          <w:szCs w:val="22"/>
        </w:rPr>
        <w:t>)</w:t>
      </w:r>
      <w:r w:rsidR="00971F22" w:rsidRPr="00AE7F83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AE7F83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a)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Fazer os pagamentos à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Fiscalizar o desenvolvimento da execução do objeto contratado;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Facilitar à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OITAVA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DA RESCISÃO E PENALIDADES: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8.1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: Em caso de rescisão pelo motivo acima exposto haverá aplicação de multa de 10%(vinte por cento) sobre o valor total do Contrato, podendo o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I-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II-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III -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IV -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O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A rescisão do contrato por culpa da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As sanções são independentes e a aplicação de uma não exclui a das outras.</w:t>
      </w: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O prazo para pagamento de multas será de 05 (cinco) dias úteis a contar da intimação da empresa apenada, sendo possível, a critério da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F830CC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O não-pagamento de multas no prazo previsto ensejará a inscrição do respectivo valor como dívida ativa, sujeitando-se a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AE7F83">
        <w:rPr>
          <w:rFonts w:asciiTheme="majorHAnsi" w:hAnsiTheme="majorHAnsi" w:cs="Arial"/>
          <w:b/>
          <w:iCs/>
          <w:sz w:val="22"/>
          <w:szCs w:val="22"/>
        </w:rPr>
        <w:t>NONA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DA TRANSFERÊNCIA DO CONTRATO:</w:t>
      </w:r>
    </w:p>
    <w:p w:rsidR="006A2F10" w:rsidRPr="00AE7F83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AE7F83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AE7F83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AE7F83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AE7F83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AE7F8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DAS DISPOSIÇÕES FINAIS:</w:t>
      </w:r>
    </w:p>
    <w:p w:rsidR="001B318F" w:rsidRPr="00AE7F83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AE7F83">
        <w:rPr>
          <w:rFonts w:asciiTheme="majorHAnsi" w:hAnsiTheme="majorHAnsi" w:cs="Arial"/>
          <w:b/>
          <w:iCs/>
          <w:sz w:val="22"/>
          <w:szCs w:val="22"/>
        </w:rPr>
        <w:t>0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>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AE7F83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AE7F83">
        <w:rPr>
          <w:rFonts w:asciiTheme="majorHAnsi" w:hAnsiTheme="majorHAnsi" w:cs="Arial"/>
          <w:b/>
          <w:iCs/>
          <w:sz w:val="22"/>
          <w:szCs w:val="22"/>
        </w:rPr>
        <w:t>0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>.2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AE7F83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AE7F83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AE7F83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AE7F83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DO FORO:</w:t>
      </w:r>
    </w:p>
    <w:p w:rsidR="007F6DA3" w:rsidRPr="00AE7F83" w:rsidRDefault="007F6DA3" w:rsidP="001B6FDC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AE7F83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6B0BF9" w:rsidRPr="00AE7F83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AE7F83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AE7F83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AE7F83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DE66D8" w:rsidRPr="00AE7F83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AE7F83">
        <w:rPr>
          <w:rFonts w:asciiTheme="majorHAnsi" w:hAnsiTheme="majorHAnsi" w:cs="Arial"/>
          <w:b/>
          <w:iCs/>
          <w:sz w:val="22"/>
          <w:szCs w:val="22"/>
        </w:rPr>
        <w:t>1</w:t>
      </w:r>
      <w:r w:rsidR="006B0BF9" w:rsidRPr="00AE7F83">
        <w:rPr>
          <w:rFonts w:asciiTheme="majorHAnsi" w:hAnsiTheme="majorHAnsi" w:cs="Arial"/>
          <w:b/>
          <w:iCs/>
          <w:sz w:val="22"/>
          <w:szCs w:val="22"/>
        </w:rPr>
        <w:t>.2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AE7F83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AE7F83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bookmarkStart w:id="0" w:name="_GoBack"/>
      <w:bookmarkEnd w:id="0"/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proofErr w:type="spellStart"/>
      <w:r w:rsidRPr="00AE7F83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Pr="00AE7F83">
        <w:rPr>
          <w:rFonts w:asciiTheme="majorHAnsi" w:hAnsiTheme="majorHAnsi" w:cs="Arial"/>
          <w:iCs/>
          <w:sz w:val="22"/>
          <w:szCs w:val="22"/>
        </w:rPr>
        <w:t>/MS, 10 de dezembro de 2020</w:t>
      </w:r>
    </w:p>
    <w:p w:rsidR="005E0B01" w:rsidRPr="00AE7F83" w:rsidRDefault="005E0B01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  <w:sectPr w:rsidR="005E0B01" w:rsidRPr="00AE7F83" w:rsidSect="00937C1E">
          <w:headerReference w:type="default" r:id="rId8"/>
          <w:footerReference w:type="even" r:id="rId9"/>
          <w:footerReference w:type="default" r:id="rId10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FUNDO MUNICIPAL DE EDUCAÇÃO DO MUNICÍPIO DE JAPORÃ/MS</w:t>
      </w: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NIVALDO DIAS LIMA</w:t>
      </w: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iCs/>
          <w:sz w:val="22"/>
          <w:szCs w:val="22"/>
        </w:rPr>
        <w:t>Secretário Municipal de Educação</w:t>
      </w:r>
    </w:p>
    <w:p w:rsid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iCs/>
          <w:sz w:val="22"/>
          <w:szCs w:val="22"/>
        </w:rPr>
        <w:t>CONTRATANTE</w:t>
      </w: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PAULO CESAR FRANJOTTI</w:t>
      </w: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iCs/>
          <w:sz w:val="22"/>
          <w:szCs w:val="22"/>
        </w:rPr>
        <w:t>Prefeito Municipal</w:t>
      </w: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  <w:sectPr w:rsidR="005E0B01" w:rsidRPr="00AE7F83" w:rsidSect="005E0B01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E0B01" w:rsidRPr="00AE7F83" w:rsidRDefault="005E0B01" w:rsidP="005E0B01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AE7F83">
        <w:rPr>
          <w:rFonts w:asciiTheme="majorHAnsi" w:hAnsiTheme="majorHAnsi" w:cs="Tahoma"/>
          <w:b/>
          <w:iCs/>
          <w:sz w:val="22"/>
          <w:szCs w:val="22"/>
        </w:rPr>
        <w:t>BS ASSESSORIA E SERVIÇOS EIRELI</w:t>
      </w:r>
    </w:p>
    <w:p w:rsidR="005E0B01" w:rsidRPr="00AE7F83" w:rsidRDefault="005E0B01" w:rsidP="005E0B01">
      <w:pPr>
        <w:spacing w:line="280" w:lineRule="exact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AE7F83">
        <w:rPr>
          <w:rFonts w:asciiTheme="majorHAnsi" w:hAnsiTheme="majorHAnsi" w:cs="Tahoma"/>
          <w:b/>
          <w:iCs/>
          <w:sz w:val="22"/>
          <w:szCs w:val="22"/>
        </w:rPr>
        <w:t>WAGNER FRANCISCO DA SILVA</w:t>
      </w:r>
    </w:p>
    <w:p w:rsidR="005E0B01" w:rsidRPr="00AE7F83" w:rsidRDefault="005E0B01" w:rsidP="005E0B01">
      <w:pPr>
        <w:spacing w:line="280" w:lineRule="exact"/>
        <w:jc w:val="center"/>
        <w:rPr>
          <w:rFonts w:asciiTheme="majorHAnsi" w:hAnsiTheme="majorHAnsi" w:cs="Tahoma"/>
          <w:iCs/>
          <w:sz w:val="22"/>
          <w:szCs w:val="22"/>
        </w:rPr>
      </w:pPr>
      <w:r w:rsidRPr="00AE7F83">
        <w:rPr>
          <w:rFonts w:asciiTheme="majorHAnsi" w:hAnsiTheme="majorHAnsi" w:cs="Tahoma"/>
          <w:iCs/>
          <w:sz w:val="22"/>
          <w:szCs w:val="22"/>
        </w:rPr>
        <w:t>CONTRATADA</w:t>
      </w:r>
    </w:p>
    <w:p w:rsidR="005E0B01" w:rsidRPr="00AE7F83" w:rsidRDefault="005E0B01" w:rsidP="005E0B01">
      <w:pPr>
        <w:spacing w:line="280" w:lineRule="exact"/>
        <w:jc w:val="center"/>
        <w:rPr>
          <w:rFonts w:asciiTheme="majorHAnsi" w:hAnsiTheme="majorHAnsi" w:cs="Tahoma"/>
          <w:iCs/>
          <w:sz w:val="22"/>
          <w:szCs w:val="22"/>
        </w:rPr>
      </w:pPr>
    </w:p>
    <w:p w:rsidR="005E0B01" w:rsidRPr="00AE7F83" w:rsidRDefault="005E0B01" w:rsidP="005E0B01">
      <w:pPr>
        <w:spacing w:line="280" w:lineRule="exact"/>
        <w:jc w:val="both"/>
        <w:rPr>
          <w:rFonts w:asciiTheme="majorHAnsi" w:hAnsiTheme="majorHAnsi" w:cs="Tahoma"/>
          <w:iCs/>
          <w:sz w:val="22"/>
          <w:szCs w:val="22"/>
        </w:rPr>
      </w:pPr>
      <w:r w:rsidRPr="00AE7F83">
        <w:rPr>
          <w:rFonts w:asciiTheme="majorHAnsi" w:hAnsiTheme="majorHAnsi" w:cs="Tahoma"/>
          <w:iCs/>
          <w:sz w:val="22"/>
          <w:szCs w:val="22"/>
        </w:rPr>
        <w:t>Testemunhas:</w:t>
      </w:r>
    </w:p>
    <w:p w:rsidR="005E0B01" w:rsidRDefault="005E0B01" w:rsidP="005E0B01">
      <w:pPr>
        <w:rPr>
          <w:rFonts w:asciiTheme="majorHAnsi" w:hAnsiTheme="majorHAnsi"/>
          <w:sz w:val="22"/>
          <w:szCs w:val="22"/>
        </w:rPr>
      </w:pPr>
    </w:p>
    <w:p w:rsidR="00AE7F83" w:rsidRPr="00AE7F83" w:rsidRDefault="00AE7F83" w:rsidP="005E0B01">
      <w:pPr>
        <w:rPr>
          <w:rFonts w:asciiTheme="majorHAnsi" w:hAnsiTheme="majorHAnsi"/>
          <w:sz w:val="22"/>
          <w:szCs w:val="22"/>
        </w:rPr>
        <w:sectPr w:rsidR="00AE7F83" w:rsidRPr="00AE7F83" w:rsidSect="005E0B01"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5E0B01" w:rsidRPr="00AE7F83" w:rsidRDefault="005E0B01" w:rsidP="005E0B01">
      <w:pPr>
        <w:rPr>
          <w:rFonts w:asciiTheme="majorHAnsi" w:hAnsiTheme="majorHAnsi"/>
          <w:sz w:val="22"/>
          <w:szCs w:val="22"/>
        </w:rPr>
      </w:pPr>
    </w:p>
    <w:p w:rsidR="005E0B01" w:rsidRPr="00AE7F83" w:rsidRDefault="005E0B01" w:rsidP="005E0B01">
      <w:pPr>
        <w:rPr>
          <w:rFonts w:asciiTheme="majorHAnsi" w:hAnsiTheme="majorHAnsi"/>
          <w:sz w:val="22"/>
          <w:szCs w:val="22"/>
        </w:rPr>
        <w:sectPr w:rsidR="005E0B01" w:rsidRPr="00AE7F83" w:rsidSect="005E0B01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5E0B01" w:rsidRPr="00AE7F83" w:rsidRDefault="005E0B01" w:rsidP="005E0B01">
      <w:pPr>
        <w:jc w:val="center"/>
        <w:rPr>
          <w:rFonts w:asciiTheme="majorHAnsi" w:hAnsiTheme="majorHAnsi"/>
          <w:b/>
          <w:sz w:val="22"/>
          <w:szCs w:val="22"/>
        </w:rPr>
      </w:pPr>
      <w:r w:rsidRPr="00AE7F83">
        <w:rPr>
          <w:rFonts w:asciiTheme="majorHAnsi" w:hAnsiTheme="majorHAnsi"/>
          <w:b/>
          <w:sz w:val="22"/>
          <w:szCs w:val="22"/>
        </w:rPr>
        <w:t>1. André Rodrigues Lopes</w:t>
      </w:r>
    </w:p>
    <w:p w:rsidR="005E0B01" w:rsidRPr="00AE7F83" w:rsidRDefault="005E0B01" w:rsidP="005E0B01">
      <w:pPr>
        <w:jc w:val="center"/>
        <w:rPr>
          <w:rFonts w:asciiTheme="majorHAnsi" w:hAnsiTheme="majorHAnsi"/>
          <w:sz w:val="22"/>
          <w:szCs w:val="22"/>
        </w:rPr>
      </w:pPr>
      <w:r w:rsidRPr="00AE7F83">
        <w:rPr>
          <w:rFonts w:asciiTheme="majorHAnsi" w:hAnsiTheme="majorHAnsi"/>
          <w:sz w:val="22"/>
          <w:szCs w:val="22"/>
        </w:rPr>
        <w:t>CPF: 059.208.791-30</w:t>
      </w:r>
    </w:p>
    <w:p w:rsidR="005E0B01" w:rsidRPr="00AE7F83" w:rsidRDefault="005E0B01" w:rsidP="005E0B01">
      <w:pPr>
        <w:jc w:val="center"/>
        <w:rPr>
          <w:rFonts w:asciiTheme="majorHAnsi" w:hAnsiTheme="majorHAnsi"/>
          <w:b/>
          <w:sz w:val="22"/>
          <w:szCs w:val="22"/>
        </w:rPr>
      </w:pPr>
      <w:r w:rsidRPr="00AE7F83">
        <w:rPr>
          <w:rFonts w:asciiTheme="majorHAnsi" w:hAnsiTheme="majorHAnsi"/>
          <w:b/>
          <w:sz w:val="22"/>
          <w:szCs w:val="22"/>
        </w:rPr>
        <w:t>2. Tiago Tavares de Oliveira</w:t>
      </w:r>
    </w:p>
    <w:p w:rsidR="008B78A7" w:rsidRPr="00AE7F83" w:rsidRDefault="005E0B01" w:rsidP="005E0B01">
      <w:pPr>
        <w:jc w:val="center"/>
        <w:rPr>
          <w:rFonts w:asciiTheme="majorHAnsi" w:hAnsiTheme="majorHAnsi"/>
          <w:sz w:val="22"/>
          <w:szCs w:val="22"/>
        </w:rPr>
      </w:pPr>
      <w:r w:rsidRPr="00AE7F83">
        <w:rPr>
          <w:rFonts w:asciiTheme="majorHAnsi" w:hAnsiTheme="majorHAnsi"/>
          <w:sz w:val="22"/>
          <w:szCs w:val="22"/>
        </w:rPr>
        <w:t>CPF: 058.233.201-08</w:t>
      </w:r>
    </w:p>
    <w:sectPr w:rsidR="008B78A7" w:rsidRPr="00AE7F83" w:rsidSect="005E0B01"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79" w:rsidRDefault="002A2879">
      <w:r>
        <w:separator/>
      </w:r>
    </w:p>
  </w:endnote>
  <w:endnote w:type="continuationSeparator" w:id="0">
    <w:p w:rsidR="002A2879" w:rsidRDefault="002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79" w:rsidRDefault="002A2879">
      <w:r>
        <w:separator/>
      </w:r>
    </w:p>
  </w:footnote>
  <w:footnote w:type="continuationSeparator" w:id="0">
    <w:p w:rsidR="002A2879" w:rsidRDefault="002A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937C1E" w:rsidP="006A723F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E8BF356" wp14:editId="5A033442">
          <wp:simplePos x="0" y="0"/>
          <wp:positionH relativeFrom="margin">
            <wp:align>center</wp:align>
          </wp:positionH>
          <wp:positionV relativeFrom="margin">
            <wp:posOffset>-1090295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37C1E" w:rsidRDefault="00937C1E" w:rsidP="006A723F">
    <w:pPr>
      <w:pStyle w:val="Cabealho"/>
      <w:rPr>
        <w:noProof/>
      </w:rPr>
    </w:pPr>
  </w:p>
  <w:p w:rsidR="00937C1E" w:rsidRDefault="00937C1E" w:rsidP="006A723F">
    <w:pPr>
      <w:pStyle w:val="Cabealho"/>
      <w:rPr>
        <w:noProof/>
      </w:rPr>
    </w:pPr>
  </w:p>
  <w:p w:rsidR="00937C1E" w:rsidRDefault="00937C1E" w:rsidP="006A723F">
    <w:pPr>
      <w:pStyle w:val="Cabealho"/>
      <w:rPr>
        <w:noProof/>
      </w:rPr>
    </w:pPr>
  </w:p>
  <w:p w:rsidR="00937C1E" w:rsidRPr="006A723F" w:rsidRDefault="00937C1E" w:rsidP="006A72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71C792D"/>
    <w:multiLevelType w:val="multilevel"/>
    <w:tmpl w:val="EE607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3"/>
  </w:num>
  <w:num w:numId="5">
    <w:abstractNumId w:val="16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  <w:num w:numId="15">
    <w:abstractNumId w:val="8"/>
  </w:num>
  <w:num w:numId="16">
    <w:abstractNumId w:val="10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87319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3F6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6FDC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2879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87FC8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E0B01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0BF9"/>
    <w:rsid w:val="006B245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100D"/>
    <w:rsid w:val="007554B9"/>
    <w:rsid w:val="007560B4"/>
    <w:rsid w:val="0075722C"/>
    <w:rsid w:val="0076291A"/>
    <w:rsid w:val="007636D5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37C1E"/>
    <w:rsid w:val="00946396"/>
    <w:rsid w:val="00950AA6"/>
    <w:rsid w:val="0095396E"/>
    <w:rsid w:val="0095490F"/>
    <w:rsid w:val="00954B78"/>
    <w:rsid w:val="009663EA"/>
    <w:rsid w:val="00970490"/>
    <w:rsid w:val="00971F22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9F54E0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E7F83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14636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296A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70804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30CC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1B81-5EEB-4A29-904E-91F754AC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1781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11760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29</cp:revision>
  <cp:lastPrinted>2020-12-10T12:24:00Z</cp:lastPrinted>
  <dcterms:created xsi:type="dcterms:W3CDTF">2020-05-15T12:37:00Z</dcterms:created>
  <dcterms:modified xsi:type="dcterms:W3CDTF">2020-12-10T12:25:00Z</dcterms:modified>
</cp:coreProperties>
</file>