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F6" w:rsidRPr="00B56272" w:rsidRDefault="001563F6" w:rsidP="001563F6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  <w:szCs w:val="22"/>
        </w:rPr>
      </w:pPr>
    </w:p>
    <w:p w:rsidR="00B56272" w:rsidRPr="00B56272" w:rsidRDefault="004B5999" w:rsidP="00B56272">
      <w:pPr>
        <w:widowControl w:val="0"/>
        <w:overflowPunct w:val="0"/>
        <w:autoSpaceDE w:val="0"/>
        <w:autoSpaceDN w:val="0"/>
        <w:adjustRightInd w:val="0"/>
        <w:ind w:right="34"/>
        <w:jc w:val="center"/>
        <w:textAlignment w:val="baseline"/>
        <w:rPr>
          <w:rFonts w:asciiTheme="majorHAnsi" w:hAnsiTheme="majorHAnsi" w:cs="Tahoma"/>
          <w:b/>
          <w:iCs/>
          <w:sz w:val="30"/>
          <w:szCs w:val="30"/>
          <w:u w:val="single"/>
        </w:rPr>
      </w:pPr>
      <w:r>
        <w:rPr>
          <w:rFonts w:asciiTheme="majorHAnsi" w:hAnsiTheme="majorHAnsi" w:cs="Tahoma"/>
          <w:b/>
          <w:iCs/>
          <w:sz w:val="30"/>
          <w:szCs w:val="30"/>
          <w:u w:val="single"/>
        </w:rPr>
        <w:t>TERMO DE CONTRATO Nº 157</w:t>
      </w:r>
      <w:r w:rsidR="00B56272" w:rsidRPr="00B56272">
        <w:rPr>
          <w:rFonts w:asciiTheme="majorHAnsi" w:hAnsiTheme="majorHAnsi" w:cs="Tahoma"/>
          <w:b/>
          <w:iCs/>
          <w:sz w:val="30"/>
          <w:szCs w:val="30"/>
          <w:u w:val="single"/>
        </w:rPr>
        <w:t>/2020</w:t>
      </w:r>
    </w:p>
    <w:p w:rsidR="00B56272" w:rsidRPr="00B56272" w:rsidRDefault="00B56272" w:rsidP="00B56272">
      <w:pPr>
        <w:widowControl w:val="0"/>
        <w:overflowPunct w:val="0"/>
        <w:autoSpaceDE w:val="0"/>
        <w:autoSpaceDN w:val="0"/>
        <w:adjustRightInd w:val="0"/>
        <w:ind w:right="34"/>
        <w:textAlignment w:val="baseline"/>
        <w:rPr>
          <w:rFonts w:asciiTheme="majorHAnsi" w:hAnsiTheme="majorHAnsi" w:cs="Tahoma"/>
          <w:b/>
          <w:iCs/>
          <w:sz w:val="22"/>
          <w:szCs w:val="22"/>
          <w:u w:val="single"/>
        </w:rPr>
      </w:pPr>
    </w:p>
    <w:p w:rsidR="00B56272" w:rsidRPr="00B56272" w:rsidRDefault="00B56272" w:rsidP="00B56272">
      <w:pPr>
        <w:ind w:right="34"/>
        <w:jc w:val="both"/>
        <w:rPr>
          <w:rFonts w:asciiTheme="majorHAnsi" w:hAnsiTheme="majorHAnsi" w:cs="Tahoma"/>
          <w:iCs/>
          <w:sz w:val="22"/>
          <w:szCs w:val="22"/>
        </w:rPr>
      </w:pPr>
      <w:r w:rsidRPr="00B56272">
        <w:rPr>
          <w:rFonts w:asciiTheme="majorHAnsi" w:hAnsiTheme="majorHAnsi" w:cs="Tahoma"/>
          <w:iCs/>
          <w:sz w:val="22"/>
          <w:szCs w:val="22"/>
        </w:rPr>
        <w:t>Pro</w:t>
      </w:r>
      <w:r>
        <w:rPr>
          <w:rFonts w:asciiTheme="majorHAnsi" w:hAnsiTheme="majorHAnsi" w:cs="Tahoma"/>
          <w:iCs/>
          <w:sz w:val="22"/>
          <w:szCs w:val="22"/>
        </w:rPr>
        <w:t>cesso Licitatório nº 070/2020</w:t>
      </w:r>
    </w:p>
    <w:p w:rsidR="00B56272" w:rsidRPr="00B56272" w:rsidRDefault="00B56272" w:rsidP="00B56272">
      <w:pPr>
        <w:ind w:right="34"/>
        <w:jc w:val="both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Dispensa nº 025/2020</w:t>
      </w:r>
    </w:p>
    <w:p w:rsidR="00B56272" w:rsidRPr="00CC11A7" w:rsidRDefault="00B56272" w:rsidP="00B562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 w:cs="Tahoma"/>
          <w:iCs/>
          <w:sz w:val="22"/>
          <w:szCs w:val="22"/>
        </w:rPr>
      </w:pPr>
    </w:p>
    <w:p w:rsidR="00B56272" w:rsidRPr="00CC11A7" w:rsidRDefault="00B56272" w:rsidP="00B56272">
      <w:pPr>
        <w:widowControl w:val="0"/>
        <w:overflowPunct w:val="0"/>
        <w:autoSpaceDE w:val="0"/>
        <w:autoSpaceDN w:val="0"/>
        <w:adjustRightInd w:val="0"/>
        <w:ind w:right="15"/>
        <w:jc w:val="both"/>
        <w:textAlignment w:val="baseline"/>
        <w:rPr>
          <w:rFonts w:ascii="Cambria" w:hAnsi="Cambria" w:cs="Tahoma"/>
          <w:iCs/>
          <w:sz w:val="22"/>
          <w:szCs w:val="22"/>
        </w:rPr>
      </w:pPr>
      <w:r w:rsidRPr="00CC11A7">
        <w:rPr>
          <w:rFonts w:ascii="Cambria" w:hAnsi="Cambria" w:cs="Tahoma"/>
          <w:b/>
          <w:iCs/>
          <w:sz w:val="22"/>
          <w:szCs w:val="22"/>
        </w:rPr>
        <w:t xml:space="preserve">I - </w:t>
      </w:r>
      <w:r w:rsidRPr="00CC11A7">
        <w:rPr>
          <w:rFonts w:ascii="Cambria" w:hAnsi="Cambria" w:cs="Tahoma"/>
          <w:b/>
          <w:iCs/>
          <w:sz w:val="22"/>
          <w:szCs w:val="22"/>
        </w:rPr>
        <w:tab/>
        <w:t>CONTRATANTES:</w:t>
      </w:r>
      <w:r w:rsidRPr="00CC11A7">
        <w:rPr>
          <w:rFonts w:ascii="Cambria" w:hAnsi="Cambria" w:cs="Tahoma"/>
          <w:iCs/>
          <w:sz w:val="22"/>
          <w:szCs w:val="22"/>
        </w:rPr>
        <w:t xml:space="preserve"> </w:t>
      </w:r>
      <w:r w:rsidRPr="00CC11A7">
        <w:rPr>
          <w:rFonts w:ascii="Cambria" w:hAnsi="Cambria" w:cs="Tahoma"/>
          <w:b/>
          <w:iCs/>
          <w:sz w:val="22"/>
          <w:szCs w:val="22"/>
        </w:rPr>
        <w:t>"MUNICÍPIO DE JAPORÃ/MS</w:t>
      </w:r>
      <w:r w:rsidRPr="00CC11A7">
        <w:rPr>
          <w:rFonts w:ascii="Cambria" w:hAnsi="Cambria" w:cs="Tahoma"/>
          <w:iCs/>
          <w:sz w:val="22"/>
          <w:szCs w:val="22"/>
        </w:rPr>
        <w:t>”, Pessoa Jurídica de Direito Público Interno, com sede na Rua Avenida Dep. Fernando Saldanha S/N</w:t>
      </w:r>
      <w:r>
        <w:rPr>
          <w:rFonts w:ascii="Cambria" w:hAnsi="Cambria" w:cs="Tahoma"/>
          <w:iCs/>
          <w:sz w:val="22"/>
          <w:szCs w:val="22"/>
        </w:rPr>
        <w:t xml:space="preserve"> inscrita no CGC/MF sob o n</w:t>
      </w:r>
      <w:r w:rsidRPr="00CC11A7">
        <w:rPr>
          <w:rFonts w:ascii="Cambria" w:hAnsi="Cambria" w:cs="Tahoma"/>
          <w:iCs/>
          <w:sz w:val="22"/>
          <w:szCs w:val="22"/>
        </w:rPr>
        <w:t xml:space="preserve">º </w:t>
      </w:r>
      <w:r w:rsidRPr="00CC11A7">
        <w:rPr>
          <w:rFonts w:ascii="Cambria" w:hAnsi="Cambria" w:cs="Tahoma"/>
          <w:sz w:val="22"/>
          <w:szCs w:val="22"/>
        </w:rPr>
        <w:t>15.905.342/0001-28</w:t>
      </w:r>
      <w:r w:rsidRPr="00CC11A7">
        <w:rPr>
          <w:rFonts w:ascii="Cambria" w:hAnsi="Cambria" w:cs="Tahoma"/>
          <w:iCs/>
          <w:sz w:val="22"/>
          <w:szCs w:val="22"/>
        </w:rPr>
        <w:t xml:space="preserve">, doravante denominada </w:t>
      </w:r>
      <w:r w:rsidRPr="00CC11A7">
        <w:rPr>
          <w:rFonts w:ascii="Cambria" w:hAnsi="Cambria" w:cs="Tahoma"/>
          <w:b/>
          <w:iCs/>
          <w:sz w:val="22"/>
          <w:szCs w:val="22"/>
        </w:rPr>
        <w:t>CONTRATANTE</w:t>
      </w:r>
      <w:r w:rsidRPr="00CC11A7">
        <w:rPr>
          <w:rFonts w:ascii="Cambria" w:hAnsi="Cambria" w:cs="Tahoma"/>
          <w:iCs/>
          <w:sz w:val="22"/>
          <w:szCs w:val="22"/>
        </w:rPr>
        <w:t xml:space="preserve"> e a empresa </w:t>
      </w:r>
      <w:r>
        <w:rPr>
          <w:rFonts w:ascii="Cambria" w:hAnsi="Cambria" w:cs="Tahoma"/>
          <w:b/>
          <w:iCs/>
          <w:snapToGrid w:val="0"/>
          <w:sz w:val="22"/>
          <w:szCs w:val="22"/>
        </w:rPr>
        <w:t>WM ENGENHARIA LTDA - ME</w:t>
      </w:r>
      <w:r w:rsidRPr="00CC11A7">
        <w:rPr>
          <w:rFonts w:ascii="Cambria" w:hAnsi="Cambria" w:cs="Tahoma"/>
          <w:iCs/>
          <w:sz w:val="22"/>
          <w:szCs w:val="22"/>
        </w:rPr>
        <w:t>, Pessoa Jurídica de Direito Privado,</w:t>
      </w:r>
      <w:r>
        <w:rPr>
          <w:rFonts w:ascii="Cambria" w:hAnsi="Cambria" w:cs="Tahoma"/>
          <w:iCs/>
          <w:sz w:val="22"/>
          <w:szCs w:val="22"/>
        </w:rPr>
        <w:t xml:space="preserve"> inscrita no CNPJ n </w:t>
      </w:r>
      <w:r>
        <w:rPr>
          <w:rFonts w:ascii="Cambria" w:eastAsia="Tahoma" w:hAnsi="Cambria" w:cs="Tahoma"/>
          <w:sz w:val="22"/>
          <w:szCs w:val="22"/>
        </w:rPr>
        <w:t>28.418.585/0001-83,</w:t>
      </w:r>
      <w:r>
        <w:rPr>
          <w:rFonts w:ascii="Cambria" w:hAnsi="Cambria" w:cs="Tahoma"/>
          <w:iCs/>
          <w:sz w:val="22"/>
          <w:szCs w:val="22"/>
        </w:rPr>
        <w:t xml:space="preserve"> estabelecida à</w:t>
      </w:r>
      <w:r w:rsidRPr="00CC11A7">
        <w:rPr>
          <w:rFonts w:ascii="Cambria" w:hAnsi="Cambria" w:cs="Tahoma"/>
          <w:iCs/>
          <w:sz w:val="22"/>
          <w:szCs w:val="22"/>
        </w:rPr>
        <w:t xml:space="preserve"> </w:t>
      </w:r>
      <w:r>
        <w:rPr>
          <w:rFonts w:ascii="Cambria" w:hAnsi="Cambria" w:cs="Tahoma"/>
          <w:iCs/>
          <w:sz w:val="22"/>
          <w:szCs w:val="22"/>
        </w:rPr>
        <w:t>Avenida Brasil, nº 1326, Centro, na cidade de Mundo Novo/MS</w:t>
      </w:r>
      <w:r w:rsidRPr="00CC11A7">
        <w:rPr>
          <w:rFonts w:ascii="Cambria" w:hAnsi="Cambria" w:cs="Tahoma"/>
          <w:iCs/>
          <w:sz w:val="22"/>
          <w:szCs w:val="22"/>
        </w:rPr>
        <w:t xml:space="preserve">, doravante denominada </w:t>
      </w:r>
      <w:r w:rsidRPr="00CC11A7">
        <w:rPr>
          <w:rFonts w:ascii="Cambria" w:hAnsi="Cambria" w:cs="Tahoma"/>
          <w:b/>
          <w:iCs/>
          <w:sz w:val="22"/>
          <w:szCs w:val="22"/>
        </w:rPr>
        <w:t>CONTRATADA</w:t>
      </w:r>
      <w:r w:rsidRPr="00CC11A7">
        <w:rPr>
          <w:rFonts w:ascii="Cambria" w:hAnsi="Cambria" w:cs="Tahoma"/>
          <w:iCs/>
          <w:sz w:val="22"/>
          <w:szCs w:val="22"/>
        </w:rPr>
        <w:t>.</w:t>
      </w:r>
    </w:p>
    <w:p w:rsidR="00B56272" w:rsidRPr="00CC11A7" w:rsidRDefault="00B56272" w:rsidP="00B56272">
      <w:pPr>
        <w:widowControl w:val="0"/>
        <w:overflowPunct w:val="0"/>
        <w:autoSpaceDE w:val="0"/>
        <w:autoSpaceDN w:val="0"/>
        <w:adjustRightInd w:val="0"/>
        <w:ind w:right="15"/>
        <w:jc w:val="both"/>
        <w:textAlignment w:val="baseline"/>
        <w:rPr>
          <w:rFonts w:ascii="Cambria" w:hAnsi="Cambria" w:cs="Tahoma"/>
          <w:iCs/>
          <w:sz w:val="22"/>
          <w:szCs w:val="22"/>
        </w:rPr>
      </w:pPr>
    </w:p>
    <w:p w:rsidR="007F6DA3" w:rsidRDefault="00B56272" w:rsidP="00B56272">
      <w:pPr>
        <w:widowControl w:val="0"/>
        <w:overflowPunct w:val="0"/>
        <w:autoSpaceDE w:val="0"/>
        <w:autoSpaceDN w:val="0"/>
        <w:adjustRightInd w:val="0"/>
        <w:ind w:right="15"/>
        <w:jc w:val="both"/>
        <w:textAlignment w:val="baseline"/>
        <w:rPr>
          <w:rFonts w:ascii="Cambria" w:hAnsi="Cambria"/>
          <w:sz w:val="22"/>
          <w:szCs w:val="22"/>
        </w:rPr>
      </w:pPr>
      <w:r w:rsidRPr="00CC11A7">
        <w:rPr>
          <w:rFonts w:ascii="Cambria" w:hAnsi="Cambria" w:cs="Tahoma"/>
          <w:b/>
          <w:iCs/>
          <w:sz w:val="22"/>
          <w:szCs w:val="22"/>
        </w:rPr>
        <w:t>II -</w:t>
      </w:r>
      <w:r w:rsidRPr="00CC11A7">
        <w:rPr>
          <w:rFonts w:ascii="Cambria" w:hAnsi="Cambria" w:cs="Tahoma"/>
          <w:b/>
          <w:iCs/>
          <w:sz w:val="22"/>
          <w:szCs w:val="22"/>
        </w:rPr>
        <w:tab/>
        <w:t xml:space="preserve"> REPRESENTANTES:</w:t>
      </w:r>
      <w:r w:rsidRPr="00CC11A7">
        <w:rPr>
          <w:rFonts w:ascii="Cambria" w:hAnsi="Cambria" w:cs="Tahoma"/>
          <w:iCs/>
          <w:sz w:val="22"/>
          <w:szCs w:val="22"/>
        </w:rPr>
        <w:t xml:space="preserve"> Representa a CONTRATANTE o (a) Senhor </w:t>
      </w:r>
      <w:r w:rsidRPr="00CC11A7">
        <w:rPr>
          <w:rFonts w:ascii="Cambria" w:hAnsi="Cambria" w:cs="Tahoma"/>
          <w:b/>
          <w:iCs/>
          <w:sz w:val="22"/>
          <w:szCs w:val="22"/>
        </w:rPr>
        <w:t>PAULO CESAR FRANJOTTI</w:t>
      </w:r>
      <w:r w:rsidRPr="00CC11A7">
        <w:rPr>
          <w:rFonts w:ascii="Cambria" w:hAnsi="Cambria" w:cs="Tahoma"/>
          <w:iCs/>
          <w:sz w:val="22"/>
          <w:szCs w:val="22"/>
        </w:rPr>
        <w:t xml:space="preserve"> Prefeito Municipal</w:t>
      </w:r>
      <w:r w:rsidRPr="00CC11A7">
        <w:rPr>
          <w:rFonts w:ascii="Cambria" w:hAnsi="Cambria"/>
          <w:sz w:val="22"/>
          <w:szCs w:val="22"/>
        </w:rPr>
        <w:t>, brasileiro, casado, portador da cédula de identidade nº 542.308 SSP/MS, inscrito no CPF. Sob nº 559.923.741-91, residente e domic</w:t>
      </w:r>
      <w:r>
        <w:rPr>
          <w:rFonts w:ascii="Cambria" w:hAnsi="Cambria"/>
          <w:sz w:val="22"/>
          <w:szCs w:val="22"/>
        </w:rPr>
        <w:t>iliado na Rua Iguatemi, nº 522,</w:t>
      </w:r>
      <w:r w:rsidRPr="00CC11A7">
        <w:rPr>
          <w:rFonts w:ascii="Cambria" w:hAnsi="Cambria"/>
          <w:sz w:val="22"/>
          <w:szCs w:val="22"/>
        </w:rPr>
        <w:t xml:space="preserve"> Centro, no município de Japorã/MS e de outro lado, representando a empresa neste ato</w:t>
      </w:r>
      <w:r>
        <w:rPr>
          <w:rFonts w:ascii="Cambria" w:hAnsi="Cambria"/>
          <w:sz w:val="22"/>
          <w:szCs w:val="22"/>
        </w:rPr>
        <w:t xml:space="preserve"> o</w:t>
      </w:r>
      <w:r w:rsidRPr="00CC11A7">
        <w:rPr>
          <w:rFonts w:ascii="Cambria" w:hAnsi="Cambria"/>
          <w:sz w:val="22"/>
          <w:szCs w:val="22"/>
        </w:rPr>
        <w:t xml:space="preserve"> </w:t>
      </w:r>
      <w:r w:rsidRPr="00B56272">
        <w:rPr>
          <w:rFonts w:ascii="Cambria" w:hAnsi="Cambria"/>
          <w:sz w:val="22"/>
          <w:szCs w:val="22"/>
        </w:rPr>
        <w:t xml:space="preserve">Sr. </w:t>
      </w:r>
      <w:r w:rsidRPr="00B56272">
        <w:rPr>
          <w:rFonts w:ascii="Cambria" w:hAnsi="Cambria"/>
          <w:b/>
          <w:sz w:val="22"/>
          <w:szCs w:val="22"/>
        </w:rPr>
        <w:t>THIAGO ANDRÉ WACHSMANN MARQUES</w:t>
      </w:r>
      <w:r w:rsidRPr="00B56272">
        <w:rPr>
          <w:rFonts w:ascii="Cambria" w:hAnsi="Cambria"/>
          <w:sz w:val="22"/>
          <w:szCs w:val="22"/>
        </w:rPr>
        <w:t xml:space="preserve">, brasileiro, casado, engenheiro inscrito no CREA/PR -148320/D, portador da cédula RG sob nº 001249318 SSP/MS, inscrito no CPF sob nº 022.069.141-07, residente e domiciliado na Rua Orival Alves Vieira, </w:t>
      </w:r>
      <w:r>
        <w:rPr>
          <w:rFonts w:ascii="Cambria" w:hAnsi="Cambria"/>
          <w:sz w:val="22"/>
          <w:szCs w:val="22"/>
        </w:rPr>
        <w:t xml:space="preserve">nº </w:t>
      </w:r>
      <w:r w:rsidRPr="00B56272">
        <w:rPr>
          <w:rFonts w:ascii="Cambria" w:hAnsi="Cambria"/>
          <w:sz w:val="22"/>
          <w:szCs w:val="22"/>
        </w:rPr>
        <w:t>201, Bairro Universitário, na cidade de Mundo Novo - MS.</w:t>
      </w:r>
    </w:p>
    <w:p w:rsidR="00B56272" w:rsidRPr="00B56272" w:rsidRDefault="00B56272" w:rsidP="00B56272">
      <w:pPr>
        <w:widowControl w:val="0"/>
        <w:overflowPunct w:val="0"/>
        <w:autoSpaceDE w:val="0"/>
        <w:autoSpaceDN w:val="0"/>
        <w:adjustRightInd w:val="0"/>
        <w:ind w:right="15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E85D02" w:rsidRPr="00B56272">
        <w:rPr>
          <w:rFonts w:asciiTheme="majorHAnsi" w:hAnsiTheme="majorHAnsi" w:cs="Arial"/>
          <w:b/>
          <w:iCs/>
          <w:sz w:val="22"/>
          <w:szCs w:val="22"/>
        </w:rPr>
        <w:t>DO OBJETO:</w:t>
      </w:r>
    </w:p>
    <w:p w:rsidR="007070BD" w:rsidRPr="00B56272" w:rsidRDefault="00E85D02" w:rsidP="007070BD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1.1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>
        <w:rPr>
          <w:rFonts w:asciiTheme="majorHAnsi" w:hAnsiTheme="majorHAnsi" w:cs="Arial"/>
          <w:iCs/>
          <w:sz w:val="22"/>
          <w:szCs w:val="22"/>
        </w:rPr>
        <w:t>“</w:t>
      </w:r>
      <w:r w:rsidR="00037377" w:rsidRPr="00B56272">
        <w:rPr>
          <w:rFonts w:asciiTheme="majorHAnsi" w:hAnsiTheme="majorHAnsi" w:cs="Arial"/>
          <w:b/>
          <w:iCs/>
          <w:sz w:val="22"/>
          <w:szCs w:val="22"/>
        </w:rPr>
        <w:t>Contratação de empresa para execução de obras e serviços de engenharia para instalação de iluminação decorativa de natal com fornecimento de materiais no Município de Japorã/MS., conforme Memorial Descritivo, Planilhas Orçamentárias e Projeto Básico”.</w:t>
      </w:r>
    </w:p>
    <w:p w:rsidR="007070BD" w:rsidRPr="00B56272" w:rsidRDefault="007070BD" w:rsidP="007070BD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B5627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CLÁUSULA SEGUNDA -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 DO REGIME DA EXECUÇÃO: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2.1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B56272">
        <w:rPr>
          <w:rFonts w:asciiTheme="majorHAnsi" w:hAnsiTheme="majorHAnsi" w:cs="Arial"/>
          <w:iCs/>
          <w:sz w:val="22"/>
          <w:szCs w:val="22"/>
        </w:rPr>
        <w:t>global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, fornecimento de mão de obra, sendo de inteira responsabilidade da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</w:t>
      </w:r>
      <w:r w:rsidR="00B56272" w:rsidRPr="00B56272">
        <w:rPr>
          <w:rFonts w:asciiTheme="majorHAnsi" w:hAnsiTheme="majorHAnsi" w:cs="Arial"/>
          <w:iCs/>
          <w:sz w:val="22"/>
          <w:szCs w:val="22"/>
        </w:rPr>
        <w:t>trabalhistas</w:t>
      </w:r>
      <w:r w:rsidR="00B56272">
        <w:rPr>
          <w:rFonts w:asciiTheme="majorHAnsi" w:hAnsiTheme="majorHAnsi" w:cs="Arial"/>
          <w:iCs/>
          <w:sz w:val="22"/>
          <w:szCs w:val="22"/>
        </w:rPr>
        <w:t>,</w:t>
      </w:r>
      <w:r w:rsidR="00B56272" w:rsidRPr="00B56272">
        <w:rPr>
          <w:rFonts w:asciiTheme="majorHAnsi" w:hAnsiTheme="majorHAnsi" w:cs="Arial"/>
          <w:iCs/>
          <w:sz w:val="22"/>
          <w:szCs w:val="22"/>
        </w:rPr>
        <w:t xml:space="preserve"> taxas, impostos e contribuições pertinentes</w:t>
      </w:r>
      <w:r w:rsidRPr="00B56272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B56272" w:rsidRPr="00B56272">
        <w:rPr>
          <w:rFonts w:asciiTheme="majorHAnsi" w:hAnsiTheme="majorHAnsi" w:cs="Arial"/>
          <w:b/>
          <w:iCs/>
          <w:sz w:val="22"/>
          <w:szCs w:val="22"/>
        </w:rPr>
        <w:t>TERCEIRA</w:t>
      </w:r>
      <w:r w:rsidR="00E85D0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B56272" w:rsidRPr="00B56272">
        <w:rPr>
          <w:rFonts w:asciiTheme="majorHAnsi" w:hAnsiTheme="majorHAnsi" w:cs="Arial"/>
          <w:b/>
          <w:iCs/>
          <w:sz w:val="22"/>
          <w:szCs w:val="22"/>
        </w:rPr>
        <w:t>- DOS PRAZOS (EXECUÇÃO/VIGÊNCIA):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iCs/>
          <w:sz w:val="22"/>
          <w:szCs w:val="22"/>
        </w:rPr>
        <w:t xml:space="preserve">3.1 A CONTRATADA obriga-se a executar os serviços perfeitos e acabados, sendo a vigência contratual de </w:t>
      </w:r>
      <w:r w:rsidR="00037377" w:rsidRPr="00B56272">
        <w:rPr>
          <w:rFonts w:asciiTheme="majorHAnsi" w:hAnsiTheme="majorHAnsi" w:cs="Arial"/>
          <w:b/>
          <w:iCs/>
          <w:sz w:val="22"/>
          <w:szCs w:val="22"/>
        </w:rPr>
        <w:t>3</w:t>
      </w:r>
      <w:r w:rsidR="00B77FCE" w:rsidRPr="00B56272">
        <w:rPr>
          <w:rFonts w:asciiTheme="majorHAnsi" w:hAnsiTheme="majorHAnsi" w:cs="Arial"/>
          <w:b/>
          <w:iCs/>
          <w:sz w:val="22"/>
          <w:szCs w:val="22"/>
        </w:rPr>
        <w:t>0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037377" w:rsidRPr="00B56272">
        <w:rPr>
          <w:rFonts w:asciiTheme="majorHAnsi" w:hAnsiTheme="majorHAnsi" w:cs="Arial"/>
          <w:b/>
          <w:iCs/>
          <w:sz w:val="22"/>
          <w:szCs w:val="22"/>
        </w:rPr>
        <w:t>trinta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B56272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B56272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: 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E70804" w:rsidRPr="00B56272" w:rsidRDefault="00E70804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lastRenderedPageBreak/>
        <w:t>CLÁUSULA QUARTA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>- DA FISCALIZAÇÃO DA EXECUÇÃO DO CONTRATO: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4.1</w:t>
      </w:r>
      <w:r w:rsidR="00E85D0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Os serviços a serem executados objeto do presente contrato, sofrerão a fiscalização do Setor de Engenharia </w:t>
      </w:r>
      <w:r w:rsidR="00932F5D" w:rsidRPr="00B56272">
        <w:rPr>
          <w:rFonts w:asciiTheme="majorHAnsi" w:hAnsiTheme="majorHAnsi" w:cs="Arial"/>
          <w:iCs/>
          <w:sz w:val="22"/>
          <w:szCs w:val="22"/>
        </w:rPr>
        <w:t>da Pr</w:t>
      </w:r>
      <w:r w:rsidR="00E85D02">
        <w:rPr>
          <w:rFonts w:asciiTheme="majorHAnsi" w:hAnsiTheme="majorHAnsi" w:cs="Arial"/>
          <w:iCs/>
          <w:sz w:val="22"/>
          <w:szCs w:val="22"/>
        </w:rPr>
        <w:t>efeitura Municipal de Japorã/MS,</w:t>
      </w:r>
      <w:r w:rsidR="00932F5D" w:rsidRPr="00B56272">
        <w:rPr>
          <w:rFonts w:asciiTheme="majorHAnsi" w:hAnsiTheme="majorHAnsi" w:cs="Arial"/>
          <w:iCs/>
          <w:sz w:val="22"/>
          <w:szCs w:val="22"/>
        </w:rPr>
        <w:t xml:space="preserve"> através do </w:t>
      </w:r>
      <w:r w:rsidR="00932F5D" w:rsidRPr="00B56272">
        <w:rPr>
          <w:rFonts w:asciiTheme="majorHAnsi" w:hAnsiTheme="majorHAnsi" w:cs="Tahoma"/>
          <w:b/>
          <w:sz w:val="22"/>
          <w:szCs w:val="22"/>
        </w:rPr>
        <w:t xml:space="preserve">Engenheiro Sr. Vicente Vinuto (telefone: </w:t>
      </w:r>
      <w:r w:rsidR="00596794" w:rsidRPr="00B56272">
        <w:rPr>
          <w:rFonts w:asciiTheme="majorHAnsi" w:hAnsiTheme="majorHAnsi" w:cs="Tahoma"/>
          <w:b/>
          <w:sz w:val="22"/>
          <w:szCs w:val="22"/>
        </w:rPr>
        <w:t>(</w:t>
      </w:r>
      <w:r w:rsidR="00932F5D" w:rsidRPr="00B56272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B56272">
        <w:rPr>
          <w:rFonts w:asciiTheme="majorHAnsi" w:hAnsiTheme="majorHAnsi" w:cs="Tahoma"/>
          <w:sz w:val="22"/>
          <w:szCs w:val="22"/>
        </w:rPr>
        <w:t xml:space="preserve">, </w:t>
      </w:r>
      <w:r w:rsidRPr="00B56272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B56272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CLÁUSULA QUINTA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>- DO PREÇO E CONDIÇÕES DE PAGAMENTO: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5.1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B56272">
        <w:rPr>
          <w:rFonts w:asciiTheme="majorHAnsi" w:hAnsiTheme="majorHAnsi" w:cs="Arial"/>
          <w:iCs/>
          <w:sz w:val="22"/>
          <w:szCs w:val="22"/>
        </w:rPr>
        <w:t>global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E85D02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E85D02">
        <w:rPr>
          <w:rFonts w:asciiTheme="majorHAnsi" w:hAnsiTheme="majorHAnsi" w:cs="Arial"/>
          <w:b/>
          <w:iCs/>
          <w:sz w:val="22"/>
          <w:szCs w:val="22"/>
        </w:rPr>
        <w:t xml:space="preserve">97.469,82 </w:t>
      </w:r>
      <w:r w:rsidRPr="00E85D02">
        <w:rPr>
          <w:rFonts w:asciiTheme="majorHAnsi" w:hAnsiTheme="majorHAnsi" w:cs="Arial"/>
          <w:b/>
          <w:iCs/>
          <w:sz w:val="22"/>
          <w:szCs w:val="22"/>
        </w:rPr>
        <w:t>(</w:t>
      </w:r>
      <w:r w:rsidR="00E85D02" w:rsidRPr="00E85D02">
        <w:rPr>
          <w:rFonts w:asciiTheme="majorHAnsi" w:hAnsiTheme="majorHAnsi" w:cs="Arial"/>
          <w:b/>
          <w:iCs/>
          <w:sz w:val="22"/>
          <w:szCs w:val="22"/>
        </w:rPr>
        <w:t>noventa e sete mil e quatrocentos e sessenta e nove reais e oitenta e dois centavos</w:t>
      </w:r>
      <w:r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E85D02">
        <w:rPr>
          <w:rFonts w:asciiTheme="majorHAnsi" w:hAnsiTheme="majorHAnsi" w:cs="Arial"/>
          <w:iCs/>
          <w:sz w:val="22"/>
          <w:szCs w:val="22"/>
        </w:rPr>
        <w:t>.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O pagamento somente será realizado após medição dos serviços, que deverá ser realizada pelo fiscal da obra, mencionado na cláusula quinta.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Os valores ora pactuados são para a execução total do objeto deste instrumento de contrato, e não serão reajustados;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B56272">
        <w:rPr>
          <w:rFonts w:asciiTheme="majorHAnsi" w:hAnsiTheme="majorHAnsi" w:cs="Arial"/>
          <w:iCs/>
          <w:sz w:val="22"/>
          <w:szCs w:val="22"/>
        </w:rPr>
        <w:t>: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Os preços cotados poderão ser objeto de revisão de acordo com o disposto na alínea "d", do inciso II, do artigo 65 da Lei Federal nº 8.666/93, mediante solicitação da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ao Prefeito, desde que acompanhada da documentação que comprove a efetiva procedência do pedido.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b/>
          <w:iCs/>
          <w:sz w:val="22"/>
          <w:szCs w:val="22"/>
        </w:rPr>
        <w:t>: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O pagamento da última parcela somente será liberado após apresentação da Certidão Negativa de Débitos - CND, junto ao INSS, referente a matricula da obra, objeto deste contrato.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CLÁUSULA SEXTA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>- DOS RECURSOS FINANCEIROS</w:t>
      </w:r>
      <w:r>
        <w:rPr>
          <w:rFonts w:asciiTheme="majorHAnsi" w:hAnsiTheme="majorHAnsi" w:cs="Arial"/>
          <w:b/>
          <w:iCs/>
          <w:sz w:val="22"/>
          <w:szCs w:val="22"/>
        </w:rPr>
        <w:t>:</w:t>
      </w:r>
      <w:r w:rsidR="006A2F10" w:rsidRPr="00B56272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6.1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B56272">
        <w:rPr>
          <w:rFonts w:asciiTheme="majorHAnsi" w:hAnsiTheme="majorHAnsi" w:cs="Arial"/>
          <w:iCs/>
          <w:sz w:val="22"/>
          <w:szCs w:val="22"/>
        </w:rPr>
        <w:t>2020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E85D02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37377" w:rsidRPr="00B56272" w:rsidRDefault="00037377" w:rsidP="00037377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SECRETARIA MUNICIPAL DE INFRAESTRUTURA</w:t>
      </w:r>
    </w:p>
    <w:p w:rsidR="00037377" w:rsidRPr="00B56272" w:rsidRDefault="00037377" w:rsidP="00037377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(110) 15.</w:t>
      </w:r>
      <w:r w:rsidR="00EE1A01">
        <w:rPr>
          <w:rFonts w:asciiTheme="majorHAnsi" w:hAnsiTheme="majorHAnsi" w:cs="Arial"/>
          <w:b/>
          <w:iCs/>
          <w:sz w:val="22"/>
          <w:szCs w:val="22"/>
        </w:rPr>
        <w:t>452.0011.2016.0000 Manutenção, A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mpliação e Recuperação do </w:t>
      </w:r>
      <w:r w:rsidR="00993BBA" w:rsidRPr="00B56272">
        <w:rPr>
          <w:rFonts w:asciiTheme="majorHAnsi" w:hAnsiTheme="majorHAnsi" w:cs="Arial"/>
          <w:b/>
          <w:iCs/>
          <w:sz w:val="22"/>
          <w:szCs w:val="22"/>
        </w:rPr>
        <w:t>Patrimônio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 Público.</w:t>
      </w:r>
    </w:p>
    <w:p w:rsidR="00F23992" w:rsidRPr="00B56272" w:rsidRDefault="00037377" w:rsidP="00037377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037377" w:rsidRPr="00B56272" w:rsidRDefault="00037377" w:rsidP="00037377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6.2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E85D02" w:rsidRPr="00B56272">
        <w:rPr>
          <w:rFonts w:asciiTheme="majorHAnsi" w:hAnsiTheme="majorHAnsi" w:cs="Arial"/>
          <w:b/>
          <w:iCs/>
          <w:sz w:val="22"/>
          <w:szCs w:val="22"/>
        </w:rPr>
        <w:t>SÉTIMA</w:t>
      </w:r>
      <w:r w:rsidR="00E85D0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E85D02" w:rsidRPr="00B56272">
        <w:rPr>
          <w:rFonts w:asciiTheme="majorHAnsi" w:hAnsiTheme="majorHAnsi" w:cs="Arial"/>
          <w:b/>
          <w:iCs/>
          <w:sz w:val="22"/>
          <w:szCs w:val="22"/>
        </w:rPr>
        <w:t>- DOS DIREITOS E DAS RESPONSABILIDADES:</w:t>
      </w:r>
    </w:p>
    <w:p w:rsidR="006A2F10" w:rsidRPr="00E85D02" w:rsidRDefault="006A2F10" w:rsidP="00E85D02">
      <w:pPr>
        <w:pStyle w:val="PargrafodaLista"/>
        <w:numPr>
          <w:ilvl w:val="1"/>
          <w:numId w:val="17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E85D02" w:rsidRDefault="00E85D02" w:rsidP="00E85D0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 -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E85D02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E85D0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a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Receber o pagamento até o 5° (quinto) dia útil após o recebimento da etapa da obra, pela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b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lastRenderedPageBreak/>
        <w:t>c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Pelo transporte de pessoal e equipamentos necessários à execução dos serviços ora contratados, ficará a cargo da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d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Os serviços que julgados mal executados ou em discordância com as normas estabelecidas serão refeitos pela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e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f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g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712F82"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h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Efetuar eventuais recolhimentos complementares à Previdência Social, verificados ao final do serviço para obtenção da CND/INSS;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j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Cumprir todas as responsabilidades contidas na proposta aceita pela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971F22" w:rsidRPr="00B56272" w:rsidRDefault="00E85D02" w:rsidP="00971F2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k</w:t>
      </w:r>
      <w:r w:rsidR="00971F22" w:rsidRPr="00E85D02">
        <w:rPr>
          <w:rFonts w:asciiTheme="majorHAnsi" w:hAnsiTheme="majorHAnsi" w:cs="Arial"/>
          <w:b/>
          <w:iCs/>
          <w:sz w:val="22"/>
          <w:szCs w:val="22"/>
        </w:rPr>
        <w:t>)</w:t>
      </w:r>
      <w:r w:rsidR="00971F22" w:rsidRPr="00B56272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971F22" w:rsidRPr="00B56272" w:rsidRDefault="00971F2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II</w:t>
      </w:r>
      <w:r w:rsidR="00E85D0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- Cabe exclusivamente ao </w:t>
      </w:r>
      <w:r w:rsidR="00B77FCE" w:rsidRPr="00B56272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) Fazer os pagamentos à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b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) Fiscalizar o desenvolvimento da execução do objeto contratado;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c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) Facilitar à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E85D02" w:rsidRPr="00B56272">
        <w:rPr>
          <w:rFonts w:asciiTheme="majorHAnsi" w:hAnsiTheme="majorHAnsi" w:cs="Arial"/>
          <w:b/>
          <w:iCs/>
          <w:sz w:val="22"/>
          <w:szCs w:val="22"/>
        </w:rPr>
        <w:t>OITAVA</w:t>
      </w:r>
      <w:r w:rsidR="00E85D02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E85D02" w:rsidRPr="00B56272">
        <w:rPr>
          <w:rFonts w:asciiTheme="majorHAnsi" w:hAnsiTheme="majorHAnsi" w:cs="Arial"/>
          <w:b/>
          <w:iCs/>
          <w:sz w:val="22"/>
          <w:szCs w:val="22"/>
        </w:rPr>
        <w:t>- DA RESCISÃO E PENALIDADES: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8.1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10%(</w:t>
      </w:r>
      <w:r w:rsidR="0020777B" w:rsidRPr="00B56272">
        <w:rPr>
          <w:rFonts w:asciiTheme="majorHAnsi" w:hAnsiTheme="majorHAnsi" w:cs="Arial"/>
          <w:iCs/>
          <w:sz w:val="22"/>
          <w:szCs w:val="22"/>
        </w:rPr>
        <w:t>dez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por cento) sobre o valor total do Contrato, podendo o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I</w:t>
      </w:r>
      <w:r w:rsidR="00E85D0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iCs/>
          <w:sz w:val="22"/>
          <w:szCs w:val="22"/>
        </w:rPr>
        <w:t>- advertência;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II</w:t>
      </w:r>
      <w:r w:rsidR="00E85D0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iCs/>
          <w:sz w:val="22"/>
          <w:szCs w:val="22"/>
        </w:rPr>
        <w:t>- multa de 10% (dez por cento) do valor do contrato;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III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- suspensão temporária de participar de licitação e impedimento de contratar com a administração, por prazo não superior a 02 (dois) anos, e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E85D02">
        <w:rPr>
          <w:rFonts w:asciiTheme="majorHAnsi" w:hAnsiTheme="majorHAnsi" w:cs="Arial"/>
          <w:b/>
          <w:iCs/>
          <w:sz w:val="22"/>
          <w:szCs w:val="22"/>
        </w:rPr>
        <w:t>IV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- declaração de inidoneidade para licitar ou contratar com a Administração Pública.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lastRenderedPageBreak/>
        <w:t>Parágrafo Quinto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O prazo para pagamento de multas será de 05 (cinco) dias úteis a contar da intimação da empresa apenada, sendo possível, a critério da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B56272" w:rsidRDefault="00E85D02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E85D02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B56272" w:rsidRDefault="00993BB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CLÁUSULA NONA</w:t>
      </w:r>
      <w:r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B56272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93BBA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993BBA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993BBA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993BBA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B56272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B56272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B56272" w:rsidRDefault="00993BB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CLÁUSULA DÉCIMA -  DAS DISPOSIÇÕES FINAIS</w:t>
      </w:r>
      <w:r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1B318F" w:rsidRPr="00B56272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93BB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93BBA">
        <w:rPr>
          <w:rFonts w:asciiTheme="majorHAnsi" w:hAnsiTheme="majorHAnsi" w:cs="Arial"/>
          <w:b/>
          <w:iCs/>
          <w:sz w:val="22"/>
          <w:szCs w:val="22"/>
        </w:rPr>
        <w:t>0</w:t>
      </w:r>
      <w:r w:rsidRPr="00993BBA">
        <w:rPr>
          <w:rFonts w:asciiTheme="majorHAnsi" w:hAnsiTheme="majorHAnsi" w:cs="Arial"/>
          <w:b/>
          <w:iCs/>
          <w:sz w:val="22"/>
          <w:szCs w:val="22"/>
        </w:rPr>
        <w:t>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B56272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93BB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93BBA">
        <w:rPr>
          <w:rFonts w:asciiTheme="majorHAnsi" w:hAnsiTheme="majorHAnsi" w:cs="Arial"/>
          <w:b/>
          <w:iCs/>
          <w:sz w:val="22"/>
          <w:szCs w:val="22"/>
        </w:rPr>
        <w:t>0</w:t>
      </w:r>
      <w:r w:rsidRPr="00993BBA">
        <w:rPr>
          <w:rFonts w:asciiTheme="majorHAnsi" w:hAnsiTheme="majorHAnsi" w:cs="Arial"/>
          <w:b/>
          <w:iCs/>
          <w:sz w:val="22"/>
          <w:szCs w:val="22"/>
        </w:rPr>
        <w:t>.2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B56272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993BBA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B56272">
        <w:rPr>
          <w:rFonts w:asciiTheme="majorHAnsi" w:hAnsiTheme="majorHAnsi" w:cs="Arial"/>
          <w:b/>
          <w:iCs/>
          <w:sz w:val="22"/>
          <w:szCs w:val="22"/>
        </w:rPr>
        <w:t>CLÁU</w:t>
      </w:r>
      <w:r w:rsidRPr="00993BBA">
        <w:rPr>
          <w:rFonts w:asciiTheme="majorHAnsi" w:hAnsiTheme="majorHAnsi" w:cs="Arial"/>
          <w:b/>
          <w:iCs/>
          <w:sz w:val="22"/>
          <w:szCs w:val="22"/>
        </w:rPr>
        <w:t>SULA DÉCIMA</w:t>
      </w:r>
      <w:r w:rsidR="000164CA" w:rsidRPr="00993BB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993BBA" w:rsidRPr="00993BBA">
        <w:rPr>
          <w:rFonts w:asciiTheme="majorHAnsi" w:hAnsiTheme="majorHAnsi" w:cs="Arial"/>
          <w:b/>
          <w:iCs/>
          <w:sz w:val="22"/>
          <w:szCs w:val="22"/>
        </w:rPr>
        <w:t>PRIMEIRA - DO FORO:</w:t>
      </w:r>
    </w:p>
    <w:p w:rsidR="007F6DA3" w:rsidRPr="00B56272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93BBA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993BBA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993BBA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993BBA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B56272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B56272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B56272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B56272" w:rsidRDefault="007F6DA3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B56272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993BBA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993BBA">
        <w:rPr>
          <w:rFonts w:asciiTheme="majorHAnsi" w:hAnsiTheme="majorHAnsi" w:cs="Arial"/>
          <w:b/>
          <w:iCs/>
          <w:sz w:val="22"/>
          <w:szCs w:val="22"/>
        </w:rPr>
        <w:t>1</w:t>
      </w:r>
      <w:r w:rsidR="00993BBA" w:rsidRPr="00993BBA">
        <w:rPr>
          <w:rFonts w:asciiTheme="majorHAnsi" w:hAnsiTheme="majorHAnsi" w:cs="Arial"/>
          <w:b/>
          <w:iCs/>
          <w:sz w:val="22"/>
          <w:szCs w:val="22"/>
        </w:rPr>
        <w:t>.2</w:t>
      </w:r>
      <w:r w:rsidRPr="00B56272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B56272">
        <w:rPr>
          <w:rFonts w:asciiTheme="majorHAnsi" w:hAnsiTheme="majorHAnsi" w:cs="Arial"/>
          <w:iCs/>
          <w:sz w:val="22"/>
          <w:szCs w:val="22"/>
        </w:rPr>
        <w:t>E por estarem de acordo, lavrou-se o presente termo, em 02 (duas) vias de igual teor e forma, as quais foram lida</w:t>
      </w:r>
      <w:r w:rsidR="00993BBA">
        <w:rPr>
          <w:rFonts w:asciiTheme="majorHAnsi" w:hAnsiTheme="majorHAnsi" w:cs="Arial"/>
          <w:iCs/>
          <w:sz w:val="22"/>
          <w:szCs w:val="22"/>
        </w:rPr>
        <w:t>s</w:t>
      </w:r>
      <w:r w:rsidR="007F6DA3" w:rsidRPr="00B56272">
        <w:rPr>
          <w:rFonts w:asciiTheme="majorHAnsi" w:hAnsiTheme="majorHAnsi" w:cs="Arial"/>
          <w:iCs/>
          <w:sz w:val="22"/>
          <w:szCs w:val="22"/>
        </w:rPr>
        <w:t xml:space="preserve"> e assinadas pelas partes contratantes, </w:t>
      </w:r>
      <w:r w:rsidRPr="00B56272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913A25" w:rsidRPr="00B56272" w:rsidRDefault="00913A25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DF224D" w:rsidRPr="00B56272" w:rsidRDefault="00993BBA" w:rsidP="00993BBA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Japorã/MS, 15</w:t>
      </w:r>
      <w:r w:rsidR="00DF224D" w:rsidRPr="00B56272">
        <w:rPr>
          <w:rFonts w:asciiTheme="majorHAnsi" w:hAnsiTheme="majorHAnsi" w:cs="Arial"/>
          <w:sz w:val="22"/>
          <w:szCs w:val="22"/>
        </w:rPr>
        <w:t xml:space="preserve"> de</w:t>
      </w:r>
      <w:r>
        <w:rPr>
          <w:rFonts w:asciiTheme="majorHAnsi" w:hAnsiTheme="majorHAnsi" w:cs="Arial"/>
          <w:sz w:val="22"/>
          <w:szCs w:val="22"/>
        </w:rPr>
        <w:t xml:space="preserve"> dezembro</w:t>
      </w:r>
      <w:r w:rsidR="00DF224D" w:rsidRPr="00B56272">
        <w:rPr>
          <w:rFonts w:asciiTheme="majorHAnsi" w:hAnsiTheme="majorHAnsi" w:cs="Arial"/>
          <w:sz w:val="22"/>
          <w:szCs w:val="22"/>
        </w:rPr>
        <w:t xml:space="preserve"> de </w:t>
      </w:r>
      <w:r w:rsidR="00F85B8B" w:rsidRPr="00B56272">
        <w:rPr>
          <w:rFonts w:asciiTheme="majorHAnsi" w:hAnsiTheme="majorHAnsi" w:cs="Arial"/>
          <w:sz w:val="22"/>
          <w:szCs w:val="22"/>
        </w:rPr>
        <w:t>2020</w:t>
      </w:r>
    </w:p>
    <w:p w:rsidR="00DF224D" w:rsidRPr="00B56272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8B78A7" w:rsidRDefault="008B78A7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  <w:sectPr w:rsidR="00993BBA" w:rsidSect="001563F6">
          <w:headerReference w:type="default" r:id="rId8"/>
          <w:footerReference w:type="even" r:id="rId9"/>
          <w:footerReference w:type="default" r:id="rId10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MUNICÍPIO DE JAPORÃ/MS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PAULO CESAR FRANJOTTI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Prefeito Municipal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CONTRATANTE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JOÃO CARLOS TEODORO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Secretário Municipal de Infraestrutura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  <w:sectPr w:rsidR="00993BBA" w:rsidSect="00993BBA">
          <w:type w:val="continuous"/>
          <w:pgSz w:w="11907" w:h="16840" w:code="9"/>
          <w:pgMar w:top="2044" w:right="850" w:bottom="1134" w:left="993" w:header="720" w:footer="720" w:gutter="0"/>
          <w:cols w:num="2" w:space="708"/>
          <w:docGrid w:linePitch="326"/>
        </w:sect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WM ENGENHARIA LTDA – ME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b/>
          <w:sz w:val="22"/>
          <w:szCs w:val="22"/>
        </w:rPr>
      </w:pPr>
      <w:r w:rsidRPr="00B56272">
        <w:rPr>
          <w:rFonts w:ascii="Cambria" w:hAnsi="Cambria"/>
          <w:b/>
          <w:sz w:val="22"/>
          <w:szCs w:val="22"/>
        </w:rPr>
        <w:t>THIAGO ANDRÉ WACHSMANN MARQUES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CONTRATADO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Testemunhas:</w:t>
      </w:r>
      <w:bookmarkStart w:id="0" w:name="_GoBack"/>
      <w:bookmarkEnd w:id="0"/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rPr>
          <w:rFonts w:ascii="Cambria" w:hAnsi="Cambria"/>
          <w:b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rPr>
          <w:rFonts w:ascii="Cambria" w:hAnsi="Cambria"/>
          <w:b/>
          <w:sz w:val="22"/>
          <w:szCs w:val="22"/>
        </w:rPr>
        <w:sectPr w:rsidR="00993BBA" w:rsidSect="00993BBA">
          <w:type w:val="continuous"/>
          <w:pgSz w:w="11907" w:h="16840" w:code="9"/>
          <w:pgMar w:top="2044" w:right="850" w:bottom="1134" w:left="993" w:header="720" w:footer="720" w:gutter="0"/>
          <w:cols w:space="708"/>
          <w:docGrid w:linePitch="326"/>
        </w:sect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b/>
          <w:sz w:val="22"/>
          <w:szCs w:val="22"/>
        </w:rPr>
      </w:pPr>
      <w:r w:rsidRPr="00993BBA">
        <w:rPr>
          <w:rFonts w:ascii="Cambria" w:hAnsi="Cambria"/>
          <w:b/>
          <w:sz w:val="22"/>
          <w:szCs w:val="22"/>
        </w:rPr>
        <w:t xml:space="preserve">1. </w:t>
      </w:r>
      <w:r>
        <w:rPr>
          <w:rFonts w:ascii="Cambria" w:hAnsi="Cambria"/>
          <w:b/>
          <w:sz w:val="22"/>
          <w:szCs w:val="22"/>
        </w:rPr>
        <w:t xml:space="preserve"> André Rodrigues Lopes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CPF: 059.208.791-30</w:t>
      </w: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</w:p>
    <w:p w:rsidR="00993BBA" w:rsidRDefault="00993BBA" w:rsidP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2. Eduardo de Souza Lima Correia</w:t>
      </w:r>
    </w:p>
    <w:p w:rsidR="00993BBA" w:rsidRPr="00993BBA" w:rsidRDefault="00993BBA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="Cambria" w:hAnsi="Cambria"/>
          <w:sz w:val="22"/>
          <w:szCs w:val="22"/>
        </w:rPr>
      </w:pPr>
      <w:r w:rsidRPr="00993BBA">
        <w:rPr>
          <w:rFonts w:ascii="Cambria" w:hAnsi="Cambria"/>
          <w:sz w:val="22"/>
          <w:szCs w:val="22"/>
        </w:rPr>
        <w:t>CPF: 049.233.941-45</w:t>
      </w:r>
    </w:p>
    <w:sectPr w:rsidR="00993BBA" w:rsidRPr="00993BBA" w:rsidSect="00993BBA">
      <w:type w:val="continuous"/>
      <w:pgSz w:w="11907" w:h="16840" w:code="9"/>
      <w:pgMar w:top="2044" w:right="850" w:bottom="1134" w:left="993" w:header="720" w:footer="720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7A" w:rsidRDefault="00D3617A">
      <w:r>
        <w:separator/>
      </w:r>
    </w:p>
  </w:endnote>
  <w:endnote w:type="continuationSeparator" w:id="0">
    <w:p w:rsidR="00D3617A" w:rsidRDefault="00D3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7A" w:rsidRDefault="00D3617A">
      <w:r>
        <w:separator/>
      </w:r>
    </w:p>
  </w:footnote>
  <w:footnote w:type="continuationSeparator" w:id="0">
    <w:p w:rsidR="00D3617A" w:rsidRDefault="00D36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Pr="006A723F" w:rsidRDefault="004E0F7D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92C53"/>
    <w:multiLevelType w:val="multilevel"/>
    <w:tmpl w:val="45C647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 w15:restartNumberingAfterBreak="0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3"/>
  </w:num>
  <w:num w:numId="8">
    <w:abstractNumId w:val="1"/>
  </w:num>
  <w:num w:numId="9">
    <w:abstractNumId w:val="14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37377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3F6"/>
    <w:rsid w:val="0015673A"/>
    <w:rsid w:val="0015735C"/>
    <w:rsid w:val="0015750A"/>
    <w:rsid w:val="00160A36"/>
    <w:rsid w:val="00160E40"/>
    <w:rsid w:val="001637B6"/>
    <w:rsid w:val="001722CE"/>
    <w:rsid w:val="001731CB"/>
    <w:rsid w:val="00176DE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0777B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2879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5999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87FC8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2452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070BD"/>
    <w:rsid w:val="00712213"/>
    <w:rsid w:val="00712F82"/>
    <w:rsid w:val="007223E1"/>
    <w:rsid w:val="00735928"/>
    <w:rsid w:val="007415F1"/>
    <w:rsid w:val="00747E0B"/>
    <w:rsid w:val="00750C31"/>
    <w:rsid w:val="0075100D"/>
    <w:rsid w:val="007554B9"/>
    <w:rsid w:val="007560B4"/>
    <w:rsid w:val="0075722C"/>
    <w:rsid w:val="0076291A"/>
    <w:rsid w:val="007636D5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1F22"/>
    <w:rsid w:val="0097603A"/>
    <w:rsid w:val="00977453"/>
    <w:rsid w:val="00980552"/>
    <w:rsid w:val="009836D5"/>
    <w:rsid w:val="00984DD5"/>
    <w:rsid w:val="009864DC"/>
    <w:rsid w:val="00987A9C"/>
    <w:rsid w:val="009900B5"/>
    <w:rsid w:val="00993BBA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56272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14636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3617A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70804"/>
    <w:rsid w:val="00E8111B"/>
    <w:rsid w:val="00E85D02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1A01"/>
    <w:rsid w:val="00EE5CA6"/>
    <w:rsid w:val="00EF00FC"/>
    <w:rsid w:val="00EF6FB6"/>
    <w:rsid w:val="00EF74BA"/>
    <w:rsid w:val="00EF7A12"/>
    <w:rsid w:val="00F05C18"/>
    <w:rsid w:val="00F07F49"/>
    <w:rsid w:val="00F15DB2"/>
    <w:rsid w:val="00F2399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34A1-3DD7-417F-8323-BF5B3C0B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1768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11676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Eduardo</cp:lastModifiedBy>
  <cp:revision>28</cp:revision>
  <cp:lastPrinted>2020-05-27T10:57:00Z</cp:lastPrinted>
  <dcterms:created xsi:type="dcterms:W3CDTF">2020-05-15T12:37:00Z</dcterms:created>
  <dcterms:modified xsi:type="dcterms:W3CDTF">2020-12-17T12:45:00Z</dcterms:modified>
</cp:coreProperties>
</file>