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65" w:rsidRDefault="00366F65" w:rsidP="003514AA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</w:p>
    <w:p w:rsidR="007F6DA3" w:rsidRPr="003514AA" w:rsidRDefault="007F6DA3" w:rsidP="003514AA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  <w:r w:rsidRPr="003514AA">
        <w:rPr>
          <w:rFonts w:asciiTheme="majorHAnsi" w:hAnsiTheme="majorHAnsi" w:cs="Arial"/>
          <w:b/>
          <w:iCs/>
          <w:sz w:val="28"/>
          <w:szCs w:val="22"/>
        </w:rPr>
        <w:t>TER</w:t>
      </w:r>
      <w:r w:rsidR="004A5089" w:rsidRPr="003514AA">
        <w:rPr>
          <w:rFonts w:asciiTheme="majorHAnsi" w:hAnsiTheme="majorHAnsi" w:cs="Arial"/>
          <w:b/>
          <w:iCs/>
          <w:sz w:val="28"/>
          <w:szCs w:val="22"/>
        </w:rPr>
        <w:t>MO DE CONTRATO N.º</w:t>
      </w:r>
      <w:r w:rsidR="006B1E49">
        <w:rPr>
          <w:rFonts w:asciiTheme="majorHAnsi" w:hAnsiTheme="majorHAnsi" w:cs="Arial"/>
          <w:b/>
          <w:iCs/>
          <w:sz w:val="28"/>
          <w:szCs w:val="22"/>
        </w:rPr>
        <w:t xml:space="preserve"> </w:t>
      </w:r>
      <w:r w:rsidR="003514AA" w:rsidRPr="003514AA">
        <w:rPr>
          <w:rFonts w:asciiTheme="majorHAnsi" w:hAnsiTheme="majorHAnsi" w:cs="Arial"/>
          <w:b/>
          <w:iCs/>
          <w:sz w:val="28"/>
          <w:szCs w:val="22"/>
        </w:rPr>
        <w:t>160/</w:t>
      </w:r>
      <w:r w:rsidR="00F85B8B" w:rsidRPr="003514AA">
        <w:rPr>
          <w:rFonts w:asciiTheme="majorHAnsi" w:hAnsiTheme="majorHAnsi" w:cs="Arial"/>
          <w:b/>
          <w:iCs/>
          <w:sz w:val="28"/>
          <w:szCs w:val="22"/>
        </w:rPr>
        <w:t>2020</w:t>
      </w:r>
    </w:p>
    <w:p w:rsidR="007F6DA3" w:rsidRPr="003514AA" w:rsidRDefault="003B696C" w:rsidP="003514AA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Processo n.º 067/2020</w:t>
      </w:r>
    </w:p>
    <w:p w:rsidR="007F6DA3" w:rsidRDefault="007F6DA3" w:rsidP="003514AA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3B696C">
        <w:rPr>
          <w:rFonts w:asciiTheme="majorHAnsi" w:hAnsiTheme="majorHAnsi" w:cs="Arial"/>
          <w:iCs/>
          <w:sz w:val="22"/>
          <w:szCs w:val="22"/>
        </w:rPr>
        <w:t>013/2020</w:t>
      </w:r>
    </w:p>
    <w:p w:rsidR="003514AA" w:rsidRPr="003514AA" w:rsidRDefault="003514AA" w:rsidP="003514AA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3514AA" w:rsidRPr="00981F7C" w:rsidRDefault="003514AA" w:rsidP="003514AA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D40511">
        <w:rPr>
          <w:rFonts w:asciiTheme="majorHAnsi" w:hAnsiTheme="majorHAnsi" w:cs="Tahoma"/>
          <w:b/>
          <w:iCs/>
          <w:sz w:val="22"/>
          <w:szCs w:val="22"/>
        </w:rPr>
        <w:t>I - CONTRATANTES: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iCs/>
          <w:sz w:val="22"/>
          <w:szCs w:val="22"/>
        </w:rPr>
        <w:t>“</w:t>
      </w:r>
      <w:r>
        <w:rPr>
          <w:rFonts w:asciiTheme="majorHAnsi" w:hAnsiTheme="majorHAnsi" w:cs="Tahoma"/>
          <w:b/>
          <w:iCs/>
          <w:sz w:val="22"/>
          <w:szCs w:val="22"/>
        </w:rPr>
        <w:t>FUNDO MUNICIPAL DE EDUCAÇÃO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b/>
          <w:iCs/>
          <w:sz w:val="22"/>
          <w:szCs w:val="22"/>
        </w:rPr>
        <w:t xml:space="preserve">DO MUNICÍPIO 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>DE JAPORÃ/MS</w:t>
      </w:r>
      <w:r w:rsidRPr="0008429F">
        <w:rPr>
          <w:rFonts w:asciiTheme="majorHAnsi" w:hAnsiTheme="majorHAnsi" w:cs="Tahoma"/>
          <w:iCs/>
          <w:sz w:val="22"/>
          <w:szCs w:val="22"/>
        </w:rPr>
        <w:t xml:space="preserve">”, </w:t>
      </w:r>
      <w:r w:rsidRPr="00C0201F">
        <w:rPr>
          <w:rFonts w:asciiTheme="majorHAnsi" w:hAnsiTheme="majorHAnsi" w:cs="Tahoma"/>
          <w:iCs/>
          <w:snapToGrid w:val="0"/>
        </w:rPr>
        <w:t xml:space="preserve">Pessoa Jurídica de Direito Público Interno, com sede na Avenida Deputado Fernando Saldanha, s/n, Centro, inscrita no CGC/MF sob o n.º 30.701.134/0001-09, doravante denominada </w:t>
      </w:r>
      <w:r w:rsidRPr="00981F7C">
        <w:rPr>
          <w:rFonts w:asciiTheme="majorHAnsi" w:hAnsiTheme="majorHAnsi" w:cs="Tahoma"/>
          <w:b/>
          <w:iCs/>
          <w:snapToGrid w:val="0"/>
        </w:rPr>
        <w:t>CONTRATANTE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</w:t>
      </w:r>
      <w:r w:rsidRPr="00981F7C">
        <w:rPr>
          <w:rFonts w:asciiTheme="majorHAnsi" w:hAnsiTheme="majorHAnsi" w:cs="Tahoma"/>
          <w:iCs/>
          <w:sz w:val="22"/>
          <w:szCs w:val="22"/>
        </w:rPr>
        <w:t xml:space="preserve">e a empresa </w:t>
      </w:r>
      <w:r w:rsidR="00366F65">
        <w:rPr>
          <w:rFonts w:asciiTheme="majorHAnsi" w:hAnsiTheme="majorHAnsi" w:cs="Tahoma"/>
          <w:b/>
          <w:iCs/>
          <w:sz w:val="22"/>
          <w:szCs w:val="22"/>
        </w:rPr>
        <w:t xml:space="preserve">HECTOR HUGO ALVES DA SILVA MEI, </w:t>
      </w:r>
      <w:r w:rsidR="00366F65" w:rsidRPr="00B930B7">
        <w:rPr>
          <w:rFonts w:asciiTheme="majorHAnsi" w:hAnsiTheme="majorHAnsi" w:cs="Tahoma"/>
          <w:iCs/>
          <w:sz w:val="22"/>
          <w:szCs w:val="22"/>
        </w:rPr>
        <w:t>Pessoa Jurídica de Dir</w:t>
      </w:r>
      <w:r w:rsidR="00366F65">
        <w:rPr>
          <w:rFonts w:asciiTheme="majorHAnsi" w:hAnsiTheme="majorHAnsi" w:cs="Tahoma"/>
          <w:iCs/>
          <w:sz w:val="22"/>
          <w:szCs w:val="22"/>
        </w:rPr>
        <w:t xml:space="preserve">eito Privado, </w:t>
      </w:r>
      <w:r w:rsidR="00366F65" w:rsidRPr="00B930B7">
        <w:rPr>
          <w:rFonts w:asciiTheme="majorHAnsi" w:hAnsiTheme="majorHAnsi" w:cs="Tahoma"/>
          <w:iCs/>
          <w:sz w:val="22"/>
          <w:szCs w:val="22"/>
        </w:rPr>
        <w:t>inscrita no CNPJ/MF nº</w:t>
      </w:r>
      <w:r w:rsidR="00366F65">
        <w:rPr>
          <w:rFonts w:asciiTheme="majorHAnsi" w:hAnsiTheme="majorHAnsi" w:cs="Tahoma"/>
          <w:iCs/>
          <w:sz w:val="22"/>
          <w:szCs w:val="22"/>
        </w:rPr>
        <w:t xml:space="preserve"> 32.249.509/0001-69, estabelecida na Av. Deputado Fernando Saldanha, nº 720, na cidade de </w:t>
      </w:r>
      <w:proofErr w:type="spellStart"/>
      <w:r w:rsidR="00366F65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366F65">
        <w:rPr>
          <w:rFonts w:asciiTheme="majorHAnsi" w:hAnsiTheme="majorHAnsi" w:cs="Tahoma"/>
          <w:iCs/>
          <w:sz w:val="22"/>
          <w:szCs w:val="22"/>
        </w:rPr>
        <w:t xml:space="preserve">/MS, </w:t>
      </w:r>
      <w:r w:rsidR="00366F65" w:rsidRPr="00B930B7">
        <w:rPr>
          <w:rFonts w:asciiTheme="majorHAnsi" w:hAnsiTheme="majorHAnsi" w:cs="Tahoma"/>
          <w:iCs/>
          <w:sz w:val="22"/>
          <w:szCs w:val="22"/>
        </w:rPr>
        <w:t xml:space="preserve">doravante denominada </w:t>
      </w:r>
      <w:r w:rsidR="00366F65" w:rsidRPr="00507319">
        <w:rPr>
          <w:rFonts w:asciiTheme="majorHAnsi" w:hAnsiTheme="majorHAnsi" w:cs="Tahoma"/>
          <w:b/>
          <w:iCs/>
          <w:sz w:val="22"/>
          <w:szCs w:val="22"/>
        </w:rPr>
        <w:t>CONTRATADA</w:t>
      </w:r>
      <w:r w:rsidR="00366F65">
        <w:rPr>
          <w:rFonts w:asciiTheme="majorHAnsi" w:hAnsiTheme="majorHAnsi" w:cs="Tahoma"/>
          <w:iCs/>
          <w:sz w:val="22"/>
          <w:szCs w:val="22"/>
        </w:rPr>
        <w:t>.</w:t>
      </w:r>
    </w:p>
    <w:p w:rsidR="003514AA" w:rsidRPr="00981F7C" w:rsidRDefault="003514AA" w:rsidP="003514AA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66F65" w:rsidRPr="00AE7F83" w:rsidRDefault="003514AA" w:rsidP="00366F6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D40511">
        <w:rPr>
          <w:rFonts w:asciiTheme="majorHAnsi" w:hAnsiTheme="majorHAnsi" w:cs="Tahoma"/>
          <w:b/>
          <w:iCs/>
          <w:sz w:val="22"/>
          <w:szCs w:val="22"/>
        </w:rPr>
        <w:t>II - REPRESENTANTES: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 w:rsidRPr="00D40511">
        <w:rPr>
          <w:rFonts w:asciiTheme="majorHAnsi" w:hAnsiTheme="majorHAnsi" w:cs="Tahoma"/>
          <w:b/>
          <w:iCs/>
          <w:sz w:val="22"/>
          <w:szCs w:val="22"/>
        </w:rPr>
        <w:t>CONTRATANTE</w:t>
      </w:r>
      <w:r w:rsidRPr="00D40511">
        <w:rPr>
          <w:rFonts w:asciiTheme="majorHAnsi" w:hAnsiTheme="majorHAnsi" w:cs="Tahoma"/>
          <w:iCs/>
          <w:sz w:val="22"/>
          <w:szCs w:val="22"/>
        </w:rPr>
        <w:t xml:space="preserve"> o </w:t>
      </w:r>
      <w:r>
        <w:rPr>
          <w:rFonts w:ascii="Cambria" w:hAnsi="Cambria" w:cs="Tahoma"/>
          <w:iCs/>
          <w:sz w:val="22"/>
          <w:szCs w:val="22"/>
        </w:rPr>
        <w:t xml:space="preserve">Senhor Secretário Municipal de Educação </w:t>
      </w:r>
      <w:r>
        <w:rPr>
          <w:rFonts w:ascii="Cambria" w:hAnsi="Cambria" w:cs="Tahoma"/>
          <w:b/>
          <w:iCs/>
          <w:sz w:val="22"/>
          <w:szCs w:val="22"/>
        </w:rPr>
        <w:t>NIVALDO DIAS LIMA</w:t>
      </w:r>
      <w:r>
        <w:rPr>
          <w:rFonts w:ascii="Cambria" w:hAnsi="Cambria" w:cs="Tahoma"/>
          <w:iCs/>
          <w:sz w:val="22"/>
          <w:szCs w:val="22"/>
        </w:rPr>
        <w:t xml:space="preserve">, brasileiro, professor, portador da cédula de identidade nº 552652 SSP/MS, inscrito no CPF sob nº 475.233.441-00, residente e domiciliado no município de </w:t>
      </w:r>
      <w:proofErr w:type="spellStart"/>
      <w:r>
        <w:rPr>
          <w:rFonts w:ascii="Cambria" w:hAnsi="Cambria" w:cs="Tahoma"/>
          <w:iCs/>
          <w:sz w:val="22"/>
          <w:szCs w:val="22"/>
        </w:rPr>
        <w:t>Japorã</w:t>
      </w:r>
      <w:proofErr w:type="spellEnd"/>
      <w:r>
        <w:rPr>
          <w:rFonts w:ascii="Cambria" w:hAnsi="Cambria" w:cs="Tahoma"/>
          <w:iCs/>
          <w:sz w:val="22"/>
          <w:szCs w:val="22"/>
        </w:rPr>
        <w:t>/MS</w:t>
      </w:r>
      <w:r>
        <w:rPr>
          <w:rFonts w:ascii="Cambria" w:hAnsi="Cambria"/>
          <w:color w:val="000000"/>
          <w:sz w:val="22"/>
          <w:szCs w:val="22"/>
        </w:rPr>
        <w:t xml:space="preserve"> e de outro lado representando a empresa </w:t>
      </w:r>
      <w:r w:rsidRPr="00D40511">
        <w:rPr>
          <w:rFonts w:ascii="Cambria" w:hAnsi="Cambria"/>
          <w:b/>
          <w:color w:val="000000"/>
          <w:sz w:val="22"/>
          <w:szCs w:val="22"/>
        </w:rPr>
        <w:t>CONTRATADA</w:t>
      </w:r>
      <w:r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981F7C">
        <w:rPr>
          <w:rFonts w:asciiTheme="majorHAnsi" w:hAnsiTheme="majorHAnsi" w:cs="Tahoma"/>
          <w:iCs/>
          <w:sz w:val="22"/>
          <w:szCs w:val="22"/>
        </w:rPr>
        <w:t xml:space="preserve">o </w:t>
      </w:r>
      <w:proofErr w:type="spellStart"/>
      <w:r w:rsidRPr="00981F7C">
        <w:rPr>
          <w:rFonts w:asciiTheme="majorHAnsi" w:hAnsiTheme="majorHAnsi" w:cs="Tahoma"/>
          <w:iCs/>
          <w:sz w:val="22"/>
          <w:szCs w:val="22"/>
        </w:rPr>
        <w:t>Sr</w:t>
      </w:r>
      <w:proofErr w:type="spellEnd"/>
      <w:r w:rsidRPr="00981F7C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366F65" w:rsidRPr="00507319">
        <w:rPr>
          <w:rFonts w:asciiTheme="majorHAnsi" w:hAnsiTheme="majorHAnsi" w:cs="Tahoma"/>
          <w:b/>
          <w:iCs/>
          <w:sz w:val="22"/>
          <w:szCs w:val="22"/>
        </w:rPr>
        <w:t xml:space="preserve">HECTOR HUGO ALVES DA SILVA, </w:t>
      </w:r>
      <w:r w:rsidR="00366F65" w:rsidRPr="00507319">
        <w:rPr>
          <w:rFonts w:asciiTheme="majorHAnsi" w:hAnsiTheme="majorHAnsi" w:cs="Tahoma"/>
          <w:iCs/>
          <w:sz w:val="22"/>
          <w:szCs w:val="22"/>
        </w:rPr>
        <w:t xml:space="preserve">brasileiro, empresário, portador da cédula de identidade nº 001.950.472 SSP/MS, inscrito no CPF nº 025.804.331-80, residente e domiciliado, Av. Deputado Fernando Saldanha, nº 720, na cidade de </w:t>
      </w:r>
      <w:proofErr w:type="spellStart"/>
      <w:r w:rsidR="00366F65" w:rsidRPr="00507319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366F65" w:rsidRPr="00507319">
        <w:rPr>
          <w:rFonts w:asciiTheme="majorHAnsi" w:hAnsiTheme="majorHAnsi" w:cs="Tahoma"/>
          <w:iCs/>
          <w:sz w:val="22"/>
          <w:szCs w:val="22"/>
        </w:rPr>
        <w:t>/MS.</w:t>
      </w:r>
    </w:p>
    <w:p w:rsidR="00366F65" w:rsidRPr="00AE7F83" w:rsidRDefault="00366F65" w:rsidP="00366F65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3514AA" w:rsidRDefault="007F6DA3" w:rsidP="003514AA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3514AA">
        <w:rPr>
          <w:rFonts w:asciiTheme="majorHAnsi" w:hAnsiTheme="majorHAnsi" w:cs="Arial"/>
          <w:b/>
          <w:iCs/>
          <w:sz w:val="22"/>
          <w:szCs w:val="22"/>
        </w:rPr>
        <w:t>I</w:t>
      </w:r>
      <w:r w:rsidR="003514AA">
        <w:rPr>
          <w:rFonts w:asciiTheme="majorHAnsi" w:hAnsiTheme="majorHAnsi" w:cs="Arial"/>
          <w:b/>
          <w:iCs/>
          <w:sz w:val="22"/>
          <w:szCs w:val="22"/>
        </w:rPr>
        <w:t>I</w:t>
      </w: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 - FUNDAMENTO LEGAL: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3514AA" w:rsidRDefault="007F6DA3" w:rsidP="003514AA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CLÁUSULA PRIMEIRA </w:t>
      </w:r>
      <w:r w:rsidR="003514AA" w:rsidRPr="003514AA">
        <w:rPr>
          <w:rFonts w:asciiTheme="majorHAnsi" w:hAnsiTheme="majorHAnsi" w:cs="Arial"/>
          <w:b/>
          <w:iCs/>
          <w:sz w:val="22"/>
          <w:szCs w:val="22"/>
        </w:rPr>
        <w:t>- DO OBJETO:</w:t>
      </w:r>
    </w:p>
    <w:p w:rsidR="006A2F10" w:rsidRPr="003514AA" w:rsidRDefault="003514A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1.1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Constitui o objeto do prese</w:t>
      </w:r>
      <w:r w:rsidR="007C5449" w:rsidRPr="003514AA">
        <w:rPr>
          <w:rFonts w:asciiTheme="majorHAnsi" w:hAnsiTheme="majorHAnsi" w:cs="Arial"/>
          <w:iCs/>
          <w:sz w:val="22"/>
          <w:szCs w:val="22"/>
        </w:rPr>
        <w:t xml:space="preserve">nte instrumento: </w:t>
      </w:r>
      <w:bookmarkStart w:id="0" w:name="_GoBack"/>
      <w:r w:rsidRPr="003514AA">
        <w:rPr>
          <w:rFonts w:asciiTheme="majorHAnsi" w:hAnsiTheme="majorHAnsi" w:cs="Arial"/>
          <w:b/>
          <w:i/>
          <w:iCs/>
          <w:sz w:val="22"/>
          <w:szCs w:val="22"/>
        </w:rPr>
        <w:t>“CONTRATAÇÃO DE EMPRESA PARA CONSTRUÇÃO DE PARQUE PEDAGÓGICO INFANTIL PARA ATENDIMENTO A SECRETARIA MUNICIPAL DE EDUCAÇÃO / CEI JOSÉ JOAQUIM DE BRITO, NO MUNICÍPIO DE JAPORÃ, CONFORME PLANILHAS ORÇAMENTÁRIAS, MEMORIAL DESCRITIVO E PROJETO BÁSICO”.</w:t>
      </w:r>
      <w:bookmarkEnd w:id="0"/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CLÁUSULA SEGUNDA</w:t>
      </w:r>
      <w:r w:rsidR="003514AA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3514AA" w:rsidRPr="003514AA">
        <w:rPr>
          <w:rFonts w:asciiTheme="majorHAnsi" w:hAnsiTheme="majorHAnsi" w:cs="Arial"/>
          <w:b/>
          <w:iCs/>
          <w:sz w:val="22"/>
          <w:szCs w:val="22"/>
        </w:rPr>
        <w:t>DO REGIME DA EXECUÇÃO: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2.1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3514AA">
        <w:rPr>
          <w:rFonts w:asciiTheme="majorHAnsi" w:hAnsiTheme="majorHAnsi" w:cs="Arial"/>
          <w:iCs/>
          <w:sz w:val="22"/>
          <w:szCs w:val="22"/>
        </w:rPr>
        <w:t>global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, fornecimento de mão de obra, sendo de inteira responsabilidade da </w:t>
      </w:r>
      <w:r w:rsidRPr="00056A5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as despesas oriundas de sua execução, inclusive com transportes, fretes, de pessoal, trabalhistas, taxas, impostos e contribuições pertinentes.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3514AA" w:rsidRPr="003514AA">
        <w:rPr>
          <w:rFonts w:asciiTheme="majorHAnsi" w:hAnsiTheme="majorHAnsi" w:cs="Arial"/>
          <w:b/>
          <w:iCs/>
          <w:sz w:val="22"/>
          <w:szCs w:val="22"/>
        </w:rPr>
        <w:t>TERCEIRA</w:t>
      </w:r>
      <w:r w:rsidR="003514AA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3514AA" w:rsidRPr="003514AA">
        <w:rPr>
          <w:rFonts w:asciiTheme="majorHAnsi" w:hAnsiTheme="majorHAnsi" w:cs="Arial"/>
          <w:b/>
          <w:iCs/>
          <w:sz w:val="22"/>
          <w:szCs w:val="22"/>
        </w:rPr>
        <w:t>- DOS PRAZOS (EXECUÇÃO/VIGÊNCIA):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3.1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3514A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D221AC" w:rsidRPr="003514AA">
        <w:rPr>
          <w:rFonts w:asciiTheme="majorHAnsi" w:hAnsiTheme="majorHAnsi" w:cs="Arial"/>
          <w:b/>
          <w:iCs/>
          <w:sz w:val="22"/>
          <w:szCs w:val="22"/>
        </w:rPr>
        <w:t>12</w:t>
      </w:r>
      <w:r w:rsidR="007123EF" w:rsidRPr="003514AA">
        <w:rPr>
          <w:rFonts w:asciiTheme="majorHAnsi" w:hAnsiTheme="majorHAnsi" w:cs="Arial"/>
          <w:b/>
          <w:iCs/>
          <w:sz w:val="22"/>
          <w:szCs w:val="22"/>
        </w:rPr>
        <w:t>0</w:t>
      </w:r>
      <w:r w:rsidR="00086F1B" w:rsidRPr="003514AA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D221AC" w:rsidRPr="003514AA">
        <w:rPr>
          <w:rFonts w:asciiTheme="majorHAnsi" w:hAnsiTheme="majorHAnsi" w:cs="Arial"/>
          <w:b/>
          <w:iCs/>
          <w:sz w:val="22"/>
          <w:szCs w:val="22"/>
        </w:rPr>
        <w:t>cento e vinte</w:t>
      </w:r>
      <w:r w:rsidR="00086F1B" w:rsidRPr="003514AA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BA167A" w:rsidRPr="003514AA">
        <w:rPr>
          <w:rFonts w:asciiTheme="majorHAnsi" w:hAnsiTheme="majorHAnsi" w:cs="Arial"/>
          <w:b/>
          <w:iCs/>
          <w:sz w:val="22"/>
          <w:szCs w:val="22"/>
        </w:rPr>
        <w:t>dias</w:t>
      </w:r>
      <w:r w:rsidR="00DA2955" w:rsidRPr="003514AA">
        <w:rPr>
          <w:rFonts w:asciiTheme="majorHAnsi" w:hAnsiTheme="majorHAnsi" w:cs="Arial"/>
          <w:iCs/>
          <w:sz w:val="22"/>
          <w:szCs w:val="22"/>
        </w:rPr>
        <w:t>,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e após o recebimento da Ordem de Serviço, compromete-se a executá-los de acordo com as melhores normas técnicas específicas e empregando exclusivamente mão-de-obra especializada.</w:t>
      </w:r>
    </w:p>
    <w:p w:rsidR="006A2F10" w:rsidRPr="003514AA" w:rsidRDefault="003514A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Compromete-se a </w:t>
      </w:r>
      <w:r w:rsidR="006A2F10" w:rsidRPr="003514A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3514AA" w:rsidRDefault="003514A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3514AA">
        <w:rPr>
          <w:rFonts w:asciiTheme="majorHAnsi" w:hAnsiTheme="majorHAnsi" w:cs="Arial"/>
          <w:iCs/>
          <w:sz w:val="22"/>
          <w:szCs w:val="22"/>
        </w:rPr>
        <w:t>: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A </w:t>
      </w:r>
      <w:r w:rsidR="006A2F10" w:rsidRPr="003514A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lastRenderedPageBreak/>
        <w:t>aplicação de materiais de forma inadequada, a correção do problema verificado correrá inteiramente por conta da mesma.</w:t>
      </w:r>
    </w:p>
    <w:p w:rsidR="00D221AC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CLÁUSULA QUARTA</w:t>
      </w:r>
      <w:r w:rsidR="003514AA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3514AA" w:rsidRPr="003514AA">
        <w:rPr>
          <w:rFonts w:asciiTheme="majorHAnsi" w:hAnsiTheme="majorHAnsi" w:cs="Arial"/>
          <w:b/>
          <w:iCs/>
          <w:sz w:val="22"/>
          <w:szCs w:val="22"/>
        </w:rPr>
        <w:t xml:space="preserve">- DA FISCALIZAÇÃO DA EXECUÇÃO DO CONTRATO: 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4.1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3514AA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3514AA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3514AA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3514AA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3514AA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3514AA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3514AA">
        <w:rPr>
          <w:rFonts w:asciiTheme="majorHAnsi" w:hAnsiTheme="majorHAnsi" w:cs="Tahoma"/>
          <w:b/>
          <w:sz w:val="22"/>
          <w:szCs w:val="22"/>
        </w:rPr>
        <w:t>(</w:t>
      </w:r>
      <w:r w:rsidR="00932F5D" w:rsidRPr="003514AA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3514AA">
        <w:rPr>
          <w:rFonts w:asciiTheme="majorHAnsi" w:hAnsiTheme="majorHAnsi" w:cs="Tahoma"/>
          <w:sz w:val="22"/>
          <w:szCs w:val="22"/>
        </w:rPr>
        <w:t xml:space="preserve">, </w:t>
      </w:r>
      <w:r w:rsidRPr="003514AA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3514AA" w:rsidRDefault="000164C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3B696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3B696C" w:rsidRPr="003514AA">
        <w:rPr>
          <w:rFonts w:asciiTheme="majorHAnsi" w:hAnsiTheme="majorHAnsi" w:cs="Arial"/>
          <w:b/>
          <w:iCs/>
          <w:sz w:val="22"/>
          <w:szCs w:val="22"/>
        </w:rPr>
        <w:t>DO PREÇO E CONDIÇÕES DE PAGAMENTO: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5.1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3514AA">
        <w:rPr>
          <w:rFonts w:asciiTheme="majorHAnsi" w:hAnsiTheme="majorHAnsi" w:cs="Arial"/>
          <w:iCs/>
          <w:sz w:val="22"/>
          <w:szCs w:val="22"/>
        </w:rPr>
        <w:t>global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do Contrato é de</w:t>
      </w:r>
      <w:r w:rsidR="00EE39A9">
        <w:rPr>
          <w:rFonts w:asciiTheme="majorHAnsi" w:hAnsiTheme="majorHAnsi" w:cs="Arial"/>
          <w:iCs/>
          <w:sz w:val="22"/>
          <w:szCs w:val="22"/>
        </w:rPr>
        <w:t xml:space="preserve"> </w:t>
      </w:r>
      <w:r w:rsidR="00EE39A9" w:rsidRPr="00EE39A9">
        <w:rPr>
          <w:rFonts w:asciiTheme="majorHAnsi" w:hAnsiTheme="majorHAnsi" w:cs="Arial"/>
          <w:b/>
          <w:iCs/>
          <w:sz w:val="22"/>
          <w:szCs w:val="22"/>
        </w:rPr>
        <w:t>R$</w:t>
      </w:r>
      <w:r w:rsidR="00EE39A9">
        <w:rPr>
          <w:rFonts w:asciiTheme="majorHAnsi" w:hAnsiTheme="majorHAnsi" w:cs="Arial"/>
          <w:b/>
          <w:iCs/>
          <w:sz w:val="22"/>
          <w:szCs w:val="22"/>
        </w:rPr>
        <w:t xml:space="preserve"> 131.245,</w:t>
      </w:r>
      <w:r w:rsidR="00EE39A9" w:rsidRPr="00EE39A9">
        <w:rPr>
          <w:rFonts w:asciiTheme="majorHAnsi" w:hAnsiTheme="majorHAnsi" w:cs="Arial"/>
          <w:b/>
          <w:iCs/>
          <w:sz w:val="22"/>
          <w:szCs w:val="22"/>
        </w:rPr>
        <w:t>30</w:t>
      </w:r>
      <w:r w:rsidRPr="00EE39A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EE39A9" w:rsidRPr="00EE39A9">
        <w:rPr>
          <w:rFonts w:asciiTheme="majorHAnsi" w:hAnsiTheme="majorHAnsi" w:cs="Arial"/>
          <w:b/>
          <w:iCs/>
          <w:sz w:val="22"/>
          <w:szCs w:val="22"/>
        </w:rPr>
        <w:t>(cento e trinta e um mil e duzentos e quarenta e cinco reais e trinta centavos).</w:t>
      </w:r>
      <w:r w:rsidR="00EE39A9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3514AA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: Os preços cotados poderão ser objeto de revisão de acordo com o disposto na alínea "d", do inciso II, do artigo 65 da Lei Federal nº 8.666/93, mediante solicitação da 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ao Prefeito, desde que acompanhada da documentação que comprove a efetiva procedência do pedido.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Quinto</w:t>
      </w:r>
      <w:r>
        <w:rPr>
          <w:rFonts w:asciiTheme="majorHAnsi" w:hAnsiTheme="majorHAnsi" w:cs="Arial"/>
          <w:b/>
          <w:iCs/>
          <w:sz w:val="22"/>
          <w:szCs w:val="22"/>
        </w:rPr>
        <w:t>: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3514AA">
        <w:rPr>
          <w:rFonts w:asciiTheme="majorHAnsi" w:hAnsiTheme="majorHAnsi" w:cs="Arial"/>
          <w:iCs/>
          <w:sz w:val="22"/>
          <w:szCs w:val="22"/>
        </w:rPr>
        <w:t>: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O pagamento da última parcela somente será liberado após apresentação da Certidão Negativa de Débitos - CND, junto ao INSS, referente a matricula da obra, objeto deste contrato.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B696C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3B696C" w:rsidRPr="003B696C">
        <w:rPr>
          <w:rFonts w:asciiTheme="majorHAnsi" w:hAnsiTheme="majorHAnsi" w:cs="Arial"/>
          <w:b/>
          <w:iCs/>
          <w:sz w:val="22"/>
          <w:szCs w:val="22"/>
        </w:rPr>
        <w:t xml:space="preserve"> - DOS RECURSOS FINANCEIROS:</w:t>
      </w:r>
      <w:r w:rsidR="003B696C" w:rsidRPr="003B696C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6.1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3514AA">
        <w:rPr>
          <w:rFonts w:asciiTheme="majorHAnsi" w:hAnsiTheme="majorHAnsi" w:cs="Arial"/>
          <w:iCs/>
          <w:sz w:val="22"/>
          <w:szCs w:val="22"/>
        </w:rPr>
        <w:t>2020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F085E" w:rsidRPr="003514AA" w:rsidRDefault="005F085E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A0DC2" w:rsidRPr="003514AA" w:rsidRDefault="007C5449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FUNDO</w:t>
      </w:r>
      <w:r w:rsidR="00DA0DC2" w:rsidRPr="003514AA">
        <w:rPr>
          <w:rFonts w:asciiTheme="majorHAnsi" w:hAnsiTheme="majorHAnsi" w:cs="Arial"/>
          <w:b/>
          <w:iCs/>
          <w:sz w:val="22"/>
          <w:szCs w:val="22"/>
        </w:rPr>
        <w:t xml:space="preserve"> MUNICIPAL DE </w:t>
      </w:r>
      <w:r w:rsidR="0066516E" w:rsidRPr="003514AA">
        <w:rPr>
          <w:rFonts w:asciiTheme="majorHAnsi" w:hAnsiTheme="majorHAnsi" w:cs="Arial"/>
          <w:b/>
          <w:iCs/>
          <w:sz w:val="22"/>
          <w:szCs w:val="22"/>
        </w:rPr>
        <w:t>EDUCAÇÃO - FUNDEB</w:t>
      </w:r>
    </w:p>
    <w:p w:rsidR="007C5449" w:rsidRPr="003514AA" w:rsidRDefault="007C5449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(154) 12.365.0025.2026.0000 Manutenção do FUNDEB 40% – INFANTIL – PRÉ ESCOLA.</w:t>
      </w:r>
    </w:p>
    <w:p w:rsidR="00DA0DC2" w:rsidRPr="003514AA" w:rsidRDefault="00DA0DC2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DA0DC2" w:rsidRPr="00056A5A" w:rsidRDefault="00DA0DC2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6A5A">
        <w:rPr>
          <w:rFonts w:asciiTheme="majorHAnsi" w:hAnsiTheme="majorHAnsi" w:cs="Arial"/>
          <w:b/>
          <w:iCs/>
          <w:sz w:val="22"/>
          <w:szCs w:val="22"/>
        </w:rPr>
        <w:t>6.2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CLÁUSULA SÉTIMA</w:t>
      </w:r>
      <w:r w:rsidR="003B696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3B696C" w:rsidRPr="003514AA">
        <w:rPr>
          <w:rFonts w:asciiTheme="majorHAnsi" w:hAnsiTheme="majorHAnsi" w:cs="Arial"/>
          <w:b/>
          <w:iCs/>
          <w:sz w:val="22"/>
          <w:szCs w:val="22"/>
        </w:rPr>
        <w:t>DOS DIREITOS E DAS RESPONSABILIDADES: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56A5A">
        <w:rPr>
          <w:rFonts w:asciiTheme="majorHAnsi" w:hAnsiTheme="majorHAnsi" w:cs="Arial"/>
          <w:b/>
          <w:iCs/>
          <w:sz w:val="22"/>
          <w:szCs w:val="22"/>
        </w:rPr>
        <w:t>7.1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Além dos casos comuns, implícitos ou expressos neste contrato, nas especificações e nas leis cabíveis:</w:t>
      </w:r>
    </w:p>
    <w:p w:rsidR="006A2F10" w:rsidRPr="00056A5A" w:rsidRDefault="00056A5A" w:rsidP="00056A5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 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056A5A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Receber o pagamento até o 5° (quinto) dia útil após o recebimento da etapa da obra, pela 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056A5A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056A5A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Pelo transporte de pessoal e equipamentos necessários à execução dos serviços ora contratados, ficará a cargo da 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3514AA" w:rsidRDefault="00056A5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lastRenderedPageBreak/>
        <w:t>d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Os serviços que julgados mal executados ou em discordância com as normas estabelecidas serão refeitos pela </w:t>
      </w:r>
      <w:r w:rsidR="006A2F10" w:rsidRPr="00056A5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e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3514AA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f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Ressarcir os danos ou prejuízos causados por ação ou omissão de seu pessoal ou prepostos;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g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3B696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h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Contratar todo seu pessoal, observar e assumir todos os ônus decorrentes de todas as prescrições das leis trabalhistas e da Previdência social, sendo a única responsável por infrações que cometer;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i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Efetuar eventuais recolhimentos complementares à Previdência Social, verificados ao final do serviço para obtenção da CND/INSS;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j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Cumprir todas as responsabilidades contidas na proposta aceita pela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k)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Apresentar após a assinatura do presente instrumento de contrato, a Anotação de Responsabilidade Técnica - ART da obra, objeto do presente instrumento de contrato;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II Cabe exclusivamente ao </w:t>
      </w:r>
      <w:r w:rsidR="00B77FCE" w:rsidRPr="003514AA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Fazer os pagamentos à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Fiscalizar o desenvolvimento da execução do objeto contratado;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Facilitar à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CLÁUSULA OITAVA</w:t>
      </w:r>
      <w:r w:rsidR="003B696C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3B696C" w:rsidRPr="003514AA">
        <w:rPr>
          <w:rFonts w:asciiTheme="majorHAnsi" w:hAnsiTheme="majorHAnsi" w:cs="Arial"/>
          <w:b/>
          <w:iCs/>
          <w:sz w:val="22"/>
          <w:szCs w:val="22"/>
        </w:rPr>
        <w:t>DA RESCISÃO E PENALIDADES: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8.1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0164CA" w:rsidRPr="003514AA" w:rsidRDefault="000164C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Em caso de rescisão pelo motivo acima exposto haverá aplicação de multa de 10%</w:t>
      </w:r>
      <w:r w:rsidR="007C5449" w:rsidRPr="003514AA">
        <w:rPr>
          <w:rFonts w:asciiTheme="majorHAnsi" w:hAnsiTheme="majorHAnsi" w:cs="Arial"/>
          <w:iCs/>
          <w:sz w:val="22"/>
          <w:szCs w:val="22"/>
        </w:rPr>
        <w:t xml:space="preserve"> </w:t>
      </w:r>
      <w:r w:rsidR="00FA2AEA" w:rsidRPr="003514AA">
        <w:rPr>
          <w:rFonts w:asciiTheme="majorHAnsi" w:hAnsiTheme="majorHAnsi" w:cs="Arial"/>
          <w:iCs/>
          <w:sz w:val="22"/>
          <w:szCs w:val="22"/>
        </w:rPr>
        <w:t>(dez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por cento) sobre o valor total do Contrato, podendo o CONTRATANTE emitir declaração de inidoneidade, com prazo de 6 meses a 2 anos.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I-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II-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 xml:space="preserve">III- </w:t>
      </w:r>
      <w:r w:rsidRPr="003514AA">
        <w:rPr>
          <w:rFonts w:asciiTheme="majorHAnsi" w:hAnsiTheme="majorHAnsi" w:cs="Arial"/>
          <w:iCs/>
          <w:sz w:val="22"/>
          <w:szCs w:val="22"/>
        </w:rPr>
        <w:t>suspensão temporária de participar de licitação e impedimento de contratar com a administração, por prazo não superior a 02 (dois) anos, e</w:t>
      </w:r>
    </w:p>
    <w:p w:rsidR="003B696C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 xml:space="preserve">IV- </w:t>
      </w:r>
      <w:r w:rsidRPr="003514AA">
        <w:rPr>
          <w:rFonts w:asciiTheme="majorHAnsi" w:hAnsiTheme="majorHAnsi" w:cs="Arial"/>
          <w:iCs/>
          <w:sz w:val="22"/>
          <w:szCs w:val="22"/>
        </w:rPr>
        <w:t>declaração de inidoneidade para licitar ou contratar com a Administração Pública.</w:t>
      </w:r>
    </w:p>
    <w:p w:rsidR="003B696C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O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A rescisão do contrato por culpa da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As sanções são independentes e a aplicação de uma não exclui a das outras.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O prazo para pagamento de multas será de 05 (cinco) dias úteis a contar da intimação da empresa apenada, sendo possível, a critério da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3514AA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O não-pagamento de multas no prazo previsto ensejará a inscrição do respectivo valor como dívida ativa, sujeitando-se a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3B696C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3B696C">
        <w:rPr>
          <w:rFonts w:asciiTheme="majorHAnsi" w:hAnsiTheme="majorHAnsi" w:cs="Arial"/>
          <w:b/>
          <w:iCs/>
          <w:sz w:val="22"/>
          <w:szCs w:val="22"/>
        </w:rPr>
        <w:t>NONA</w:t>
      </w:r>
      <w:r w:rsidR="003B696C" w:rsidRPr="003B696C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6A2F10" w:rsidRPr="003514AA" w:rsidRDefault="000164C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3514AA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3B696C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3514AA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3514AA" w:rsidRDefault="006A2F10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3514AA" w:rsidRDefault="000164CA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 xml:space="preserve">CLÁUSULA DÉCIMA </w:t>
      </w:r>
      <w:r w:rsidR="003B696C" w:rsidRPr="003514AA">
        <w:rPr>
          <w:rFonts w:asciiTheme="majorHAnsi" w:hAnsiTheme="majorHAnsi" w:cs="Arial"/>
          <w:b/>
          <w:iCs/>
          <w:sz w:val="22"/>
          <w:szCs w:val="22"/>
        </w:rPr>
        <w:t>-  DAS DISPOSIÇÕES FINAIS</w:t>
      </w:r>
    </w:p>
    <w:p w:rsidR="001B318F" w:rsidRPr="003514AA" w:rsidRDefault="001B318F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3B696C">
        <w:rPr>
          <w:rFonts w:asciiTheme="majorHAnsi" w:hAnsiTheme="majorHAnsi" w:cs="Arial"/>
          <w:b/>
          <w:iCs/>
          <w:sz w:val="22"/>
          <w:szCs w:val="22"/>
        </w:rPr>
        <w:t>0</w:t>
      </w:r>
      <w:r w:rsidRPr="003B696C">
        <w:rPr>
          <w:rFonts w:asciiTheme="majorHAnsi" w:hAnsiTheme="majorHAnsi" w:cs="Arial"/>
          <w:b/>
          <w:iCs/>
          <w:sz w:val="22"/>
          <w:szCs w:val="22"/>
        </w:rPr>
        <w:t>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3514AA" w:rsidRDefault="001B318F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3B696C">
        <w:rPr>
          <w:rFonts w:asciiTheme="majorHAnsi" w:hAnsiTheme="majorHAnsi" w:cs="Arial"/>
          <w:b/>
          <w:iCs/>
          <w:sz w:val="22"/>
          <w:szCs w:val="22"/>
        </w:rPr>
        <w:t>0</w:t>
      </w:r>
      <w:r w:rsidRPr="003B696C">
        <w:rPr>
          <w:rFonts w:asciiTheme="majorHAnsi" w:hAnsiTheme="majorHAnsi" w:cs="Arial"/>
          <w:b/>
          <w:iCs/>
          <w:sz w:val="22"/>
          <w:szCs w:val="22"/>
        </w:rPr>
        <w:t>.2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3514AA" w:rsidRDefault="001B318F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3514AA" w:rsidRDefault="007F6DA3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514AA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3514AA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3B696C" w:rsidRPr="003514AA">
        <w:rPr>
          <w:rFonts w:asciiTheme="majorHAnsi" w:hAnsiTheme="majorHAnsi" w:cs="Arial"/>
          <w:b/>
          <w:iCs/>
          <w:sz w:val="22"/>
          <w:szCs w:val="22"/>
        </w:rPr>
        <w:t>PRIMEIRA - DO FORO</w:t>
      </w:r>
    </w:p>
    <w:p w:rsidR="007F6DA3" w:rsidRPr="003514AA" w:rsidRDefault="007F6DA3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3B696C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3B696C" w:rsidRPr="003B696C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Fica eleito o Foro da Comarca de </w:t>
      </w:r>
      <w:r w:rsidR="002C6109" w:rsidRPr="003514AA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3514AA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3514AA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3514AA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DE66D8" w:rsidRDefault="00DE66D8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B696C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3B696C">
        <w:rPr>
          <w:rFonts w:asciiTheme="majorHAnsi" w:hAnsiTheme="majorHAnsi" w:cs="Arial"/>
          <w:b/>
          <w:iCs/>
          <w:sz w:val="22"/>
          <w:szCs w:val="22"/>
        </w:rPr>
        <w:t>1</w:t>
      </w:r>
      <w:r w:rsidRPr="003B696C">
        <w:rPr>
          <w:rFonts w:asciiTheme="majorHAnsi" w:hAnsiTheme="majorHAnsi" w:cs="Arial"/>
          <w:b/>
          <w:iCs/>
          <w:sz w:val="22"/>
          <w:szCs w:val="22"/>
        </w:rPr>
        <w:t>.2</w:t>
      </w:r>
      <w:r w:rsidRPr="003514AA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3514AA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3514AA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3B696C" w:rsidRDefault="003B696C" w:rsidP="003514AA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proofErr w:type="spellStart"/>
      <w:r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iCs/>
          <w:sz w:val="22"/>
          <w:szCs w:val="22"/>
        </w:rPr>
        <w:t>/MS, 22 de dezembro de 2020.</w:t>
      </w: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  <w:sectPr w:rsidR="00366F65" w:rsidSect="003514AA">
          <w:headerReference w:type="default" r:id="rId8"/>
          <w:footerReference w:type="even" r:id="rId9"/>
          <w:footerReference w:type="default" r:id="rId10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FUNDO MUNICIPAL DE EDUCAÇÃO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b/>
          <w:iCs/>
          <w:sz w:val="22"/>
          <w:szCs w:val="22"/>
        </w:rPr>
        <w:t>DO</w:t>
      </w: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 xml:space="preserve">MUNICÍPIO </w:t>
      </w:r>
      <w:r w:rsidRPr="0008429F">
        <w:rPr>
          <w:rFonts w:asciiTheme="majorHAnsi" w:hAnsiTheme="majorHAnsi" w:cs="Tahoma"/>
          <w:b/>
          <w:iCs/>
          <w:sz w:val="22"/>
          <w:szCs w:val="22"/>
        </w:rPr>
        <w:t>DE JAPORÃ/MS</w:t>
      </w: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NIVALDO DIAS LIMA</w:t>
      </w: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Secretário Municipal de Educação</w:t>
      </w: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CONTRATANTE</w:t>
      </w:r>
    </w:p>
    <w:p w:rsid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PAULO CESAR FRANJOTTI</w:t>
      </w:r>
    </w:p>
    <w:p w:rsid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Prefeito Municipal</w:t>
      </w: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  <w:sectPr w:rsidR="00366F65" w:rsidSect="00366F65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</w:p>
    <w:p w:rsidR="003B696C" w:rsidRDefault="003B696C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B696C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HECTOR HUGO ALVES DA SILVA MEI</w:t>
      </w: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HECTOR HUGO ALVES DA SILVA</w:t>
      </w: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CONTRATADA</w:t>
      </w:r>
    </w:p>
    <w:p w:rsidR="00366F65" w:rsidRDefault="00366F65" w:rsidP="003B696C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Testemunhas:</w:t>
      </w:r>
    </w:p>
    <w:p w:rsid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Tahoma"/>
          <w:b/>
          <w:iCs/>
          <w:sz w:val="22"/>
          <w:szCs w:val="22"/>
        </w:rPr>
        <w:sectPr w:rsidR="00366F65" w:rsidSect="00366F65"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366F65" w:rsidRP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 w:rsidRPr="00366F65">
        <w:rPr>
          <w:rFonts w:asciiTheme="majorHAnsi" w:hAnsiTheme="majorHAnsi" w:cs="Tahoma"/>
          <w:b/>
          <w:iCs/>
          <w:sz w:val="22"/>
          <w:szCs w:val="22"/>
        </w:rPr>
        <w:t>1. Eduardo de Souza Lima Correia</w:t>
      </w:r>
    </w:p>
    <w:p w:rsid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366F65">
        <w:rPr>
          <w:rFonts w:asciiTheme="majorHAnsi" w:hAnsiTheme="majorHAnsi" w:cs="Tahoma"/>
          <w:iCs/>
          <w:sz w:val="22"/>
          <w:szCs w:val="22"/>
        </w:rPr>
        <w:t>CPF: 049.233.941-45</w:t>
      </w:r>
    </w:p>
    <w:p w:rsidR="00366F65" w:rsidRP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b/>
          <w:iCs/>
          <w:sz w:val="22"/>
          <w:szCs w:val="22"/>
        </w:rPr>
      </w:pPr>
      <w:r w:rsidRPr="00366F65">
        <w:rPr>
          <w:rFonts w:asciiTheme="majorHAnsi" w:hAnsiTheme="majorHAnsi" w:cs="Tahoma"/>
          <w:b/>
          <w:iCs/>
          <w:sz w:val="22"/>
          <w:szCs w:val="22"/>
        </w:rPr>
        <w:t>2. André Rodrigues Lopes</w:t>
      </w:r>
    </w:p>
    <w:p w:rsidR="00366F65" w:rsidRPr="00366F65" w:rsidRDefault="00366F65" w:rsidP="00366F65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366F65">
        <w:rPr>
          <w:rFonts w:asciiTheme="majorHAnsi" w:hAnsiTheme="majorHAnsi" w:cs="Tahoma"/>
          <w:iCs/>
          <w:sz w:val="22"/>
          <w:szCs w:val="22"/>
        </w:rPr>
        <w:t>CPF: 059.208.791-30</w:t>
      </w:r>
    </w:p>
    <w:p w:rsidR="00366F65" w:rsidRDefault="00366F65" w:rsidP="003514AA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  <w:sz w:val="22"/>
          <w:szCs w:val="22"/>
        </w:rPr>
        <w:sectPr w:rsidR="00366F65" w:rsidSect="00366F65">
          <w:type w:val="continuous"/>
          <w:pgSz w:w="11907" w:h="16840" w:code="9"/>
          <w:pgMar w:top="1134" w:right="1134" w:bottom="1134" w:left="1134" w:header="720" w:footer="720" w:gutter="0"/>
          <w:cols w:num="2" w:space="708"/>
          <w:docGrid w:linePitch="326"/>
        </w:sectPr>
      </w:pPr>
    </w:p>
    <w:p w:rsidR="008B78A7" w:rsidRPr="003514AA" w:rsidRDefault="008B78A7" w:rsidP="003514AA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  <w:sz w:val="22"/>
          <w:szCs w:val="22"/>
        </w:rPr>
      </w:pPr>
    </w:p>
    <w:sectPr w:rsidR="008B78A7" w:rsidRPr="003514AA" w:rsidSect="00366F65">
      <w:type w:val="continuous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DB" w:rsidRDefault="00E35FDB">
      <w:r>
        <w:separator/>
      </w:r>
    </w:p>
  </w:endnote>
  <w:endnote w:type="continuationSeparator" w:id="0">
    <w:p w:rsidR="00E35FDB" w:rsidRDefault="00E3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FA" w:rsidRDefault="00404DFA" w:rsidP="00027604">
    <w:pPr>
      <w:pStyle w:val="Rodap"/>
      <w:framePr w:wrap="around" w:vAnchor="text" w:hAnchor="margin" w:xAlign="center" w:y="1"/>
      <w:rPr>
        <w:rStyle w:val="Nmerodepgina"/>
      </w:rPr>
    </w:pPr>
  </w:p>
  <w:p w:rsidR="00404DFA" w:rsidRDefault="00404D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FA" w:rsidRDefault="00404DFA">
    <w:pPr>
      <w:pStyle w:val="Rodap"/>
      <w:jc w:val="right"/>
    </w:pPr>
  </w:p>
  <w:p w:rsidR="00404DFA" w:rsidRDefault="00404D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DB" w:rsidRDefault="00E35FDB">
      <w:r>
        <w:separator/>
      </w:r>
    </w:p>
  </w:footnote>
  <w:footnote w:type="continuationSeparator" w:id="0">
    <w:p w:rsidR="00E35FDB" w:rsidRDefault="00E3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FA" w:rsidRDefault="003514AA" w:rsidP="006A723F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F7810F0" wp14:editId="7C2E952F">
          <wp:simplePos x="0" y="0"/>
          <wp:positionH relativeFrom="margin">
            <wp:align>center</wp:align>
          </wp:positionH>
          <wp:positionV relativeFrom="margin">
            <wp:posOffset>-1063016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3514AA" w:rsidRDefault="003514AA" w:rsidP="006A723F">
    <w:pPr>
      <w:pStyle w:val="Cabealho"/>
      <w:rPr>
        <w:noProof/>
      </w:rPr>
    </w:pPr>
  </w:p>
  <w:p w:rsidR="003514AA" w:rsidRDefault="003514AA" w:rsidP="006A723F">
    <w:pPr>
      <w:pStyle w:val="Cabealho"/>
      <w:rPr>
        <w:noProof/>
      </w:rPr>
    </w:pPr>
  </w:p>
  <w:p w:rsidR="003514AA" w:rsidRPr="006A723F" w:rsidRDefault="003514AA" w:rsidP="006A72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941EB"/>
    <w:multiLevelType w:val="hybridMultilevel"/>
    <w:tmpl w:val="3356C3D2"/>
    <w:lvl w:ilvl="0" w:tplc="F946B10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3"/>
  </w:num>
  <w:num w:numId="5">
    <w:abstractNumId w:val="16"/>
  </w:num>
  <w:num w:numId="6">
    <w:abstractNumId w:val="7"/>
  </w:num>
  <w:num w:numId="7">
    <w:abstractNumId w:val="4"/>
  </w:num>
  <w:num w:numId="8">
    <w:abstractNumId w:val="1"/>
  </w:num>
  <w:num w:numId="9">
    <w:abstractNumId w:val="14"/>
  </w:num>
  <w:num w:numId="10">
    <w:abstractNumId w:val="3"/>
  </w:num>
  <w:num w:numId="11">
    <w:abstractNumId w:val="6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0CDA"/>
    <w:rsid w:val="00032F72"/>
    <w:rsid w:val="00033580"/>
    <w:rsid w:val="000346D1"/>
    <w:rsid w:val="00035078"/>
    <w:rsid w:val="00036091"/>
    <w:rsid w:val="0003705C"/>
    <w:rsid w:val="00043473"/>
    <w:rsid w:val="00054E42"/>
    <w:rsid w:val="00056A5A"/>
    <w:rsid w:val="000614D0"/>
    <w:rsid w:val="0006425E"/>
    <w:rsid w:val="0006582A"/>
    <w:rsid w:val="0006650C"/>
    <w:rsid w:val="0007015B"/>
    <w:rsid w:val="00076F5F"/>
    <w:rsid w:val="0008418A"/>
    <w:rsid w:val="000854E7"/>
    <w:rsid w:val="00085624"/>
    <w:rsid w:val="00086F1B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228"/>
    <w:rsid w:val="000F7A73"/>
    <w:rsid w:val="0010146B"/>
    <w:rsid w:val="001058F9"/>
    <w:rsid w:val="00106D4B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3F78"/>
    <w:rsid w:val="001A4EA4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A90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87E2B"/>
    <w:rsid w:val="00290ABD"/>
    <w:rsid w:val="00292F43"/>
    <w:rsid w:val="0029364A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C6EE0"/>
    <w:rsid w:val="002D0FE9"/>
    <w:rsid w:val="002D52DD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6D30"/>
    <w:rsid w:val="0033769D"/>
    <w:rsid w:val="00337BD1"/>
    <w:rsid w:val="00344FCC"/>
    <w:rsid w:val="00346C46"/>
    <w:rsid w:val="00350677"/>
    <w:rsid w:val="003514AA"/>
    <w:rsid w:val="00351F8D"/>
    <w:rsid w:val="00356085"/>
    <w:rsid w:val="00356419"/>
    <w:rsid w:val="00363F30"/>
    <w:rsid w:val="00366E18"/>
    <w:rsid w:val="00366F65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B696C"/>
    <w:rsid w:val="003C1833"/>
    <w:rsid w:val="003C256A"/>
    <w:rsid w:val="003C5E12"/>
    <w:rsid w:val="003C6E11"/>
    <w:rsid w:val="003C7857"/>
    <w:rsid w:val="003D0C2F"/>
    <w:rsid w:val="003D16C5"/>
    <w:rsid w:val="003D4DCF"/>
    <w:rsid w:val="003D59BB"/>
    <w:rsid w:val="003E1AC3"/>
    <w:rsid w:val="003E25A5"/>
    <w:rsid w:val="003E7608"/>
    <w:rsid w:val="003E7E6B"/>
    <w:rsid w:val="003F1015"/>
    <w:rsid w:val="003F63B7"/>
    <w:rsid w:val="003F6C20"/>
    <w:rsid w:val="003F6ECD"/>
    <w:rsid w:val="004001E1"/>
    <w:rsid w:val="0040221E"/>
    <w:rsid w:val="00402931"/>
    <w:rsid w:val="00402DAE"/>
    <w:rsid w:val="00403955"/>
    <w:rsid w:val="00404DFA"/>
    <w:rsid w:val="0040624A"/>
    <w:rsid w:val="00407931"/>
    <w:rsid w:val="004106DB"/>
    <w:rsid w:val="004112B4"/>
    <w:rsid w:val="00411405"/>
    <w:rsid w:val="00411906"/>
    <w:rsid w:val="0041408F"/>
    <w:rsid w:val="004145F1"/>
    <w:rsid w:val="00415FD2"/>
    <w:rsid w:val="00416D7B"/>
    <w:rsid w:val="00417A3B"/>
    <w:rsid w:val="0042488E"/>
    <w:rsid w:val="0042694A"/>
    <w:rsid w:val="00431E30"/>
    <w:rsid w:val="00436671"/>
    <w:rsid w:val="00436727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860CA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12A9"/>
    <w:rsid w:val="004D387C"/>
    <w:rsid w:val="004D69DF"/>
    <w:rsid w:val="004E0012"/>
    <w:rsid w:val="004E0F7D"/>
    <w:rsid w:val="004E1C7B"/>
    <w:rsid w:val="004E3D52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1778B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D7E22"/>
    <w:rsid w:val="005F085E"/>
    <w:rsid w:val="005F6EB8"/>
    <w:rsid w:val="00602C60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516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1E49"/>
    <w:rsid w:val="006B26C2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6F7F64"/>
    <w:rsid w:val="007010F9"/>
    <w:rsid w:val="00704984"/>
    <w:rsid w:val="00706766"/>
    <w:rsid w:val="00712213"/>
    <w:rsid w:val="007123EF"/>
    <w:rsid w:val="00712F82"/>
    <w:rsid w:val="007223E1"/>
    <w:rsid w:val="00735928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44D8"/>
    <w:rsid w:val="007A556F"/>
    <w:rsid w:val="007A62DC"/>
    <w:rsid w:val="007B16BF"/>
    <w:rsid w:val="007B32E7"/>
    <w:rsid w:val="007B3B2A"/>
    <w:rsid w:val="007B73F8"/>
    <w:rsid w:val="007C049A"/>
    <w:rsid w:val="007C0EBD"/>
    <w:rsid w:val="007C2A7C"/>
    <w:rsid w:val="007C5449"/>
    <w:rsid w:val="007D687D"/>
    <w:rsid w:val="007E0B30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0C18"/>
    <w:rsid w:val="00823EE5"/>
    <w:rsid w:val="00825FD6"/>
    <w:rsid w:val="00830398"/>
    <w:rsid w:val="00831BC1"/>
    <w:rsid w:val="00831C4D"/>
    <w:rsid w:val="00832A1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67DC"/>
    <w:rsid w:val="008B06CA"/>
    <w:rsid w:val="008B2169"/>
    <w:rsid w:val="008B42ED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043CB"/>
    <w:rsid w:val="00905205"/>
    <w:rsid w:val="00911F1F"/>
    <w:rsid w:val="00912819"/>
    <w:rsid w:val="00913A25"/>
    <w:rsid w:val="00915043"/>
    <w:rsid w:val="00916593"/>
    <w:rsid w:val="009200F4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133A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84B"/>
    <w:rsid w:val="00A23CED"/>
    <w:rsid w:val="00A25ADA"/>
    <w:rsid w:val="00A333F1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C33B9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46061"/>
    <w:rsid w:val="00B5168F"/>
    <w:rsid w:val="00B51694"/>
    <w:rsid w:val="00B605C1"/>
    <w:rsid w:val="00B607BB"/>
    <w:rsid w:val="00B62016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167A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8CD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0453"/>
    <w:rsid w:val="00C22319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1444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1F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21AC"/>
    <w:rsid w:val="00D236CC"/>
    <w:rsid w:val="00D32209"/>
    <w:rsid w:val="00D3349F"/>
    <w:rsid w:val="00D33C62"/>
    <w:rsid w:val="00D4252C"/>
    <w:rsid w:val="00D462A8"/>
    <w:rsid w:val="00D51163"/>
    <w:rsid w:val="00D611B7"/>
    <w:rsid w:val="00D67277"/>
    <w:rsid w:val="00D70A47"/>
    <w:rsid w:val="00D85888"/>
    <w:rsid w:val="00D86EA7"/>
    <w:rsid w:val="00D92B50"/>
    <w:rsid w:val="00D94BA5"/>
    <w:rsid w:val="00DA0DC2"/>
    <w:rsid w:val="00DA295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35FDB"/>
    <w:rsid w:val="00E4030A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385F"/>
    <w:rsid w:val="00ED54BC"/>
    <w:rsid w:val="00EE0E13"/>
    <w:rsid w:val="00EE39A9"/>
    <w:rsid w:val="00EE5CA6"/>
    <w:rsid w:val="00EF00FC"/>
    <w:rsid w:val="00EF6FB6"/>
    <w:rsid w:val="00EF74BA"/>
    <w:rsid w:val="00EF7A12"/>
    <w:rsid w:val="00F05C18"/>
    <w:rsid w:val="00F07F49"/>
    <w:rsid w:val="00F15DB2"/>
    <w:rsid w:val="00F21157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65CFD"/>
    <w:rsid w:val="00F76713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AEA"/>
    <w:rsid w:val="00FA2D12"/>
    <w:rsid w:val="00FA4188"/>
    <w:rsid w:val="00FB2E3D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BA94-C551-4C37-B76D-9549C368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1785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11792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71</cp:revision>
  <cp:lastPrinted>2020-12-21T17:07:00Z</cp:lastPrinted>
  <dcterms:created xsi:type="dcterms:W3CDTF">2020-05-15T12:37:00Z</dcterms:created>
  <dcterms:modified xsi:type="dcterms:W3CDTF">2020-12-21T17:44:00Z</dcterms:modified>
</cp:coreProperties>
</file>