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EXTRATO DE CONTRATO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Contrato nº 021/2016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Processo nº 009/2016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PREGÃO PRESENCIAL Nº 005/2016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Partes: PREFEITURA DO MUNICÍPIO DE JAPORÃ/MS e a empresa OCA AMBIENTAL LTDA - ME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 xml:space="preserve">Objeto: CONTRAÇÃO DE EMPRESA ESPECIALIZADA DO RAMO DE ARMAZENAMENTO EM CONTÊINERES, TRANSPORTE E TRATAMENTO FINAL DO LIXO (RESÍDUOS SÓLIDOS) EM ATERRO SANITÁRIO LICENCIADO POR ÓRGÃO AMBIENTAL INTEGRANTE DO SISNAMA, ORIUNDOS DO MUNICÍPIO DE JAPORÃ - </w:t>
      </w:r>
      <w:proofErr w:type="gramStart"/>
      <w:r w:rsidRPr="00035750">
        <w:rPr>
          <w:rFonts w:ascii="Times New Roman" w:hAnsi="Times New Roman"/>
          <w:bCs/>
          <w:sz w:val="20"/>
          <w:szCs w:val="20"/>
        </w:rPr>
        <w:t>MS</w:t>
      </w:r>
      <w:proofErr w:type="gramEnd"/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Dotação Orçamentária: 2 - 07.07.01-18.541.0014-2014-3.3.90.39.00-0.1.00-000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Valor: R$ 118.704,00 (cento e dezoito mil e setecentos e quatro reais)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Vigência: 01/03/2016 à 28/02/2017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Data da Assinatura: 01/03/2016</w:t>
      </w:r>
    </w:p>
    <w:p w:rsidR="00035750" w:rsidRPr="00035750" w:rsidRDefault="00035750" w:rsidP="00035750">
      <w:pPr>
        <w:rPr>
          <w:rFonts w:ascii="Times New Roman" w:hAnsi="Times New Roman"/>
          <w:bCs/>
          <w:sz w:val="20"/>
          <w:szCs w:val="20"/>
        </w:rPr>
      </w:pPr>
      <w:r w:rsidRPr="00035750">
        <w:rPr>
          <w:rFonts w:ascii="Times New Roman" w:hAnsi="Times New Roman"/>
          <w:bCs/>
          <w:sz w:val="20"/>
          <w:szCs w:val="20"/>
        </w:rPr>
        <w:t>Fundamento Legal: Leis nº 8.666/93 e 10.520/2002.</w:t>
      </w:r>
    </w:p>
    <w:p w:rsidR="00196EAD" w:rsidRPr="00035750" w:rsidRDefault="00035750" w:rsidP="00035750">
      <w:r w:rsidRPr="00035750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035750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035750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035750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035750">
        <w:rPr>
          <w:rFonts w:ascii="Times New Roman" w:hAnsi="Times New Roman"/>
          <w:bCs/>
          <w:sz w:val="20"/>
          <w:szCs w:val="20"/>
        </w:rPr>
        <w:t xml:space="preserve"> pela contratante e Vinicius </w:t>
      </w:r>
      <w:proofErr w:type="spellStart"/>
      <w:r w:rsidRPr="00035750">
        <w:rPr>
          <w:rFonts w:ascii="Times New Roman" w:hAnsi="Times New Roman"/>
          <w:bCs/>
          <w:sz w:val="20"/>
          <w:szCs w:val="20"/>
        </w:rPr>
        <w:t>Bertuol</w:t>
      </w:r>
      <w:proofErr w:type="spellEnd"/>
      <w:r w:rsidRPr="00035750">
        <w:rPr>
          <w:rFonts w:ascii="Times New Roman" w:hAnsi="Times New Roman"/>
          <w:bCs/>
          <w:sz w:val="20"/>
          <w:szCs w:val="20"/>
        </w:rPr>
        <w:t xml:space="preserve"> Aquino, pela contratada</w:t>
      </w:r>
      <w:bookmarkStart w:id="0" w:name="_GoBack"/>
      <w:bookmarkEnd w:id="0"/>
    </w:p>
    <w:sectPr w:rsidR="00196EAD" w:rsidRPr="00035750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80F44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2016-05-23T13:59:00Z</dcterms:created>
  <dcterms:modified xsi:type="dcterms:W3CDTF">2016-05-23T14:00:00Z</dcterms:modified>
</cp:coreProperties>
</file>